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269A67" w14:textId="77777777" w:rsidR="00A459A7" w:rsidRDefault="00C3571E">
      <w:pPr>
        <w:spacing w:after="0" w:line="360" w:lineRule="auto"/>
        <w:jc w:val="center"/>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PROJETO BÁSICO</w:t>
      </w:r>
    </w:p>
    <w:p w14:paraId="56FE0C0D" w14:textId="77777777" w:rsidR="00A459A7" w:rsidRDefault="00A459A7">
      <w:pPr>
        <w:spacing w:after="0" w:line="360" w:lineRule="auto"/>
        <w:jc w:val="center"/>
        <w:rPr>
          <w:rFonts w:ascii="Times New Roman" w:eastAsia="Times New Roman" w:hAnsi="Times New Roman" w:cs="Times New Roman"/>
          <w:b/>
          <w:sz w:val="24"/>
          <w:szCs w:val="24"/>
        </w:rPr>
      </w:pPr>
    </w:p>
    <w:p w14:paraId="6B21361F" w14:textId="77777777" w:rsidR="00A459A7" w:rsidRDefault="00C3571E">
      <w:pPr>
        <w:spacing w:after="12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 OBJETO DA CONTRATAÇÃO</w:t>
      </w:r>
    </w:p>
    <w:p w14:paraId="74263693" w14:textId="77777777" w:rsidR="00A459A7" w:rsidRDefault="00C3571E">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 presente documento é referente a PROJETO EXECUTIVO DE ENGENHARIA, que regulará a contratação de empresa especializada na área de engenharia e arquitetura para a prestação de serviços de reforma no GINÁSIO </w:t>
      </w:r>
      <w:r>
        <w:rPr>
          <w:rFonts w:ascii="Times New Roman" w:eastAsia="Times New Roman" w:hAnsi="Times New Roman" w:cs="Times New Roman"/>
          <w:sz w:val="24"/>
          <w:szCs w:val="24"/>
        </w:rPr>
        <w:t>POLIESPORTIVO VIVALDO BARRETO.</w:t>
      </w:r>
    </w:p>
    <w:p w14:paraId="79089438" w14:textId="77777777" w:rsidR="00A459A7" w:rsidRDefault="00C3571E">
      <w:pPr>
        <w:spacing w:line="360"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 JUSTIFICATIVA</w:t>
      </w:r>
    </w:p>
    <w:p w14:paraId="592B1B0F" w14:textId="77777777" w:rsidR="00A459A7" w:rsidRDefault="00C3571E">
      <w:pPr>
        <w:spacing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justificativa apresentada é em face de necessidade de melhorar a estrutura física do </w:t>
      </w:r>
    </w:p>
    <w:p w14:paraId="65B9EBE2" w14:textId="77777777" w:rsidR="00A459A7" w:rsidRDefault="00C3571E">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Ginásio poliesportivo Vivaldo Barreto, bem como promover melhor qualidade e oferecer para </w:t>
      </w:r>
    </w:p>
    <w:p w14:paraId="289B2A59" w14:textId="77777777" w:rsidR="00A459A7" w:rsidRDefault="00C3571E">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comunidade esportiva mais c</w:t>
      </w:r>
      <w:r>
        <w:rPr>
          <w:rFonts w:ascii="Times New Roman" w:eastAsia="Times New Roman" w:hAnsi="Times New Roman" w:cs="Times New Roman"/>
          <w:sz w:val="24"/>
          <w:szCs w:val="24"/>
        </w:rPr>
        <w:t xml:space="preserve">onforto, haja vista que o </w:t>
      </w:r>
      <w:proofErr w:type="gramStart"/>
      <w:r>
        <w:rPr>
          <w:rFonts w:ascii="Times New Roman" w:eastAsia="Times New Roman" w:hAnsi="Times New Roman" w:cs="Times New Roman"/>
          <w:sz w:val="24"/>
          <w:szCs w:val="24"/>
        </w:rPr>
        <w:t>Ginásio  poliesportivo</w:t>
      </w:r>
      <w:proofErr w:type="gramEnd"/>
      <w:r>
        <w:rPr>
          <w:rFonts w:ascii="Times New Roman" w:eastAsia="Times New Roman" w:hAnsi="Times New Roman" w:cs="Times New Roman"/>
          <w:sz w:val="24"/>
          <w:szCs w:val="24"/>
        </w:rPr>
        <w:t xml:space="preserve"> encontra-se </w:t>
      </w:r>
    </w:p>
    <w:p w14:paraId="63B46BBA" w14:textId="77777777" w:rsidR="00A459A7" w:rsidRDefault="00C3571E">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danificada por fatores climáticos e por utilização de alguns anos sem reforma, comprometendo o </w:t>
      </w:r>
    </w:p>
    <w:p w14:paraId="1B959EC8" w14:textId="0581A49B" w:rsidR="00A459A7" w:rsidRDefault="00C3571E">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bem estar da comunidade esportiva do município de Cabo Frio.</w:t>
      </w:r>
    </w:p>
    <w:p w14:paraId="55F91AD3" w14:textId="77777777" w:rsidR="00A459A7" w:rsidRDefault="00C3571E">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Destaca-se ainda, que as atividades e</w:t>
      </w:r>
      <w:r>
        <w:rPr>
          <w:rFonts w:ascii="Times New Roman" w:eastAsia="Times New Roman" w:hAnsi="Times New Roman" w:cs="Times New Roman"/>
          <w:sz w:val="24"/>
          <w:szCs w:val="24"/>
        </w:rPr>
        <w:t>sportivas são práticas saudáveis que previnem e até tratam doenças, distúrbios e muitos outros problemas de saúde. Além do bem físico, um local apropriado para prática de esportes incentiva a população a praticar atividades físicas, resultando também no be</w:t>
      </w:r>
      <w:r>
        <w:rPr>
          <w:rFonts w:ascii="Times New Roman" w:eastAsia="Times New Roman" w:hAnsi="Times New Roman" w:cs="Times New Roman"/>
          <w:sz w:val="24"/>
          <w:szCs w:val="24"/>
        </w:rPr>
        <w:t>m social, já que promove a integração da sociedade.</w:t>
      </w:r>
    </w:p>
    <w:p w14:paraId="5086E505" w14:textId="77777777" w:rsidR="00A459A7" w:rsidRDefault="00C3571E">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 OBJETIVO</w:t>
      </w:r>
    </w:p>
    <w:p w14:paraId="620CDEE2" w14:textId="77777777" w:rsidR="00A459A7" w:rsidRDefault="00C3571E">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 especificações técnicas apresentadas têm como objetivo estabelecer condições básicas na prestação de serviços da reforma do GINÁSIO POLIESPORTIVO VIVALDO BARRETO, uma vez que o mesmo necess</w:t>
      </w:r>
      <w:r>
        <w:rPr>
          <w:rFonts w:ascii="Times New Roman" w:eastAsia="Times New Roman" w:hAnsi="Times New Roman" w:cs="Times New Roman"/>
          <w:sz w:val="24"/>
          <w:szCs w:val="24"/>
        </w:rPr>
        <w:t>ita de intervenções, com o intuito de melhorar sua estrutura física e garantir o atendimento à população.</w:t>
      </w:r>
    </w:p>
    <w:p w14:paraId="22CF7DCA" w14:textId="77777777" w:rsidR="00A459A7" w:rsidRDefault="00C3571E">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Conforme as especificações constantes da planilha orçamentária (em anexo) e das determinações do setor de engenharia da Secretaria Municipal de Obras </w:t>
      </w:r>
      <w:r>
        <w:rPr>
          <w:rFonts w:ascii="Times New Roman" w:eastAsia="Times New Roman" w:hAnsi="Times New Roman" w:cs="Times New Roman"/>
          <w:sz w:val="24"/>
          <w:szCs w:val="24"/>
        </w:rPr>
        <w:t>e Serviços Públicos de Cabo Frio, RJ.</w:t>
      </w:r>
    </w:p>
    <w:p w14:paraId="0D196143" w14:textId="77777777" w:rsidR="00A459A7" w:rsidRDefault="00A459A7">
      <w:pPr>
        <w:spacing w:after="0" w:line="360" w:lineRule="auto"/>
        <w:ind w:firstLine="709"/>
        <w:jc w:val="both"/>
        <w:rPr>
          <w:rFonts w:ascii="Times New Roman" w:eastAsia="Times New Roman" w:hAnsi="Times New Roman" w:cs="Times New Roman"/>
          <w:sz w:val="24"/>
          <w:szCs w:val="24"/>
        </w:rPr>
      </w:pPr>
    </w:p>
    <w:p w14:paraId="21B507A1" w14:textId="77777777" w:rsidR="00A459A7" w:rsidRDefault="00A459A7">
      <w:pPr>
        <w:spacing w:after="0" w:line="360" w:lineRule="auto"/>
        <w:ind w:firstLine="709"/>
        <w:jc w:val="both"/>
        <w:rPr>
          <w:rFonts w:ascii="Times New Roman" w:eastAsia="Times New Roman" w:hAnsi="Times New Roman" w:cs="Times New Roman"/>
          <w:sz w:val="24"/>
          <w:szCs w:val="24"/>
        </w:rPr>
      </w:pPr>
    </w:p>
    <w:p w14:paraId="38F27F7C" w14:textId="77777777" w:rsidR="00A459A7" w:rsidRDefault="00A459A7">
      <w:pPr>
        <w:spacing w:after="0" w:line="360" w:lineRule="auto"/>
        <w:ind w:firstLine="709"/>
        <w:jc w:val="both"/>
        <w:rPr>
          <w:rFonts w:ascii="Times New Roman" w:eastAsia="Times New Roman" w:hAnsi="Times New Roman" w:cs="Times New Roman"/>
          <w:sz w:val="24"/>
          <w:szCs w:val="24"/>
        </w:rPr>
      </w:pPr>
    </w:p>
    <w:p w14:paraId="4A118346" w14:textId="77777777" w:rsidR="00A459A7" w:rsidRDefault="00A459A7">
      <w:pPr>
        <w:spacing w:after="0" w:line="240" w:lineRule="auto"/>
        <w:jc w:val="both"/>
        <w:rPr>
          <w:rFonts w:ascii="Times New Roman" w:eastAsia="Times New Roman" w:hAnsi="Times New Roman" w:cs="Times New Roman"/>
          <w:sz w:val="24"/>
          <w:szCs w:val="24"/>
        </w:rPr>
      </w:pPr>
    </w:p>
    <w:p w14:paraId="1CE5FC5C" w14:textId="77777777" w:rsidR="00A459A7" w:rsidRDefault="00C3571E">
      <w:pPr>
        <w:spacing w:after="12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4. DISPOSIÇÕES GERAIS</w:t>
      </w:r>
    </w:p>
    <w:p w14:paraId="3E0F066D" w14:textId="77777777" w:rsidR="00A459A7" w:rsidRDefault="00C3571E">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 xml:space="preserve">Será apresentada a Anotação de Responsabilidade Técnica da obra relativa ao CREA dos profissionais indicados. A Contratada deverá manter no canteiro de obras, em tempo integral, um </w:t>
      </w:r>
      <w:r>
        <w:rPr>
          <w:rFonts w:ascii="Times New Roman" w:eastAsia="Times New Roman" w:hAnsi="Times New Roman" w:cs="Times New Roman"/>
          <w:sz w:val="24"/>
          <w:szCs w:val="24"/>
        </w:rPr>
        <w:t>Engenheiro;</w:t>
      </w:r>
    </w:p>
    <w:p w14:paraId="6176557E" w14:textId="77777777" w:rsidR="00A459A7" w:rsidRDefault="00C3571E">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Será necessário a apresentação de Anotação de Responsabilidade Técnica (ART) de um Engenheiro Elétrico assinando as plantas de instalações elétricas e aprovando junto a empresa responsável pelo fornecimento de energia elétrica da região (ENEL</w:t>
      </w:r>
      <w:r>
        <w:rPr>
          <w:rFonts w:ascii="Times New Roman" w:eastAsia="Times New Roman" w:hAnsi="Times New Roman" w:cs="Times New Roman"/>
          <w:sz w:val="24"/>
          <w:szCs w:val="24"/>
        </w:rPr>
        <w:t>) a entrada de energia na mesma, não necessitando que este profissional esteja ligado em seus quadros de funcionários da empresa vencedora da licitação em questão;</w:t>
      </w:r>
    </w:p>
    <w:p w14:paraId="13BAB112" w14:textId="77777777" w:rsidR="00A459A7" w:rsidRDefault="00C3571E">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Serão de responsabilidade da Contratada todas as taxas, emolumentos e gestões para obtençã</w:t>
      </w:r>
      <w:r>
        <w:rPr>
          <w:rFonts w:ascii="Times New Roman" w:eastAsia="Times New Roman" w:hAnsi="Times New Roman" w:cs="Times New Roman"/>
          <w:sz w:val="24"/>
          <w:szCs w:val="24"/>
        </w:rPr>
        <w:t xml:space="preserve">o de ligações definitivas e ou aprovação da execução das instalações correspondentes, junto às concessionárias de água e esgoto, energia elétrica e telefonia; </w:t>
      </w:r>
    </w:p>
    <w:p w14:paraId="7C27C166" w14:textId="77777777" w:rsidR="00A459A7" w:rsidRDefault="00C3571E">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Todos os materiais a serem empregados serão novos, de primeira qualidade e atenderão às Especi</w:t>
      </w:r>
      <w:r>
        <w:rPr>
          <w:rFonts w:ascii="Times New Roman" w:eastAsia="Times New Roman" w:hAnsi="Times New Roman" w:cs="Times New Roman"/>
          <w:sz w:val="24"/>
          <w:szCs w:val="24"/>
        </w:rPr>
        <w:t>ficações a seguir descritas nas especificações técnicas;</w:t>
      </w:r>
    </w:p>
    <w:p w14:paraId="1C33594C" w14:textId="77777777" w:rsidR="00A459A7" w:rsidRDefault="00C3571E">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Qualquer material, a ser adquirido pela Contratada, deverá ser submetido à Fiscalização antes de seu emprego;</w:t>
      </w:r>
    </w:p>
    <w:p w14:paraId="78F57A2B" w14:textId="77777777" w:rsidR="00A459A7" w:rsidRDefault="00C3571E">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A utilização de material similar deverá ser aprovada pela Fiscalização antes de seu e</w:t>
      </w:r>
      <w:r>
        <w:rPr>
          <w:rFonts w:ascii="Times New Roman" w:eastAsia="Times New Roman" w:hAnsi="Times New Roman" w:cs="Times New Roman"/>
          <w:sz w:val="24"/>
          <w:szCs w:val="24"/>
        </w:rPr>
        <w:t>mprego e será registrado no Diário de Obras;</w:t>
      </w:r>
    </w:p>
    <w:p w14:paraId="7C5CC159" w14:textId="77777777" w:rsidR="00A459A7" w:rsidRDefault="00C3571E">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Os materiais indicados nas Especificações servirão como referência para aquisição, tendo em vista a utilização que se quer dar à determinada aplicação destes materiais;</w:t>
      </w:r>
    </w:p>
    <w:p w14:paraId="0D726BBF" w14:textId="77777777" w:rsidR="00A459A7" w:rsidRDefault="00C3571E">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 xml:space="preserve">Evitando a citação, a todo o momento, </w:t>
      </w:r>
      <w:r>
        <w:rPr>
          <w:rFonts w:ascii="Times New Roman" w:eastAsia="Times New Roman" w:hAnsi="Times New Roman" w:cs="Times New Roman"/>
          <w:sz w:val="24"/>
          <w:szCs w:val="24"/>
        </w:rPr>
        <w:t>de números das Normas para todos os materiais e serviços, estes deverão atender as Normas aplicáveis da ABNT, as quais servirão para dirimir quaisquer dúvidas;</w:t>
      </w:r>
    </w:p>
    <w:p w14:paraId="799C2DF7" w14:textId="77777777" w:rsidR="00A459A7" w:rsidRDefault="00C3571E">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 xml:space="preserve">A Contratada deverá seguir as normas de Segurança e Medicina do Trabalho, aplicáveis ao porte </w:t>
      </w:r>
      <w:r>
        <w:rPr>
          <w:rFonts w:ascii="Times New Roman" w:eastAsia="Times New Roman" w:hAnsi="Times New Roman" w:cs="Times New Roman"/>
          <w:sz w:val="24"/>
          <w:szCs w:val="24"/>
        </w:rPr>
        <w:t>da presente obra;</w:t>
      </w:r>
    </w:p>
    <w:p w14:paraId="779C43AE" w14:textId="77777777" w:rsidR="00A459A7" w:rsidRDefault="00C3571E">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r>
        <w:rPr>
          <w:rFonts w:ascii="Times New Roman" w:eastAsia="Times New Roman" w:hAnsi="Times New Roman" w:cs="Times New Roman"/>
          <w:sz w:val="24"/>
          <w:szCs w:val="24"/>
        </w:rPr>
        <w:tab/>
        <w:t>Deverá ser atendida a norma de acessibilidade NBR 9050/2004, principalmente no aspecto de deslocamento de portadores de deficiência (rampa máxima de 8%) e na montagem das áreas pertinentes a estes;</w:t>
      </w:r>
    </w:p>
    <w:p w14:paraId="40DD5A3B" w14:textId="77777777" w:rsidR="00A459A7" w:rsidRDefault="00C3571E">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Durante todo o período da obra a Con</w:t>
      </w:r>
      <w:r>
        <w:rPr>
          <w:rFonts w:ascii="Times New Roman" w:eastAsia="Times New Roman" w:hAnsi="Times New Roman" w:cs="Times New Roman"/>
          <w:sz w:val="24"/>
          <w:szCs w:val="24"/>
        </w:rPr>
        <w:t>tratada providenciará vigilância e segurança da área da obra;</w:t>
      </w:r>
    </w:p>
    <w:p w14:paraId="06DB5231" w14:textId="77777777" w:rsidR="00A459A7" w:rsidRDefault="00C3571E">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O fornecimento, transporte e operação de todas as ferramentas e equipamentos necessários à execução dos serviços serão de responsabilidade da Contratada.</w:t>
      </w:r>
    </w:p>
    <w:p w14:paraId="26ECE397" w14:textId="77777777" w:rsidR="00A459A7" w:rsidRDefault="00A459A7">
      <w:pPr>
        <w:spacing w:after="0" w:line="360" w:lineRule="auto"/>
        <w:ind w:firstLine="709"/>
        <w:jc w:val="both"/>
        <w:rPr>
          <w:rFonts w:ascii="Times New Roman" w:eastAsia="Times New Roman" w:hAnsi="Times New Roman" w:cs="Times New Roman"/>
          <w:sz w:val="24"/>
          <w:szCs w:val="24"/>
        </w:rPr>
      </w:pPr>
    </w:p>
    <w:p w14:paraId="68E3DDC3" w14:textId="77777777" w:rsidR="00A459A7" w:rsidRDefault="00C3571E">
      <w:pPr>
        <w:numPr>
          <w:ilvl w:val="0"/>
          <w:numId w:val="2"/>
        </w:numPr>
        <w:pBdr>
          <w:top w:val="nil"/>
          <w:left w:val="nil"/>
          <w:bottom w:val="nil"/>
          <w:right w:val="nil"/>
          <w:between w:val="nil"/>
        </w:pBdr>
        <w:spacing w:after="12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DA VISTORIA TÉCNICA</w:t>
      </w:r>
    </w:p>
    <w:p w14:paraId="08BF6DBE" w14:textId="77777777" w:rsidR="00A459A7" w:rsidRDefault="00C3571E">
      <w:pPr>
        <w:spacing w:after="12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r>
        <w:rPr>
          <w:rFonts w:ascii="Times New Roman" w:eastAsia="Times New Roman" w:hAnsi="Times New Roman" w:cs="Times New Roman"/>
          <w:sz w:val="24"/>
          <w:szCs w:val="24"/>
        </w:rPr>
        <w:tab/>
        <w:t xml:space="preserve">A </w:t>
      </w:r>
      <w:r>
        <w:rPr>
          <w:rFonts w:ascii="Times New Roman" w:eastAsia="Times New Roman" w:hAnsi="Times New Roman" w:cs="Times New Roman"/>
          <w:sz w:val="24"/>
          <w:szCs w:val="24"/>
        </w:rPr>
        <w:t>participação na presente licitação pressupõe o pleno conhecimento de todas as condições para execução do objeto constantes dos documentos técnicos que integram o Projeto Básico, podendo a licitante, caso entenda necessário, optar pela realização de vistori</w:t>
      </w:r>
      <w:r>
        <w:rPr>
          <w:rFonts w:ascii="Times New Roman" w:eastAsia="Times New Roman" w:hAnsi="Times New Roman" w:cs="Times New Roman"/>
          <w:sz w:val="24"/>
          <w:szCs w:val="24"/>
        </w:rPr>
        <w:t>a nas condições abaixo:</w:t>
      </w:r>
    </w:p>
    <w:p w14:paraId="32E1B4B7" w14:textId="77777777" w:rsidR="00A459A7" w:rsidRDefault="00C3571E">
      <w:pPr>
        <w:spacing w:after="120" w:line="360" w:lineRule="auto"/>
        <w:ind w:left="709"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5.1.1.</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A vistoria será acompanhada por servidor designado para esse fim, de segunda à sexta-feira, das 09 horas às 16 horas, devendo o agendamento ser efetuado previamente pelo e-mail </w:t>
      </w:r>
      <w:hyperlink r:id="rId8">
        <w:r>
          <w:rPr>
            <w:rFonts w:ascii="Times New Roman" w:eastAsia="Times New Roman" w:hAnsi="Times New Roman" w:cs="Times New Roman"/>
            <w:color w:val="0563C1"/>
            <w:sz w:val="24"/>
            <w:szCs w:val="24"/>
            <w:u w:val="single"/>
          </w:rPr>
          <w:t>obras@cabofrio.rj.gov.br</w:t>
        </w:r>
      </w:hyperlink>
      <w:r>
        <w:rPr>
          <w:rFonts w:ascii="Times New Roman" w:eastAsia="Times New Roman" w:hAnsi="Times New Roman" w:cs="Times New Roman"/>
          <w:sz w:val="24"/>
          <w:szCs w:val="24"/>
        </w:rPr>
        <w:t>.</w:t>
      </w:r>
    </w:p>
    <w:p w14:paraId="17DEAE25" w14:textId="77777777" w:rsidR="00A459A7" w:rsidRDefault="00C3571E">
      <w:pPr>
        <w:spacing w:after="120" w:line="360" w:lineRule="auto"/>
        <w:ind w:left="709"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Pr>
          <w:rFonts w:ascii="Times New Roman" w:eastAsia="Times New Roman" w:hAnsi="Times New Roman" w:cs="Times New Roman"/>
          <w:sz w:val="24"/>
          <w:szCs w:val="24"/>
        </w:rPr>
        <w:t>1.2.</w:t>
      </w:r>
      <w:r>
        <w:rPr>
          <w:rFonts w:ascii="Times New Roman" w:eastAsia="Times New Roman" w:hAnsi="Times New Roman" w:cs="Times New Roman"/>
          <w:sz w:val="24"/>
          <w:szCs w:val="24"/>
        </w:rPr>
        <w:tab/>
        <w:t>O prazo para vistoria iniciar-se-á no dia útil seguinte ao da publicação do Edital, estendendo-se até o dia útil anterior à data prevista para abertura dos envelopes;</w:t>
      </w:r>
    </w:p>
    <w:p w14:paraId="54CB76DD" w14:textId="77777777" w:rsidR="00A459A7" w:rsidRDefault="00C3571E">
      <w:pPr>
        <w:spacing w:after="120" w:line="360" w:lineRule="auto"/>
        <w:ind w:left="709"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5.1.3.</w:t>
      </w:r>
      <w:r>
        <w:rPr>
          <w:rFonts w:ascii="Times New Roman" w:eastAsia="Times New Roman" w:hAnsi="Times New Roman" w:cs="Times New Roman"/>
          <w:sz w:val="24"/>
          <w:szCs w:val="24"/>
        </w:rPr>
        <w:tab/>
        <w:t>Para a vistoria o licitante, ou o seu representante legal, deverá estar devid</w:t>
      </w:r>
      <w:r>
        <w:rPr>
          <w:rFonts w:ascii="Times New Roman" w:eastAsia="Times New Roman" w:hAnsi="Times New Roman" w:cs="Times New Roman"/>
          <w:sz w:val="24"/>
          <w:szCs w:val="24"/>
        </w:rPr>
        <w:t>amente identificado, apresentando documento de identidade civil e documento expedido pela empresa comprovando sua habilitação para o ato;</w:t>
      </w:r>
    </w:p>
    <w:p w14:paraId="1C9BE9AF" w14:textId="77777777" w:rsidR="00A459A7" w:rsidRDefault="00C3571E">
      <w:pPr>
        <w:spacing w:after="120" w:line="360" w:lineRule="auto"/>
        <w:ind w:left="709" w:firstLine="709"/>
        <w:jc w:val="both"/>
        <w:rPr>
          <w:rFonts w:ascii="Times New Roman" w:eastAsia="Times New Roman" w:hAnsi="Times New Roman" w:cs="Times New Roman"/>
          <w:sz w:val="24"/>
          <w:szCs w:val="24"/>
        </w:rPr>
      </w:pPr>
      <w:r>
        <w:rPr>
          <w:rFonts w:ascii="Times New Roman" w:eastAsia="Times New Roman" w:hAnsi="Times New Roman" w:cs="Times New Roman"/>
        </w:rPr>
        <w:t xml:space="preserve"> </w:t>
      </w:r>
      <w:r>
        <w:rPr>
          <w:rFonts w:ascii="Times New Roman" w:eastAsia="Times New Roman" w:hAnsi="Times New Roman" w:cs="Times New Roman"/>
          <w:sz w:val="24"/>
          <w:szCs w:val="24"/>
        </w:rPr>
        <w:t>5.1.4.</w:t>
      </w:r>
      <w:r>
        <w:rPr>
          <w:rFonts w:ascii="Times New Roman" w:eastAsia="Times New Roman" w:hAnsi="Times New Roman" w:cs="Times New Roman"/>
          <w:sz w:val="24"/>
          <w:szCs w:val="24"/>
        </w:rPr>
        <w:tab/>
        <w:t>Eventuais dúvidas de natureza técnicas decorrentes da realização da vistoria deverão ser encaminhadas à Comiss</w:t>
      </w:r>
      <w:r>
        <w:rPr>
          <w:rFonts w:ascii="Times New Roman" w:eastAsia="Times New Roman" w:hAnsi="Times New Roman" w:cs="Times New Roman"/>
          <w:sz w:val="24"/>
          <w:szCs w:val="24"/>
        </w:rPr>
        <w:t>ão de Licitação, antes da data fixada para a sessão pública;</w:t>
      </w:r>
    </w:p>
    <w:p w14:paraId="2460998B" w14:textId="77777777" w:rsidR="00A459A7" w:rsidRDefault="00C3571E">
      <w:pPr>
        <w:spacing w:after="120" w:line="360" w:lineRule="auto"/>
        <w:ind w:left="709"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5.1.5.</w:t>
      </w:r>
      <w:r>
        <w:rPr>
          <w:rFonts w:ascii="Times New Roman" w:eastAsia="Times New Roman" w:hAnsi="Times New Roman" w:cs="Times New Roman"/>
          <w:sz w:val="24"/>
          <w:szCs w:val="24"/>
        </w:rPr>
        <w:tab/>
        <w:t>A não realização de vistoria não poderá ser alegada como fundamento para o inadimplemento total ou parcial de obrigações previstas em quaisquer documentos integrantes do instrumento convoc</w:t>
      </w:r>
      <w:r>
        <w:rPr>
          <w:rFonts w:ascii="Times New Roman" w:eastAsia="Times New Roman" w:hAnsi="Times New Roman" w:cs="Times New Roman"/>
          <w:sz w:val="24"/>
          <w:szCs w:val="24"/>
        </w:rPr>
        <w:t>atório.</w:t>
      </w:r>
    </w:p>
    <w:p w14:paraId="28EF4177" w14:textId="77777777" w:rsidR="00A459A7" w:rsidRDefault="00C3571E">
      <w:pPr>
        <w:spacing w:after="12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6. ESPECIFICAÇÕES TÉCNICAS</w:t>
      </w:r>
    </w:p>
    <w:p w14:paraId="7DAF2F25" w14:textId="77777777" w:rsidR="00A459A7" w:rsidRDefault="00C3571E">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contratada providenciará:</w:t>
      </w:r>
    </w:p>
    <w:p w14:paraId="44B09221"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Projeto executivo de </w:t>
      </w:r>
      <w:proofErr w:type="spellStart"/>
      <w:r>
        <w:rPr>
          <w:rFonts w:ascii="Times New Roman" w:eastAsia="Times New Roman" w:hAnsi="Times New Roman" w:cs="Times New Roman"/>
          <w:sz w:val="24"/>
          <w:szCs w:val="24"/>
        </w:rPr>
        <w:t>instalacao</w:t>
      </w:r>
      <w:proofErr w:type="spellEnd"/>
      <w:r>
        <w:rPr>
          <w:rFonts w:ascii="Times New Roman" w:eastAsia="Times New Roman" w:hAnsi="Times New Roman" w:cs="Times New Roman"/>
          <w:sz w:val="24"/>
          <w:szCs w:val="24"/>
        </w:rPr>
        <w:t xml:space="preserve"> de incêndio e </w:t>
      </w:r>
      <w:proofErr w:type="spellStart"/>
      <w:proofErr w:type="gramStart"/>
      <w:r>
        <w:rPr>
          <w:rFonts w:ascii="Times New Roman" w:eastAsia="Times New Roman" w:hAnsi="Times New Roman" w:cs="Times New Roman"/>
          <w:sz w:val="24"/>
          <w:szCs w:val="24"/>
        </w:rPr>
        <w:t>spda,considerando</w:t>
      </w:r>
      <w:proofErr w:type="spellEnd"/>
      <w:proofErr w:type="gramEnd"/>
      <w:r>
        <w:rPr>
          <w:rFonts w:ascii="Times New Roman" w:eastAsia="Times New Roman" w:hAnsi="Times New Roman" w:cs="Times New Roman"/>
          <w:sz w:val="24"/>
          <w:szCs w:val="24"/>
        </w:rPr>
        <w:t xml:space="preserve"> projeto básico </w:t>
      </w:r>
      <w:proofErr w:type="spellStart"/>
      <w:r>
        <w:rPr>
          <w:rFonts w:ascii="Times New Roman" w:eastAsia="Times New Roman" w:hAnsi="Times New Roman" w:cs="Times New Roman"/>
          <w:sz w:val="24"/>
          <w:szCs w:val="24"/>
        </w:rPr>
        <w:t>existente,para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predios</w:t>
      </w:r>
      <w:proofErr w:type="spellEnd"/>
      <w:r>
        <w:rPr>
          <w:rFonts w:ascii="Times New Roman" w:eastAsia="Times New Roman" w:hAnsi="Times New Roman" w:cs="Times New Roman"/>
          <w:sz w:val="24"/>
          <w:szCs w:val="24"/>
        </w:rPr>
        <w:t xml:space="preserve"> culturais até 500m2,apresentado em </w:t>
      </w:r>
      <w:proofErr w:type="spellStart"/>
      <w:r>
        <w:rPr>
          <w:rFonts w:ascii="Times New Roman" w:eastAsia="Times New Roman" w:hAnsi="Times New Roman" w:cs="Times New Roman"/>
          <w:sz w:val="24"/>
          <w:szCs w:val="24"/>
        </w:rPr>
        <w:t>autocad,inclusive</w:t>
      </w:r>
      <w:proofErr w:type="spellEnd"/>
      <w:r>
        <w:rPr>
          <w:rFonts w:ascii="Times New Roman" w:eastAsia="Times New Roman" w:hAnsi="Times New Roman" w:cs="Times New Roman"/>
          <w:sz w:val="24"/>
          <w:szCs w:val="24"/>
        </w:rPr>
        <w:t xml:space="preserve"> as legalizações pertinentes;</w:t>
      </w:r>
    </w:p>
    <w:p w14:paraId="44E2E736"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Placa de </w:t>
      </w:r>
      <w:proofErr w:type="spellStart"/>
      <w:r>
        <w:rPr>
          <w:rFonts w:ascii="Times New Roman" w:eastAsia="Times New Roman" w:hAnsi="Times New Roman" w:cs="Times New Roman"/>
          <w:sz w:val="24"/>
          <w:szCs w:val="24"/>
        </w:rPr>
        <w:t>identificacao</w:t>
      </w:r>
      <w:proofErr w:type="spellEnd"/>
      <w:r>
        <w:rPr>
          <w:rFonts w:ascii="Times New Roman" w:eastAsia="Times New Roman" w:hAnsi="Times New Roman" w:cs="Times New Roman"/>
          <w:sz w:val="24"/>
          <w:szCs w:val="24"/>
        </w:rPr>
        <w:t xml:space="preserve"> de obra </w:t>
      </w:r>
      <w:proofErr w:type="spellStart"/>
      <w:proofErr w:type="gramStart"/>
      <w:r>
        <w:rPr>
          <w:rFonts w:ascii="Times New Roman" w:eastAsia="Times New Roman" w:hAnsi="Times New Roman" w:cs="Times New Roman"/>
          <w:sz w:val="24"/>
          <w:szCs w:val="24"/>
        </w:rPr>
        <w:t>pública,inclusive</w:t>
      </w:r>
      <w:proofErr w:type="spellEnd"/>
      <w:proofErr w:type="gramEnd"/>
      <w:r>
        <w:rPr>
          <w:rFonts w:ascii="Times New Roman" w:eastAsia="Times New Roman" w:hAnsi="Times New Roman" w:cs="Times New Roman"/>
          <w:sz w:val="24"/>
          <w:szCs w:val="24"/>
        </w:rPr>
        <w:t xml:space="preserve"> pintura e suportes de madeira;</w:t>
      </w:r>
    </w:p>
    <w:p w14:paraId="4FCCD9AF"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Locação de andaime com elementos tubulares sobre sapatas </w:t>
      </w:r>
      <w:proofErr w:type="spellStart"/>
      <w:proofErr w:type="gramStart"/>
      <w:r>
        <w:rPr>
          <w:rFonts w:ascii="Times New Roman" w:eastAsia="Times New Roman" w:hAnsi="Times New Roman" w:cs="Times New Roman"/>
          <w:sz w:val="24"/>
          <w:szCs w:val="24"/>
        </w:rPr>
        <w:t>fixas,considerando</w:t>
      </w:r>
      <w:proofErr w:type="gramEnd"/>
      <w:r>
        <w:rPr>
          <w:rFonts w:ascii="Times New Roman" w:eastAsia="Times New Roman" w:hAnsi="Times New Roman" w:cs="Times New Roman"/>
          <w:sz w:val="24"/>
          <w:szCs w:val="24"/>
        </w:rPr>
        <w:t>-se</w:t>
      </w:r>
      <w:proofErr w:type="spellEnd"/>
      <w:r>
        <w:rPr>
          <w:rFonts w:ascii="Times New Roman" w:eastAsia="Times New Roman" w:hAnsi="Times New Roman" w:cs="Times New Roman"/>
          <w:sz w:val="24"/>
          <w:szCs w:val="24"/>
        </w:rPr>
        <w:t xml:space="preserve"> a área da projeção vertical do andaime e pago pelo tempo necessário a sua </w:t>
      </w:r>
      <w:proofErr w:type="spellStart"/>
      <w:r>
        <w:rPr>
          <w:rFonts w:ascii="Times New Roman" w:eastAsia="Times New Roman" w:hAnsi="Times New Roman" w:cs="Times New Roman"/>
          <w:sz w:val="24"/>
          <w:szCs w:val="24"/>
        </w:rPr>
        <w:t>utilização,exclusive</w:t>
      </w:r>
      <w:proofErr w:type="spellEnd"/>
      <w:r>
        <w:rPr>
          <w:rFonts w:ascii="Times New Roman" w:eastAsia="Times New Roman" w:hAnsi="Times New Roman" w:cs="Times New Roman"/>
          <w:sz w:val="24"/>
          <w:szCs w:val="24"/>
        </w:rPr>
        <w:t xml:space="preserve"> transporte </w:t>
      </w:r>
      <w:r>
        <w:rPr>
          <w:rFonts w:ascii="Times New Roman" w:eastAsia="Times New Roman" w:hAnsi="Times New Roman" w:cs="Times New Roman"/>
          <w:sz w:val="24"/>
          <w:szCs w:val="24"/>
        </w:rPr>
        <w:t xml:space="preserve">dos elementos do andaime até a </w:t>
      </w:r>
      <w:proofErr w:type="spellStart"/>
      <w:r>
        <w:rPr>
          <w:rFonts w:ascii="Times New Roman" w:eastAsia="Times New Roman" w:hAnsi="Times New Roman" w:cs="Times New Roman"/>
          <w:sz w:val="24"/>
          <w:szCs w:val="24"/>
        </w:rPr>
        <w:t>obra,plataforma</w:t>
      </w:r>
      <w:proofErr w:type="spellEnd"/>
      <w:r>
        <w:rPr>
          <w:rFonts w:ascii="Times New Roman" w:eastAsia="Times New Roman" w:hAnsi="Times New Roman" w:cs="Times New Roman"/>
          <w:sz w:val="24"/>
          <w:szCs w:val="24"/>
        </w:rPr>
        <w:t xml:space="preserve"> ou passarela de </w:t>
      </w:r>
      <w:proofErr w:type="spellStart"/>
      <w:r>
        <w:rPr>
          <w:rFonts w:ascii="Times New Roman" w:eastAsia="Times New Roman" w:hAnsi="Times New Roman" w:cs="Times New Roman"/>
          <w:sz w:val="24"/>
          <w:szCs w:val="24"/>
        </w:rPr>
        <w:t>pinho,montagem</w:t>
      </w:r>
      <w:proofErr w:type="spellEnd"/>
      <w:r>
        <w:rPr>
          <w:rFonts w:ascii="Times New Roman" w:eastAsia="Times New Roman" w:hAnsi="Times New Roman" w:cs="Times New Roman"/>
          <w:sz w:val="24"/>
          <w:szCs w:val="24"/>
        </w:rPr>
        <w:t xml:space="preserve"> e desmontagem dos andaimes;</w:t>
      </w:r>
    </w:p>
    <w:p w14:paraId="00C7EAF7"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Transporte de andaime </w:t>
      </w:r>
      <w:proofErr w:type="spellStart"/>
      <w:proofErr w:type="gramStart"/>
      <w:r>
        <w:rPr>
          <w:rFonts w:ascii="Times New Roman" w:eastAsia="Times New Roman" w:hAnsi="Times New Roman" w:cs="Times New Roman"/>
          <w:sz w:val="24"/>
          <w:szCs w:val="24"/>
        </w:rPr>
        <w:t>tubular,considerando</w:t>
      </w:r>
      <w:proofErr w:type="gramEnd"/>
      <w:r>
        <w:rPr>
          <w:rFonts w:ascii="Times New Roman" w:eastAsia="Times New Roman" w:hAnsi="Times New Roman" w:cs="Times New Roman"/>
          <w:sz w:val="24"/>
          <w:szCs w:val="24"/>
        </w:rPr>
        <w:t>-se</w:t>
      </w:r>
      <w:proofErr w:type="spellEnd"/>
      <w:r>
        <w:rPr>
          <w:rFonts w:ascii="Times New Roman" w:eastAsia="Times New Roman" w:hAnsi="Times New Roman" w:cs="Times New Roman"/>
          <w:sz w:val="24"/>
          <w:szCs w:val="24"/>
        </w:rPr>
        <w:t xml:space="preserve"> a área de projeção vertical do </w:t>
      </w:r>
      <w:proofErr w:type="spellStart"/>
      <w:r>
        <w:rPr>
          <w:rFonts w:ascii="Times New Roman" w:eastAsia="Times New Roman" w:hAnsi="Times New Roman" w:cs="Times New Roman"/>
          <w:sz w:val="24"/>
          <w:szCs w:val="24"/>
        </w:rPr>
        <w:t>andaime,exclusive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carga,descarga</w:t>
      </w:r>
      <w:proofErr w:type="spellEnd"/>
      <w:r>
        <w:rPr>
          <w:rFonts w:ascii="Times New Roman" w:eastAsia="Times New Roman" w:hAnsi="Times New Roman" w:cs="Times New Roman"/>
          <w:sz w:val="24"/>
          <w:szCs w:val="24"/>
        </w:rPr>
        <w:t xml:space="preserve"> e tempo de espera do caminhão;</w:t>
      </w:r>
    </w:p>
    <w:p w14:paraId="108DB7C9"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Carga e d</w:t>
      </w:r>
      <w:r>
        <w:rPr>
          <w:rFonts w:ascii="Times New Roman" w:eastAsia="Times New Roman" w:hAnsi="Times New Roman" w:cs="Times New Roman"/>
          <w:sz w:val="24"/>
          <w:szCs w:val="24"/>
        </w:rPr>
        <w:t xml:space="preserve">escarga manual de andaime </w:t>
      </w:r>
      <w:proofErr w:type="spellStart"/>
      <w:proofErr w:type="gramStart"/>
      <w:r>
        <w:rPr>
          <w:rFonts w:ascii="Times New Roman" w:eastAsia="Times New Roman" w:hAnsi="Times New Roman" w:cs="Times New Roman"/>
          <w:sz w:val="24"/>
          <w:szCs w:val="24"/>
        </w:rPr>
        <w:t>tubular,inclusive</w:t>
      </w:r>
      <w:proofErr w:type="spellEnd"/>
      <w:proofErr w:type="gramEnd"/>
      <w:r>
        <w:rPr>
          <w:rFonts w:ascii="Times New Roman" w:eastAsia="Times New Roman" w:hAnsi="Times New Roman" w:cs="Times New Roman"/>
          <w:sz w:val="24"/>
          <w:szCs w:val="24"/>
        </w:rPr>
        <w:t xml:space="preserve"> tempo de espera do </w:t>
      </w:r>
      <w:proofErr w:type="spellStart"/>
      <w:r>
        <w:rPr>
          <w:rFonts w:ascii="Times New Roman" w:eastAsia="Times New Roman" w:hAnsi="Times New Roman" w:cs="Times New Roman"/>
          <w:sz w:val="24"/>
          <w:szCs w:val="24"/>
        </w:rPr>
        <w:t>caminhão,considerando-se</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area</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projecao</w:t>
      </w:r>
      <w:proofErr w:type="spellEnd"/>
      <w:r>
        <w:rPr>
          <w:rFonts w:ascii="Times New Roman" w:eastAsia="Times New Roman" w:hAnsi="Times New Roman" w:cs="Times New Roman"/>
          <w:sz w:val="24"/>
          <w:szCs w:val="24"/>
        </w:rPr>
        <w:t xml:space="preserve"> vertical;</w:t>
      </w:r>
    </w:p>
    <w:p w14:paraId="27D05A63"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Montagem e desmontagem de andaime com elementos </w:t>
      </w:r>
      <w:proofErr w:type="spellStart"/>
      <w:proofErr w:type="gramStart"/>
      <w:r>
        <w:rPr>
          <w:rFonts w:ascii="Times New Roman" w:eastAsia="Times New Roman" w:hAnsi="Times New Roman" w:cs="Times New Roman"/>
          <w:sz w:val="24"/>
          <w:szCs w:val="24"/>
        </w:rPr>
        <w:t>tubulares,considerando</w:t>
      </w:r>
      <w:proofErr w:type="gramEnd"/>
      <w:r>
        <w:rPr>
          <w:rFonts w:ascii="Times New Roman" w:eastAsia="Times New Roman" w:hAnsi="Times New Roman" w:cs="Times New Roman"/>
          <w:sz w:val="24"/>
          <w:szCs w:val="24"/>
        </w:rPr>
        <w:t>-se</w:t>
      </w:r>
      <w:proofErr w:type="spellEnd"/>
      <w:r>
        <w:rPr>
          <w:rFonts w:ascii="Times New Roman" w:eastAsia="Times New Roman" w:hAnsi="Times New Roman" w:cs="Times New Roman"/>
          <w:sz w:val="24"/>
          <w:szCs w:val="24"/>
        </w:rPr>
        <w:t xml:space="preserve"> a área vertical recoberta;</w:t>
      </w:r>
    </w:p>
    <w:p w14:paraId="7F284810"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Plataforma ou passarela de madeira de </w:t>
      </w:r>
      <w:r>
        <w:rPr>
          <w:rFonts w:ascii="Times New Roman" w:eastAsia="Times New Roman" w:hAnsi="Times New Roman" w:cs="Times New Roman"/>
          <w:sz w:val="24"/>
          <w:szCs w:val="24"/>
        </w:rPr>
        <w:t>1</w:t>
      </w:r>
      <w:proofErr w:type="gramStart"/>
      <w:r>
        <w:rPr>
          <w:rFonts w:ascii="Times New Roman" w:eastAsia="Times New Roman" w:hAnsi="Times New Roman" w:cs="Times New Roman"/>
          <w:sz w:val="24"/>
          <w:szCs w:val="24"/>
        </w:rPr>
        <w:t>ª,considerando</w:t>
      </w:r>
      <w:proofErr w:type="gramEnd"/>
      <w:r>
        <w:rPr>
          <w:rFonts w:ascii="Times New Roman" w:eastAsia="Times New Roman" w:hAnsi="Times New Roman" w:cs="Times New Roman"/>
          <w:sz w:val="24"/>
          <w:szCs w:val="24"/>
        </w:rPr>
        <w:t xml:space="preserve">-se aproveitamento da  madeira 20 </w:t>
      </w:r>
      <w:proofErr w:type="spellStart"/>
      <w:r>
        <w:rPr>
          <w:rFonts w:ascii="Times New Roman" w:eastAsia="Times New Roman" w:hAnsi="Times New Roman" w:cs="Times New Roman"/>
          <w:sz w:val="24"/>
          <w:szCs w:val="24"/>
        </w:rPr>
        <w:t>vezes,exclusive</w:t>
      </w:r>
      <w:proofErr w:type="spellEnd"/>
      <w:r>
        <w:rPr>
          <w:rFonts w:ascii="Times New Roman" w:eastAsia="Times New Roman" w:hAnsi="Times New Roman" w:cs="Times New Roman"/>
          <w:sz w:val="24"/>
          <w:szCs w:val="24"/>
        </w:rPr>
        <w:t xml:space="preserve"> andaime ou outro suporte e movimentação;</w:t>
      </w:r>
    </w:p>
    <w:p w14:paraId="476189EE"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Remoção de cobertura em telhas de </w:t>
      </w:r>
      <w:proofErr w:type="spellStart"/>
      <w:proofErr w:type="gramStart"/>
      <w:r>
        <w:rPr>
          <w:rFonts w:ascii="Times New Roman" w:eastAsia="Times New Roman" w:hAnsi="Times New Roman" w:cs="Times New Roman"/>
          <w:sz w:val="24"/>
          <w:szCs w:val="24"/>
        </w:rPr>
        <w:t>alumínio,exclusive</w:t>
      </w:r>
      <w:proofErr w:type="spellEnd"/>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suporte,estrutura</w:t>
      </w:r>
      <w:proofErr w:type="spellEnd"/>
      <w:r>
        <w:rPr>
          <w:rFonts w:ascii="Times New Roman" w:eastAsia="Times New Roman" w:hAnsi="Times New Roman" w:cs="Times New Roman"/>
          <w:sz w:val="24"/>
          <w:szCs w:val="24"/>
        </w:rPr>
        <w:t xml:space="preserve"> ou </w:t>
      </w:r>
      <w:proofErr w:type="spellStart"/>
      <w:r>
        <w:rPr>
          <w:rFonts w:ascii="Times New Roman" w:eastAsia="Times New Roman" w:hAnsi="Times New Roman" w:cs="Times New Roman"/>
          <w:sz w:val="24"/>
          <w:szCs w:val="24"/>
        </w:rPr>
        <w:t>madeiramento,medida</w:t>
      </w:r>
      <w:proofErr w:type="spellEnd"/>
      <w:r>
        <w:rPr>
          <w:rFonts w:ascii="Times New Roman" w:eastAsia="Times New Roman" w:hAnsi="Times New Roman" w:cs="Times New Roman"/>
          <w:sz w:val="24"/>
          <w:szCs w:val="24"/>
        </w:rPr>
        <w:t xml:space="preserve"> pela área real de cobertura;</w:t>
      </w:r>
    </w:p>
    <w:p w14:paraId="03F5584A"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Demolicao</w:t>
      </w:r>
      <w:proofErr w:type="spellEnd"/>
      <w:r>
        <w:rPr>
          <w:rFonts w:ascii="Times New Roman" w:eastAsia="Times New Roman" w:hAnsi="Times New Roman" w:cs="Times New Roman"/>
          <w:sz w:val="24"/>
          <w:szCs w:val="24"/>
        </w:rPr>
        <w:t xml:space="preserve"> de revestimento e</w:t>
      </w:r>
      <w:r>
        <w:rPr>
          <w:rFonts w:ascii="Times New Roman" w:eastAsia="Times New Roman" w:hAnsi="Times New Roman" w:cs="Times New Roman"/>
          <w:sz w:val="24"/>
          <w:szCs w:val="24"/>
        </w:rPr>
        <w:t xml:space="preserve">m </w:t>
      </w:r>
      <w:proofErr w:type="spellStart"/>
      <w:proofErr w:type="gramStart"/>
      <w:r>
        <w:rPr>
          <w:rFonts w:ascii="Times New Roman" w:eastAsia="Times New Roman" w:hAnsi="Times New Roman" w:cs="Times New Roman"/>
          <w:sz w:val="24"/>
          <w:szCs w:val="24"/>
        </w:rPr>
        <w:t>azulejos,cerâmicas</w:t>
      </w:r>
      <w:proofErr w:type="spellEnd"/>
      <w:proofErr w:type="gramEnd"/>
      <w:r>
        <w:rPr>
          <w:rFonts w:ascii="Times New Roman" w:eastAsia="Times New Roman" w:hAnsi="Times New Roman" w:cs="Times New Roman"/>
          <w:sz w:val="24"/>
          <w:szCs w:val="24"/>
        </w:rPr>
        <w:t xml:space="preserve"> ou mármore em </w:t>
      </w:r>
      <w:proofErr w:type="spellStart"/>
      <w:r>
        <w:rPr>
          <w:rFonts w:ascii="Times New Roman" w:eastAsia="Times New Roman" w:hAnsi="Times New Roman" w:cs="Times New Roman"/>
          <w:sz w:val="24"/>
          <w:szCs w:val="24"/>
        </w:rPr>
        <w:t>parede,exclusive</w:t>
      </w:r>
      <w:proofErr w:type="spellEnd"/>
      <w:r>
        <w:rPr>
          <w:rFonts w:ascii="Times New Roman" w:eastAsia="Times New Roman" w:hAnsi="Times New Roman" w:cs="Times New Roman"/>
          <w:sz w:val="24"/>
          <w:szCs w:val="24"/>
        </w:rPr>
        <w:t xml:space="preserve"> a camada de assentamento;</w:t>
      </w:r>
    </w:p>
    <w:p w14:paraId="7648C6C7"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Demolição a </w:t>
      </w:r>
      <w:proofErr w:type="spellStart"/>
      <w:proofErr w:type="gramStart"/>
      <w:r>
        <w:rPr>
          <w:rFonts w:ascii="Times New Roman" w:eastAsia="Times New Roman" w:hAnsi="Times New Roman" w:cs="Times New Roman"/>
          <w:sz w:val="24"/>
          <w:szCs w:val="24"/>
        </w:rPr>
        <w:t>ponteiro,de</w:t>
      </w:r>
      <w:proofErr w:type="spellEnd"/>
      <w:proofErr w:type="gramEnd"/>
      <w:r>
        <w:rPr>
          <w:rFonts w:ascii="Times New Roman" w:eastAsia="Times New Roman" w:hAnsi="Times New Roman" w:cs="Times New Roman"/>
          <w:sz w:val="24"/>
          <w:szCs w:val="24"/>
        </w:rPr>
        <w:t xml:space="preserve"> base </w:t>
      </w:r>
      <w:proofErr w:type="spellStart"/>
      <w:r>
        <w:rPr>
          <w:rFonts w:ascii="Times New Roman" w:eastAsia="Times New Roman" w:hAnsi="Times New Roman" w:cs="Times New Roman"/>
          <w:sz w:val="24"/>
          <w:szCs w:val="24"/>
        </w:rPr>
        <w:t>suporte,contrapiso,camada</w:t>
      </w:r>
      <w:proofErr w:type="spellEnd"/>
      <w:r>
        <w:rPr>
          <w:rFonts w:ascii="Times New Roman" w:eastAsia="Times New Roman" w:hAnsi="Times New Roman" w:cs="Times New Roman"/>
          <w:sz w:val="24"/>
          <w:szCs w:val="24"/>
        </w:rPr>
        <w:t xml:space="preserve"> regularizadora ou de assentamento de </w:t>
      </w:r>
      <w:proofErr w:type="spellStart"/>
      <w:r>
        <w:rPr>
          <w:rFonts w:ascii="Times New Roman" w:eastAsia="Times New Roman" w:hAnsi="Times New Roman" w:cs="Times New Roman"/>
          <w:sz w:val="24"/>
          <w:szCs w:val="24"/>
        </w:rPr>
        <w:t>tacos,cerâmicas</w:t>
      </w:r>
      <w:proofErr w:type="spellEnd"/>
      <w:r>
        <w:rPr>
          <w:rFonts w:ascii="Times New Roman" w:eastAsia="Times New Roman" w:hAnsi="Times New Roman" w:cs="Times New Roman"/>
          <w:sz w:val="24"/>
          <w:szCs w:val="24"/>
        </w:rPr>
        <w:t xml:space="preserve"> e </w:t>
      </w:r>
      <w:proofErr w:type="spellStart"/>
      <w:r>
        <w:rPr>
          <w:rFonts w:ascii="Times New Roman" w:eastAsia="Times New Roman" w:hAnsi="Times New Roman" w:cs="Times New Roman"/>
          <w:sz w:val="24"/>
          <w:szCs w:val="24"/>
        </w:rPr>
        <w:t>azulejos,com</w:t>
      </w:r>
      <w:proofErr w:type="spellEnd"/>
      <w:r>
        <w:rPr>
          <w:rFonts w:ascii="Times New Roman" w:eastAsia="Times New Roman" w:hAnsi="Times New Roman" w:cs="Times New Roman"/>
          <w:sz w:val="24"/>
          <w:szCs w:val="24"/>
        </w:rPr>
        <w:t xml:space="preserve"> espessura </w:t>
      </w:r>
      <w:proofErr w:type="spellStart"/>
      <w:r>
        <w:rPr>
          <w:rFonts w:ascii="Times New Roman" w:eastAsia="Times New Roman" w:hAnsi="Times New Roman" w:cs="Times New Roman"/>
          <w:sz w:val="24"/>
          <w:szCs w:val="24"/>
        </w:rPr>
        <w:t>ate</w:t>
      </w:r>
      <w:proofErr w:type="spellEnd"/>
      <w:r>
        <w:rPr>
          <w:rFonts w:ascii="Times New Roman" w:eastAsia="Times New Roman" w:hAnsi="Times New Roman" w:cs="Times New Roman"/>
          <w:sz w:val="24"/>
          <w:szCs w:val="24"/>
        </w:rPr>
        <w:t xml:space="preserve"> 4cm;</w:t>
      </w:r>
    </w:p>
    <w:p w14:paraId="60FEAD76"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Rocado em vegetação </w:t>
      </w:r>
      <w:proofErr w:type="spellStart"/>
      <w:proofErr w:type="gramStart"/>
      <w:r>
        <w:rPr>
          <w:rFonts w:ascii="Times New Roman" w:eastAsia="Times New Roman" w:hAnsi="Times New Roman" w:cs="Times New Roman"/>
          <w:sz w:val="24"/>
          <w:szCs w:val="24"/>
        </w:rPr>
        <w:t>espessa,com</w:t>
      </w:r>
      <w:proofErr w:type="spellEnd"/>
      <w:proofErr w:type="gramEnd"/>
      <w:r>
        <w:rPr>
          <w:rFonts w:ascii="Times New Roman" w:eastAsia="Times New Roman" w:hAnsi="Times New Roman" w:cs="Times New Roman"/>
          <w:sz w:val="24"/>
          <w:szCs w:val="24"/>
        </w:rPr>
        <w:t xml:space="preserve"> empi</w:t>
      </w:r>
      <w:r>
        <w:rPr>
          <w:rFonts w:ascii="Times New Roman" w:eastAsia="Times New Roman" w:hAnsi="Times New Roman" w:cs="Times New Roman"/>
          <w:sz w:val="24"/>
          <w:szCs w:val="24"/>
        </w:rPr>
        <w:t>lhamento lateral e queima dos resíduos</w:t>
      </w:r>
    </w:p>
    <w:p w14:paraId="25517ABC"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capina de </w:t>
      </w:r>
      <w:proofErr w:type="gramStart"/>
      <w:r>
        <w:rPr>
          <w:rFonts w:ascii="Times New Roman" w:eastAsia="Times New Roman" w:hAnsi="Times New Roman" w:cs="Times New Roman"/>
          <w:sz w:val="24"/>
          <w:szCs w:val="24"/>
        </w:rPr>
        <w:t>conservação(</w:t>
      </w:r>
      <w:proofErr w:type="gramEnd"/>
      <w:r>
        <w:rPr>
          <w:rFonts w:ascii="Times New Roman" w:eastAsia="Times New Roman" w:hAnsi="Times New Roman" w:cs="Times New Roman"/>
          <w:sz w:val="24"/>
          <w:szCs w:val="24"/>
        </w:rPr>
        <w:t xml:space="preserve">1 vez por ano),em terreno de vegetação pouco </w:t>
      </w:r>
      <w:proofErr w:type="spellStart"/>
      <w:r>
        <w:rPr>
          <w:rFonts w:ascii="Times New Roman" w:eastAsia="Times New Roman" w:hAnsi="Times New Roman" w:cs="Times New Roman"/>
          <w:sz w:val="24"/>
          <w:szCs w:val="24"/>
        </w:rPr>
        <w:t>densa,com</w:t>
      </w:r>
      <w:proofErr w:type="spellEnd"/>
      <w:r>
        <w:rPr>
          <w:rFonts w:ascii="Times New Roman" w:eastAsia="Times New Roman" w:hAnsi="Times New Roman" w:cs="Times New Roman"/>
          <w:sz w:val="24"/>
          <w:szCs w:val="24"/>
        </w:rPr>
        <w:t xml:space="preserve"> retirada ou queima de resíduos;</w:t>
      </w:r>
    </w:p>
    <w:p w14:paraId="41DE433B"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Alvenaria de tijolos cerâmicos furados 10x20x30</w:t>
      </w:r>
      <w:proofErr w:type="gramStart"/>
      <w:r>
        <w:rPr>
          <w:rFonts w:ascii="Times New Roman" w:eastAsia="Times New Roman" w:hAnsi="Times New Roman" w:cs="Times New Roman"/>
          <w:sz w:val="24"/>
          <w:szCs w:val="24"/>
        </w:rPr>
        <w:t>cm,complementada</w:t>
      </w:r>
      <w:proofErr w:type="gramEnd"/>
      <w:r>
        <w:rPr>
          <w:rFonts w:ascii="Times New Roman" w:eastAsia="Times New Roman" w:hAnsi="Times New Roman" w:cs="Times New Roman"/>
          <w:sz w:val="24"/>
          <w:szCs w:val="24"/>
        </w:rPr>
        <w:t xml:space="preserve"> com 6% de tijolos de 10x20x20cm,assentes com argamassa de cimento e </w:t>
      </w:r>
      <w:proofErr w:type="spellStart"/>
      <w:r>
        <w:rPr>
          <w:rFonts w:ascii="Times New Roman" w:eastAsia="Times New Roman" w:hAnsi="Times New Roman" w:cs="Times New Roman"/>
          <w:sz w:val="24"/>
          <w:szCs w:val="24"/>
        </w:rPr>
        <w:t>saibro,no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traco</w:t>
      </w:r>
      <w:proofErr w:type="spellEnd"/>
      <w:r>
        <w:rPr>
          <w:rFonts w:ascii="Times New Roman" w:eastAsia="Times New Roman" w:hAnsi="Times New Roman" w:cs="Times New Roman"/>
          <w:sz w:val="24"/>
          <w:szCs w:val="24"/>
        </w:rPr>
        <w:t xml:space="preserve"> 1:8,em </w:t>
      </w:r>
      <w:r>
        <w:rPr>
          <w:rFonts w:ascii="Times New Roman" w:eastAsia="Times New Roman" w:hAnsi="Times New Roman" w:cs="Times New Roman"/>
          <w:sz w:val="24"/>
          <w:szCs w:val="24"/>
        </w:rPr>
        <w:lastRenderedPageBreak/>
        <w:t xml:space="preserve">paredes de meia vez(0,10m) de superfície </w:t>
      </w:r>
      <w:proofErr w:type="spellStart"/>
      <w:r>
        <w:rPr>
          <w:rFonts w:ascii="Times New Roman" w:eastAsia="Times New Roman" w:hAnsi="Times New Roman" w:cs="Times New Roman"/>
          <w:sz w:val="24"/>
          <w:szCs w:val="24"/>
        </w:rPr>
        <w:t>corrida,até</w:t>
      </w:r>
      <w:proofErr w:type="spellEnd"/>
      <w:r>
        <w:rPr>
          <w:rFonts w:ascii="Times New Roman" w:eastAsia="Times New Roman" w:hAnsi="Times New Roman" w:cs="Times New Roman"/>
          <w:sz w:val="24"/>
          <w:szCs w:val="24"/>
        </w:rPr>
        <w:t xml:space="preserve"> 3,00m de altura e medida pela área real;</w:t>
      </w:r>
    </w:p>
    <w:p w14:paraId="06C60C79"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Grade de </w:t>
      </w:r>
      <w:proofErr w:type="spellStart"/>
      <w:proofErr w:type="gramStart"/>
      <w:r>
        <w:rPr>
          <w:rFonts w:ascii="Times New Roman" w:eastAsia="Times New Roman" w:hAnsi="Times New Roman" w:cs="Times New Roman"/>
          <w:sz w:val="24"/>
          <w:szCs w:val="24"/>
        </w:rPr>
        <w:t>ferro,altura</w:t>
      </w:r>
      <w:proofErr w:type="spellEnd"/>
      <w:proofErr w:type="gramEnd"/>
      <w:r>
        <w:rPr>
          <w:rFonts w:ascii="Times New Roman" w:eastAsia="Times New Roman" w:hAnsi="Times New Roman" w:cs="Times New Roman"/>
          <w:sz w:val="24"/>
          <w:szCs w:val="24"/>
        </w:rPr>
        <w:t xml:space="preserve"> de 1,20m,em barras verticais quadrada de 5/8" e </w:t>
      </w:r>
      <w:r>
        <w:rPr>
          <w:rFonts w:ascii="Times New Roman" w:eastAsia="Times New Roman" w:hAnsi="Times New Roman" w:cs="Times New Roman"/>
          <w:sz w:val="24"/>
          <w:szCs w:val="24"/>
        </w:rPr>
        <w:t xml:space="preserve">espaçadas de 12,5 </w:t>
      </w:r>
      <w:proofErr w:type="spellStart"/>
      <w:r>
        <w:rPr>
          <w:rFonts w:ascii="Times New Roman" w:eastAsia="Times New Roman" w:hAnsi="Times New Roman" w:cs="Times New Roman"/>
          <w:sz w:val="24"/>
          <w:szCs w:val="24"/>
        </w:rPr>
        <w:t>cm,centro</w:t>
      </w:r>
      <w:proofErr w:type="spellEnd"/>
      <w:r>
        <w:rPr>
          <w:rFonts w:ascii="Times New Roman" w:eastAsia="Times New Roman" w:hAnsi="Times New Roman" w:cs="Times New Roman"/>
          <w:sz w:val="24"/>
          <w:szCs w:val="24"/>
        </w:rPr>
        <w:t xml:space="preserve"> a centro, soldadas em duas </w:t>
      </w:r>
      <w:proofErr w:type="spellStart"/>
      <w:r>
        <w:rPr>
          <w:rFonts w:ascii="Times New Roman" w:eastAsia="Times New Roman" w:hAnsi="Times New Roman" w:cs="Times New Roman"/>
          <w:sz w:val="24"/>
          <w:szCs w:val="24"/>
        </w:rPr>
        <w:t>barras,superior</w:t>
      </w:r>
      <w:proofErr w:type="spellEnd"/>
      <w:r>
        <w:rPr>
          <w:rFonts w:ascii="Times New Roman" w:eastAsia="Times New Roman" w:hAnsi="Times New Roman" w:cs="Times New Roman"/>
          <w:sz w:val="24"/>
          <w:szCs w:val="24"/>
        </w:rPr>
        <w:t xml:space="preserve"> e inferior de 1.1/2"x1/4", montantes a cada 1,50m em barras de 1.1/2"x3/8";</w:t>
      </w:r>
    </w:p>
    <w:p w14:paraId="76D92FDB"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proofErr w:type="spellStart"/>
      <w:proofErr w:type="gramStart"/>
      <w:r>
        <w:rPr>
          <w:rFonts w:ascii="Times New Roman" w:eastAsia="Times New Roman" w:hAnsi="Times New Roman" w:cs="Times New Roman"/>
          <w:sz w:val="24"/>
          <w:szCs w:val="24"/>
        </w:rPr>
        <w:t>Contrapiso,base</w:t>
      </w:r>
      <w:proofErr w:type="spellEnd"/>
      <w:proofErr w:type="gramEnd"/>
      <w:r>
        <w:rPr>
          <w:rFonts w:ascii="Times New Roman" w:eastAsia="Times New Roman" w:hAnsi="Times New Roman" w:cs="Times New Roman"/>
          <w:sz w:val="24"/>
          <w:szCs w:val="24"/>
        </w:rPr>
        <w:t xml:space="preserve"> ou camada </w:t>
      </w:r>
      <w:proofErr w:type="spellStart"/>
      <w:r>
        <w:rPr>
          <w:rFonts w:ascii="Times New Roman" w:eastAsia="Times New Roman" w:hAnsi="Times New Roman" w:cs="Times New Roman"/>
          <w:sz w:val="24"/>
          <w:szCs w:val="24"/>
        </w:rPr>
        <w:t>regularizadora,executada</w:t>
      </w:r>
      <w:proofErr w:type="spellEnd"/>
      <w:r>
        <w:rPr>
          <w:rFonts w:ascii="Times New Roman" w:eastAsia="Times New Roman" w:hAnsi="Times New Roman" w:cs="Times New Roman"/>
          <w:sz w:val="24"/>
          <w:szCs w:val="24"/>
        </w:rPr>
        <w:t xml:space="preserve"> com argamassa de cimento a </w:t>
      </w:r>
      <w:proofErr w:type="spellStart"/>
      <w:r>
        <w:rPr>
          <w:rFonts w:ascii="Times New Roman" w:eastAsia="Times New Roman" w:hAnsi="Times New Roman" w:cs="Times New Roman"/>
          <w:sz w:val="24"/>
          <w:szCs w:val="24"/>
        </w:rPr>
        <w:t>areia,no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traco</w:t>
      </w:r>
      <w:proofErr w:type="spellEnd"/>
      <w:r>
        <w:rPr>
          <w:rFonts w:ascii="Times New Roman" w:eastAsia="Times New Roman" w:hAnsi="Times New Roman" w:cs="Times New Roman"/>
          <w:sz w:val="24"/>
          <w:szCs w:val="24"/>
        </w:rPr>
        <w:t xml:space="preserve"> 1:4,na espessura</w:t>
      </w:r>
      <w:r>
        <w:rPr>
          <w:rFonts w:ascii="Times New Roman" w:eastAsia="Times New Roman" w:hAnsi="Times New Roman" w:cs="Times New Roman"/>
          <w:sz w:val="24"/>
          <w:szCs w:val="24"/>
        </w:rPr>
        <w:t xml:space="preserve"> de 2cm;</w:t>
      </w:r>
    </w:p>
    <w:p w14:paraId="050DE3B7"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Revestimento de piso com ladrilho </w:t>
      </w:r>
      <w:proofErr w:type="spellStart"/>
      <w:proofErr w:type="gramStart"/>
      <w:r>
        <w:rPr>
          <w:rFonts w:ascii="Times New Roman" w:eastAsia="Times New Roman" w:hAnsi="Times New Roman" w:cs="Times New Roman"/>
          <w:sz w:val="24"/>
          <w:szCs w:val="24"/>
        </w:rPr>
        <w:t>cerâmico,antiderrapante</w:t>
      </w:r>
      <w:proofErr w:type="gramEnd"/>
      <w:r>
        <w:rPr>
          <w:rFonts w:ascii="Times New Roman" w:eastAsia="Times New Roman" w:hAnsi="Times New Roman" w:cs="Times New Roman"/>
          <w:sz w:val="24"/>
          <w:szCs w:val="24"/>
        </w:rPr>
        <w:t>,medidas</w:t>
      </w:r>
      <w:proofErr w:type="spellEnd"/>
      <w:r>
        <w:rPr>
          <w:rFonts w:ascii="Times New Roman" w:eastAsia="Times New Roman" w:hAnsi="Times New Roman" w:cs="Times New Roman"/>
          <w:sz w:val="24"/>
          <w:szCs w:val="24"/>
        </w:rPr>
        <w:t xml:space="preserve"> em torno de 45x45cm,sujeito a tráfego </w:t>
      </w:r>
      <w:proofErr w:type="spellStart"/>
      <w:r>
        <w:rPr>
          <w:rFonts w:ascii="Times New Roman" w:eastAsia="Times New Roman" w:hAnsi="Times New Roman" w:cs="Times New Roman"/>
          <w:sz w:val="24"/>
          <w:szCs w:val="24"/>
        </w:rPr>
        <w:t>intenso,resistência</w:t>
      </w:r>
      <w:proofErr w:type="spellEnd"/>
      <w:r>
        <w:rPr>
          <w:rFonts w:ascii="Times New Roman" w:eastAsia="Times New Roman" w:hAnsi="Times New Roman" w:cs="Times New Roman"/>
          <w:sz w:val="24"/>
          <w:szCs w:val="24"/>
        </w:rPr>
        <w:t xml:space="preserve"> à abrasão p.e.i.-</w:t>
      </w:r>
      <w:proofErr w:type="spellStart"/>
      <w:r>
        <w:rPr>
          <w:rFonts w:ascii="Times New Roman" w:eastAsia="Times New Roman" w:hAnsi="Times New Roman" w:cs="Times New Roman"/>
          <w:sz w:val="24"/>
          <w:szCs w:val="24"/>
        </w:rPr>
        <w:t>iv,assentes</w:t>
      </w:r>
      <w:proofErr w:type="spellEnd"/>
      <w:r>
        <w:rPr>
          <w:rFonts w:ascii="Times New Roman" w:eastAsia="Times New Roman" w:hAnsi="Times New Roman" w:cs="Times New Roman"/>
          <w:sz w:val="24"/>
          <w:szCs w:val="24"/>
        </w:rPr>
        <w:t xml:space="preserve"> em superfície em </w:t>
      </w:r>
      <w:proofErr w:type="spellStart"/>
      <w:r>
        <w:rPr>
          <w:rFonts w:ascii="Times New Roman" w:eastAsia="Times New Roman" w:hAnsi="Times New Roman" w:cs="Times New Roman"/>
          <w:sz w:val="24"/>
          <w:szCs w:val="24"/>
        </w:rPr>
        <w:t>osso,com</w:t>
      </w:r>
      <w:proofErr w:type="spellEnd"/>
      <w:r>
        <w:rPr>
          <w:rFonts w:ascii="Times New Roman" w:eastAsia="Times New Roman" w:hAnsi="Times New Roman" w:cs="Times New Roman"/>
          <w:sz w:val="24"/>
          <w:szCs w:val="24"/>
        </w:rPr>
        <w:t xml:space="preserve"> argamassa colante e rejuntamento pronto;</w:t>
      </w:r>
    </w:p>
    <w:p w14:paraId="00E5A067"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Recuperação de </w:t>
      </w:r>
      <w:proofErr w:type="spellStart"/>
      <w:proofErr w:type="gramStart"/>
      <w:r>
        <w:rPr>
          <w:rFonts w:ascii="Times New Roman" w:eastAsia="Times New Roman" w:hAnsi="Times New Roman" w:cs="Times New Roman"/>
          <w:sz w:val="24"/>
          <w:szCs w:val="24"/>
        </w:rPr>
        <w:t>estrutura,cavidades</w:t>
      </w:r>
      <w:proofErr w:type="spellEnd"/>
      <w:proofErr w:type="gramEnd"/>
      <w:r>
        <w:rPr>
          <w:rFonts w:ascii="Times New Roman" w:eastAsia="Times New Roman" w:hAnsi="Times New Roman" w:cs="Times New Roman"/>
          <w:sz w:val="24"/>
          <w:szCs w:val="24"/>
        </w:rPr>
        <w:t xml:space="preserve"> e arestas em concreto </w:t>
      </w:r>
      <w:proofErr w:type="spellStart"/>
      <w:r>
        <w:rPr>
          <w:rFonts w:ascii="Times New Roman" w:eastAsia="Times New Roman" w:hAnsi="Times New Roman" w:cs="Times New Roman"/>
          <w:sz w:val="24"/>
          <w:szCs w:val="24"/>
        </w:rPr>
        <w:t>armado,com</w:t>
      </w:r>
      <w:proofErr w:type="spellEnd"/>
      <w:r>
        <w:rPr>
          <w:rFonts w:ascii="Times New Roman" w:eastAsia="Times New Roman" w:hAnsi="Times New Roman" w:cs="Times New Roman"/>
          <w:sz w:val="24"/>
          <w:szCs w:val="24"/>
        </w:rPr>
        <w:t xml:space="preserve"> argamassa </w:t>
      </w:r>
      <w:proofErr w:type="spellStart"/>
      <w:r>
        <w:rPr>
          <w:rFonts w:ascii="Times New Roman" w:eastAsia="Times New Roman" w:hAnsi="Times New Roman" w:cs="Times New Roman"/>
          <w:sz w:val="24"/>
          <w:szCs w:val="24"/>
        </w:rPr>
        <w:t>tixotrópica</w:t>
      </w:r>
      <w:proofErr w:type="spellEnd"/>
      <w:r>
        <w:rPr>
          <w:rFonts w:ascii="Times New Roman" w:eastAsia="Times New Roman" w:hAnsi="Times New Roman" w:cs="Times New Roman"/>
          <w:sz w:val="24"/>
          <w:szCs w:val="24"/>
        </w:rPr>
        <w:t xml:space="preserve"> polimérica de alto desempenho com espessura até 3 cm;</w:t>
      </w:r>
    </w:p>
    <w:p w14:paraId="04473662"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Emboco com argamassa de cimento e </w:t>
      </w:r>
      <w:proofErr w:type="spellStart"/>
      <w:proofErr w:type="gramStart"/>
      <w:r>
        <w:rPr>
          <w:rFonts w:ascii="Times New Roman" w:eastAsia="Times New Roman" w:hAnsi="Times New Roman" w:cs="Times New Roman"/>
          <w:sz w:val="24"/>
          <w:szCs w:val="24"/>
        </w:rPr>
        <w:t>areia,no</w:t>
      </w:r>
      <w:proofErr w:type="spellEnd"/>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traco</w:t>
      </w:r>
      <w:proofErr w:type="spellEnd"/>
      <w:r>
        <w:rPr>
          <w:rFonts w:ascii="Times New Roman" w:eastAsia="Times New Roman" w:hAnsi="Times New Roman" w:cs="Times New Roman"/>
          <w:sz w:val="24"/>
          <w:szCs w:val="24"/>
        </w:rPr>
        <w:t xml:space="preserve"> 1:3 com 2cm de </w:t>
      </w:r>
      <w:proofErr w:type="spellStart"/>
      <w:r>
        <w:rPr>
          <w:rFonts w:ascii="Times New Roman" w:eastAsia="Times New Roman" w:hAnsi="Times New Roman" w:cs="Times New Roman"/>
          <w:sz w:val="24"/>
          <w:szCs w:val="24"/>
        </w:rPr>
        <w:t>espessura,inclusive</w:t>
      </w:r>
      <w:proofErr w:type="spellEnd"/>
      <w:r>
        <w:rPr>
          <w:rFonts w:ascii="Times New Roman" w:eastAsia="Times New Roman" w:hAnsi="Times New Roman" w:cs="Times New Roman"/>
          <w:sz w:val="24"/>
          <w:szCs w:val="24"/>
        </w:rPr>
        <w:t xml:space="preserve"> chapisco de cimento e </w:t>
      </w:r>
      <w:proofErr w:type="spellStart"/>
      <w:r>
        <w:rPr>
          <w:rFonts w:ascii="Times New Roman" w:eastAsia="Times New Roman" w:hAnsi="Times New Roman" w:cs="Times New Roman"/>
          <w:sz w:val="24"/>
          <w:szCs w:val="24"/>
        </w:rPr>
        <w:t>areia,</w:t>
      </w:r>
      <w:r>
        <w:rPr>
          <w:rFonts w:ascii="Times New Roman" w:eastAsia="Times New Roman" w:hAnsi="Times New Roman" w:cs="Times New Roman"/>
          <w:sz w:val="24"/>
          <w:szCs w:val="24"/>
        </w:rPr>
        <w:t>no</w:t>
      </w:r>
      <w:proofErr w:type="spellEnd"/>
      <w:r>
        <w:rPr>
          <w:rFonts w:ascii="Times New Roman" w:eastAsia="Times New Roman" w:hAnsi="Times New Roman" w:cs="Times New Roman"/>
          <w:sz w:val="24"/>
          <w:szCs w:val="24"/>
        </w:rPr>
        <w:t xml:space="preserve"> traco1:3;</w:t>
      </w:r>
    </w:p>
    <w:p w14:paraId="3AFE1276"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Revestimento de paredes com azulejo branco 15x15</w:t>
      </w:r>
      <w:proofErr w:type="gramStart"/>
      <w:r>
        <w:rPr>
          <w:rFonts w:ascii="Times New Roman" w:eastAsia="Times New Roman" w:hAnsi="Times New Roman" w:cs="Times New Roman"/>
          <w:sz w:val="24"/>
          <w:szCs w:val="24"/>
        </w:rPr>
        <w:t>cm,qualidadeextra</w:t>
      </w:r>
      <w:proofErr w:type="gramEnd"/>
      <w:r>
        <w:rPr>
          <w:rFonts w:ascii="Times New Roman" w:eastAsia="Times New Roman" w:hAnsi="Times New Roman" w:cs="Times New Roman"/>
          <w:sz w:val="24"/>
          <w:szCs w:val="24"/>
        </w:rPr>
        <w:t xml:space="preserve">,assentes com nata de cimento </w:t>
      </w:r>
      <w:proofErr w:type="spellStart"/>
      <w:r>
        <w:rPr>
          <w:rFonts w:ascii="Times New Roman" w:eastAsia="Times New Roman" w:hAnsi="Times New Roman" w:cs="Times New Roman"/>
          <w:sz w:val="24"/>
          <w:szCs w:val="24"/>
        </w:rPr>
        <w:t>comum,tendo</w:t>
      </w:r>
      <w:proofErr w:type="spellEnd"/>
      <w:r>
        <w:rPr>
          <w:rFonts w:ascii="Times New Roman" w:eastAsia="Times New Roman" w:hAnsi="Times New Roman" w:cs="Times New Roman"/>
          <w:sz w:val="24"/>
          <w:szCs w:val="24"/>
        </w:rPr>
        <w:t xml:space="preserve"> juntas corridas com 2mm,rejuntadas com pasta de cimento </w:t>
      </w:r>
      <w:proofErr w:type="spellStart"/>
      <w:r>
        <w:rPr>
          <w:rFonts w:ascii="Times New Roman" w:eastAsia="Times New Roman" w:hAnsi="Times New Roman" w:cs="Times New Roman"/>
          <w:sz w:val="24"/>
          <w:szCs w:val="24"/>
        </w:rPr>
        <w:t>branco,exclusivechapisco</w:t>
      </w:r>
      <w:proofErr w:type="spellEnd"/>
      <w:r>
        <w:rPr>
          <w:rFonts w:ascii="Times New Roman" w:eastAsia="Times New Roman" w:hAnsi="Times New Roman" w:cs="Times New Roman"/>
          <w:sz w:val="24"/>
          <w:szCs w:val="24"/>
        </w:rPr>
        <w:t xml:space="preserve"> e emboco;</w:t>
      </w:r>
    </w:p>
    <w:p w14:paraId="40171B6E"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Forro de </w:t>
      </w:r>
      <w:proofErr w:type="spellStart"/>
      <w:r>
        <w:rPr>
          <w:rFonts w:ascii="Times New Roman" w:eastAsia="Times New Roman" w:hAnsi="Times New Roman" w:cs="Times New Roman"/>
          <w:sz w:val="24"/>
          <w:szCs w:val="24"/>
        </w:rPr>
        <w:t>pvc</w:t>
      </w:r>
      <w:proofErr w:type="spellEnd"/>
      <w:r>
        <w:rPr>
          <w:rFonts w:ascii="Times New Roman" w:eastAsia="Times New Roman" w:hAnsi="Times New Roman" w:cs="Times New Roman"/>
          <w:sz w:val="24"/>
          <w:szCs w:val="24"/>
        </w:rPr>
        <w:t xml:space="preserve"> em réguas de 200mm de largura, e</w:t>
      </w:r>
      <w:r>
        <w:rPr>
          <w:rFonts w:ascii="Times New Roman" w:eastAsia="Times New Roman" w:hAnsi="Times New Roman" w:cs="Times New Roman"/>
          <w:sz w:val="24"/>
          <w:szCs w:val="24"/>
        </w:rPr>
        <w:t xml:space="preserve">spessura igual ou superior a 8mm, encaixados entre si, inclusive </w:t>
      </w:r>
      <w:proofErr w:type="spellStart"/>
      <w:r>
        <w:rPr>
          <w:rFonts w:ascii="Times New Roman" w:eastAsia="Times New Roman" w:hAnsi="Times New Roman" w:cs="Times New Roman"/>
          <w:sz w:val="24"/>
          <w:szCs w:val="24"/>
        </w:rPr>
        <w:t>rodaforro</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pvc</w:t>
      </w:r>
      <w:proofErr w:type="spellEnd"/>
      <w:r>
        <w:rPr>
          <w:rFonts w:ascii="Times New Roman" w:eastAsia="Times New Roman" w:hAnsi="Times New Roman" w:cs="Times New Roman"/>
          <w:sz w:val="24"/>
          <w:szCs w:val="24"/>
        </w:rPr>
        <w:t xml:space="preserve"> para acabamento, estrutura em </w:t>
      </w:r>
      <w:proofErr w:type="spellStart"/>
      <w:r>
        <w:rPr>
          <w:rFonts w:ascii="Times New Roman" w:eastAsia="Times New Roman" w:hAnsi="Times New Roman" w:cs="Times New Roman"/>
          <w:sz w:val="24"/>
          <w:szCs w:val="24"/>
        </w:rPr>
        <w:t>metalon</w:t>
      </w:r>
      <w:proofErr w:type="spellEnd"/>
      <w:r>
        <w:rPr>
          <w:rFonts w:ascii="Times New Roman" w:eastAsia="Times New Roman" w:hAnsi="Times New Roman" w:cs="Times New Roman"/>
          <w:sz w:val="24"/>
          <w:szCs w:val="24"/>
        </w:rPr>
        <w:t xml:space="preserve"> (20x</w:t>
      </w:r>
      <w:proofErr w:type="gramStart"/>
      <w:r>
        <w:rPr>
          <w:rFonts w:ascii="Times New Roman" w:eastAsia="Times New Roman" w:hAnsi="Times New Roman" w:cs="Times New Roman"/>
          <w:sz w:val="24"/>
          <w:szCs w:val="24"/>
        </w:rPr>
        <w:t>20)mm</w:t>
      </w:r>
      <w:proofErr w:type="gramEnd"/>
      <w:r>
        <w:rPr>
          <w:rFonts w:ascii="Times New Roman" w:eastAsia="Times New Roman" w:hAnsi="Times New Roman" w:cs="Times New Roman"/>
          <w:sz w:val="24"/>
          <w:szCs w:val="24"/>
        </w:rPr>
        <w:t xml:space="preserve"> e parafusos de fixação;</w:t>
      </w:r>
    </w:p>
    <w:p w14:paraId="51842E64"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Porta de madeira de lei em </w:t>
      </w:r>
      <w:proofErr w:type="spellStart"/>
      <w:proofErr w:type="gramStart"/>
      <w:r>
        <w:rPr>
          <w:rFonts w:ascii="Times New Roman" w:eastAsia="Times New Roman" w:hAnsi="Times New Roman" w:cs="Times New Roman"/>
          <w:sz w:val="24"/>
          <w:szCs w:val="24"/>
        </w:rPr>
        <w:t>compensado,de</w:t>
      </w:r>
      <w:proofErr w:type="spellEnd"/>
      <w:proofErr w:type="gramEnd"/>
      <w:r>
        <w:rPr>
          <w:rFonts w:ascii="Times New Roman" w:eastAsia="Times New Roman" w:hAnsi="Times New Roman" w:cs="Times New Roman"/>
          <w:sz w:val="24"/>
          <w:szCs w:val="24"/>
        </w:rPr>
        <w:t xml:space="preserve"> 100x210x3,5cm,folheada nas 2 </w:t>
      </w:r>
      <w:proofErr w:type="spellStart"/>
      <w:r>
        <w:rPr>
          <w:rFonts w:ascii="Times New Roman" w:eastAsia="Times New Roman" w:hAnsi="Times New Roman" w:cs="Times New Roman"/>
          <w:sz w:val="24"/>
          <w:szCs w:val="24"/>
        </w:rPr>
        <w:t>faces,exclusive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ferragens,aduela</w:t>
      </w:r>
      <w:proofErr w:type="spellEnd"/>
      <w:r>
        <w:rPr>
          <w:rFonts w:ascii="Times New Roman" w:eastAsia="Times New Roman" w:hAnsi="Times New Roman" w:cs="Times New Roman"/>
          <w:sz w:val="24"/>
          <w:szCs w:val="24"/>
        </w:rPr>
        <w:t xml:space="preserve"> e alizares;</w:t>
      </w:r>
    </w:p>
    <w:p w14:paraId="56F48D97"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Porta de madeira de lei em </w:t>
      </w:r>
      <w:proofErr w:type="spellStart"/>
      <w:proofErr w:type="gramStart"/>
      <w:r>
        <w:rPr>
          <w:rFonts w:ascii="Times New Roman" w:eastAsia="Times New Roman" w:hAnsi="Times New Roman" w:cs="Times New Roman"/>
          <w:sz w:val="24"/>
          <w:szCs w:val="24"/>
        </w:rPr>
        <w:t>compensado,de</w:t>
      </w:r>
      <w:proofErr w:type="spellEnd"/>
      <w:proofErr w:type="gramEnd"/>
      <w:r>
        <w:rPr>
          <w:rFonts w:ascii="Times New Roman" w:eastAsia="Times New Roman" w:hAnsi="Times New Roman" w:cs="Times New Roman"/>
          <w:sz w:val="24"/>
          <w:szCs w:val="24"/>
        </w:rPr>
        <w:t xml:space="preserve"> 90x210x3,5cm,folheada nas 2 </w:t>
      </w:r>
      <w:proofErr w:type="spellStart"/>
      <w:r>
        <w:rPr>
          <w:rFonts w:ascii="Times New Roman" w:eastAsia="Times New Roman" w:hAnsi="Times New Roman" w:cs="Times New Roman"/>
          <w:sz w:val="24"/>
          <w:szCs w:val="24"/>
        </w:rPr>
        <w:t>faces,exclusive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ferragens,aduela</w:t>
      </w:r>
      <w:proofErr w:type="spellEnd"/>
      <w:r>
        <w:rPr>
          <w:rFonts w:ascii="Times New Roman" w:eastAsia="Times New Roman" w:hAnsi="Times New Roman" w:cs="Times New Roman"/>
          <w:sz w:val="24"/>
          <w:szCs w:val="24"/>
        </w:rPr>
        <w:t xml:space="preserve"> e alizares;</w:t>
      </w:r>
    </w:p>
    <w:p w14:paraId="7EE8BCD5"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Porta de madeira de lei em </w:t>
      </w:r>
      <w:proofErr w:type="spellStart"/>
      <w:proofErr w:type="gramStart"/>
      <w:r>
        <w:rPr>
          <w:rFonts w:ascii="Times New Roman" w:eastAsia="Times New Roman" w:hAnsi="Times New Roman" w:cs="Times New Roman"/>
          <w:sz w:val="24"/>
          <w:szCs w:val="24"/>
        </w:rPr>
        <w:t>compensado,de</w:t>
      </w:r>
      <w:proofErr w:type="spellEnd"/>
      <w:proofErr w:type="gramEnd"/>
      <w:r>
        <w:rPr>
          <w:rFonts w:ascii="Times New Roman" w:eastAsia="Times New Roman" w:hAnsi="Times New Roman" w:cs="Times New Roman"/>
          <w:sz w:val="24"/>
          <w:szCs w:val="24"/>
        </w:rPr>
        <w:t xml:space="preserve"> 80x210x3,5cm,folheada nas 2 </w:t>
      </w:r>
      <w:proofErr w:type="spellStart"/>
      <w:r>
        <w:rPr>
          <w:rFonts w:ascii="Times New Roman" w:eastAsia="Times New Roman" w:hAnsi="Times New Roman" w:cs="Times New Roman"/>
          <w:sz w:val="24"/>
          <w:szCs w:val="24"/>
        </w:rPr>
        <w:t>faces,exclusive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ferragens,aduela</w:t>
      </w:r>
      <w:proofErr w:type="spellEnd"/>
      <w:r>
        <w:rPr>
          <w:rFonts w:ascii="Times New Roman" w:eastAsia="Times New Roman" w:hAnsi="Times New Roman" w:cs="Times New Roman"/>
          <w:sz w:val="24"/>
          <w:szCs w:val="24"/>
        </w:rPr>
        <w:t xml:space="preserve"> e alizares;</w:t>
      </w:r>
    </w:p>
    <w:p w14:paraId="41A1358F"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Porta de madeir</w:t>
      </w:r>
      <w:r>
        <w:rPr>
          <w:rFonts w:ascii="Times New Roman" w:eastAsia="Times New Roman" w:hAnsi="Times New Roman" w:cs="Times New Roman"/>
          <w:sz w:val="24"/>
          <w:szCs w:val="24"/>
        </w:rPr>
        <w:t xml:space="preserve">a de lei em </w:t>
      </w:r>
      <w:proofErr w:type="spellStart"/>
      <w:proofErr w:type="gramStart"/>
      <w:r>
        <w:rPr>
          <w:rFonts w:ascii="Times New Roman" w:eastAsia="Times New Roman" w:hAnsi="Times New Roman" w:cs="Times New Roman"/>
          <w:sz w:val="24"/>
          <w:szCs w:val="24"/>
        </w:rPr>
        <w:t>compensado,de</w:t>
      </w:r>
      <w:proofErr w:type="spellEnd"/>
      <w:proofErr w:type="gramEnd"/>
      <w:r>
        <w:rPr>
          <w:rFonts w:ascii="Times New Roman" w:eastAsia="Times New Roman" w:hAnsi="Times New Roman" w:cs="Times New Roman"/>
          <w:sz w:val="24"/>
          <w:szCs w:val="24"/>
        </w:rPr>
        <w:t xml:space="preserve"> 60x210x3,5cm,folheada nas 2 </w:t>
      </w:r>
      <w:proofErr w:type="spellStart"/>
      <w:r>
        <w:rPr>
          <w:rFonts w:ascii="Times New Roman" w:eastAsia="Times New Roman" w:hAnsi="Times New Roman" w:cs="Times New Roman"/>
          <w:sz w:val="24"/>
          <w:szCs w:val="24"/>
        </w:rPr>
        <w:t>faces,exclusive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ferragens,aduela</w:t>
      </w:r>
      <w:proofErr w:type="spellEnd"/>
      <w:r>
        <w:rPr>
          <w:rFonts w:ascii="Times New Roman" w:eastAsia="Times New Roman" w:hAnsi="Times New Roman" w:cs="Times New Roman"/>
          <w:sz w:val="24"/>
          <w:szCs w:val="24"/>
        </w:rPr>
        <w:t xml:space="preserve"> e alizares;</w:t>
      </w:r>
    </w:p>
    <w:p w14:paraId="6090844A"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Ferragens para portas </w:t>
      </w:r>
      <w:proofErr w:type="spellStart"/>
      <w:proofErr w:type="gramStart"/>
      <w:r>
        <w:rPr>
          <w:rFonts w:ascii="Times New Roman" w:eastAsia="Times New Roman" w:hAnsi="Times New Roman" w:cs="Times New Roman"/>
          <w:sz w:val="24"/>
          <w:szCs w:val="24"/>
        </w:rPr>
        <w:t>madeira,de</w:t>
      </w:r>
      <w:proofErr w:type="spellEnd"/>
      <w:proofErr w:type="gramEnd"/>
      <w:r>
        <w:rPr>
          <w:rFonts w:ascii="Times New Roman" w:eastAsia="Times New Roman" w:hAnsi="Times New Roman" w:cs="Times New Roman"/>
          <w:sz w:val="24"/>
          <w:szCs w:val="24"/>
        </w:rPr>
        <w:t xml:space="preserve"> 1 folha de </w:t>
      </w:r>
      <w:proofErr w:type="spellStart"/>
      <w:r>
        <w:rPr>
          <w:rFonts w:ascii="Times New Roman" w:eastAsia="Times New Roman" w:hAnsi="Times New Roman" w:cs="Times New Roman"/>
          <w:sz w:val="24"/>
          <w:szCs w:val="24"/>
        </w:rPr>
        <w:t>abrir,internas,sociais</w:t>
      </w:r>
      <w:proofErr w:type="spellEnd"/>
      <w:r>
        <w:rPr>
          <w:rFonts w:ascii="Times New Roman" w:eastAsia="Times New Roman" w:hAnsi="Times New Roman" w:cs="Times New Roman"/>
          <w:sz w:val="24"/>
          <w:szCs w:val="24"/>
        </w:rPr>
        <w:t xml:space="preserve"> ou de </w:t>
      </w:r>
      <w:proofErr w:type="spellStart"/>
      <w:r>
        <w:rPr>
          <w:rFonts w:ascii="Times New Roman" w:eastAsia="Times New Roman" w:hAnsi="Times New Roman" w:cs="Times New Roman"/>
          <w:sz w:val="24"/>
          <w:szCs w:val="24"/>
        </w:rPr>
        <w:t>serviço,constando</w:t>
      </w:r>
      <w:proofErr w:type="spellEnd"/>
      <w:r>
        <w:rPr>
          <w:rFonts w:ascii="Times New Roman" w:eastAsia="Times New Roman" w:hAnsi="Times New Roman" w:cs="Times New Roman"/>
          <w:sz w:val="24"/>
          <w:szCs w:val="24"/>
        </w:rPr>
        <w:t xml:space="preserve"> de fornecimento e/</w:t>
      </w:r>
      <w:proofErr w:type="spellStart"/>
      <w:r>
        <w:rPr>
          <w:rFonts w:ascii="Times New Roman" w:eastAsia="Times New Roman" w:hAnsi="Times New Roman" w:cs="Times New Roman"/>
          <w:sz w:val="24"/>
          <w:szCs w:val="24"/>
        </w:rPr>
        <w:t>colocacao</w:t>
      </w:r>
      <w:proofErr w:type="spellEnd"/>
      <w:r>
        <w:rPr>
          <w:rFonts w:ascii="Times New Roman" w:eastAsia="Times New Roman" w:hAnsi="Times New Roman" w:cs="Times New Roman"/>
          <w:sz w:val="24"/>
          <w:szCs w:val="24"/>
        </w:rPr>
        <w:t xml:space="preserve">;-fechadura simples, </w:t>
      </w:r>
      <w:proofErr w:type="spellStart"/>
      <w:r>
        <w:rPr>
          <w:rFonts w:ascii="Times New Roman" w:eastAsia="Times New Roman" w:hAnsi="Times New Roman" w:cs="Times New Roman"/>
          <w:sz w:val="24"/>
          <w:szCs w:val="24"/>
        </w:rPr>
        <w:t>retangular,de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lastRenderedPageBreak/>
        <w:t>ferr</w:t>
      </w:r>
      <w:r>
        <w:rPr>
          <w:rFonts w:ascii="Times New Roman" w:eastAsia="Times New Roman" w:hAnsi="Times New Roman" w:cs="Times New Roman"/>
          <w:sz w:val="24"/>
          <w:szCs w:val="24"/>
        </w:rPr>
        <w:t>o,acabamento</w:t>
      </w:r>
      <w:proofErr w:type="spellEnd"/>
      <w:r>
        <w:rPr>
          <w:rFonts w:ascii="Times New Roman" w:eastAsia="Times New Roman" w:hAnsi="Times New Roman" w:cs="Times New Roman"/>
          <w:sz w:val="24"/>
          <w:szCs w:val="24"/>
        </w:rPr>
        <w:t xml:space="preserve"> cromado;-maçaneta tipo </w:t>
      </w:r>
      <w:proofErr w:type="spellStart"/>
      <w:r>
        <w:rPr>
          <w:rFonts w:ascii="Times New Roman" w:eastAsia="Times New Roman" w:hAnsi="Times New Roman" w:cs="Times New Roman"/>
          <w:sz w:val="24"/>
          <w:szCs w:val="24"/>
        </w:rPr>
        <w:t>alavanca,em</w:t>
      </w:r>
      <w:proofErr w:type="spellEnd"/>
      <w:r>
        <w:rPr>
          <w:rFonts w:ascii="Times New Roman" w:eastAsia="Times New Roman" w:hAnsi="Times New Roman" w:cs="Times New Roman"/>
          <w:sz w:val="24"/>
          <w:szCs w:val="24"/>
        </w:rPr>
        <w:t xml:space="preserve"> zamak e </w:t>
      </w:r>
      <w:proofErr w:type="spellStart"/>
      <w:r>
        <w:rPr>
          <w:rFonts w:ascii="Times New Roman" w:eastAsia="Times New Roman" w:hAnsi="Times New Roman" w:cs="Times New Roman"/>
          <w:sz w:val="24"/>
          <w:szCs w:val="24"/>
        </w:rPr>
        <w:t>latão,acabamento</w:t>
      </w:r>
      <w:proofErr w:type="spellEnd"/>
      <w:r>
        <w:rPr>
          <w:rFonts w:ascii="Times New Roman" w:eastAsia="Times New Roman" w:hAnsi="Times New Roman" w:cs="Times New Roman"/>
          <w:sz w:val="24"/>
          <w:szCs w:val="24"/>
        </w:rPr>
        <w:t xml:space="preserve"> polido e cromado;-espelho </w:t>
      </w:r>
      <w:proofErr w:type="spellStart"/>
      <w:r>
        <w:rPr>
          <w:rFonts w:ascii="Times New Roman" w:eastAsia="Times New Roman" w:hAnsi="Times New Roman" w:cs="Times New Roman"/>
          <w:sz w:val="24"/>
          <w:szCs w:val="24"/>
        </w:rPr>
        <w:t>ret.ou</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semi</w:t>
      </w:r>
      <w:proofErr w:type="spellEnd"/>
      <w:r>
        <w:rPr>
          <w:rFonts w:ascii="Times New Roman" w:eastAsia="Times New Roman" w:hAnsi="Times New Roman" w:cs="Times New Roman"/>
          <w:sz w:val="24"/>
          <w:szCs w:val="24"/>
        </w:rPr>
        <w:t xml:space="preserve"> elíptico ferro ou </w:t>
      </w:r>
      <w:proofErr w:type="spellStart"/>
      <w:r>
        <w:rPr>
          <w:rFonts w:ascii="Times New Roman" w:eastAsia="Times New Roman" w:hAnsi="Times New Roman" w:cs="Times New Roman"/>
          <w:sz w:val="24"/>
          <w:szCs w:val="24"/>
        </w:rPr>
        <w:t>latao</w:t>
      </w:r>
      <w:proofErr w:type="spellEnd"/>
      <w:r>
        <w:rPr>
          <w:rFonts w:ascii="Times New Roman" w:eastAsia="Times New Roman" w:hAnsi="Times New Roman" w:cs="Times New Roman"/>
          <w:sz w:val="24"/>
          <w:szCs w:val="24"/>
        </w:rPr>
        <w:t xml:space="preserve">;-3 </w:t>
      </w:r>
      <w:proofErr w:type="spellStart"/>
      <w:r>
        <w:rPr>
          <w:rFonts w:ascii="Times New Roman" w:eastAsia="Times New Roman" w:hAnsi="Times New Roman" w:cs="Times New Roman"/>
          <w:sz w:val="24"/>
          <w:szCs w:val="24"/>
        </w:rPr>
        <w:t>dobradicas</w:t>
      </w:r>
      <w:proofErr w:type="spellEnd"/>
      <w:r>
        <w:rPr>
          <w:rFonts w:ascii="Times New Roman" w:eastAsia="Times New Roman" w:hAnsi="Times New Roman" w:cs="Times New Roman"/>
          <w:sz w:val="24"/>
          <w:szCs w:val="24"/>
        </w:rPr>
        <w:t xml:space="preserve"> de ferro galv.de 3"x2.1/2",c/pinos e bolas de latão;</w:t>
      </w:r>
    </w:p>
    <w:p w14:paraId="233006D1"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Porta de madeira de lei com painel de </w:t>
      </w:r>
      <w:proofErr w:type="spellStart"/>
      <w:proofErr w:type="gramStart"/>
      <w:r>
        <w:rPr>
          <w:rFonts w:ascii="Times New Roman" w:eastAsia="Times New Roman" w:hAnsi="Times New Roman" w:cs="Times New Roman"/>
          <w:sz w:val="24"/>
          <w:szCs w:val="24"/>
        </w:rPr>
        <w:t>veneziana,com</w:t>
      </w:r>
      <w:proofErr w:type="spellEnd"/>
      <w:proofErr w:type="gramEnd"/>
      <w:r>
        <w:rPr>
          <w:rFonts w:ascii="Times New Roman" w:eastAsia="Times New Roman" w:hAnsi="Times New Roman" w:cs="Times New Roman"/>
          <w:sz w:val="24"/>
          <w:szCs w:val="24"/>
        </w:rPr>
        <w:t xml:space="preserve"> 3c</w:t>
      </w:r>
      <w:r>
        <w:rPr>
          <w:rFonts w:ascii="Times New Roman" w:eastAsia="Times New Roman" w:hAnsi="Times New Roman" w:cs="Times New Roman"/>
          <w:sz w:val="24"/>
          <w:szCs w:val="24"/>
        </w:rPr>
        <w:t xml:space="preserve">m de </w:t>
      </w:r>
      <w:proofErr w:type="spellStart"/>
      <w:r>
        <w:rPr>
          <w:rFonts w:ascii="Times New Roman" w:eastAsia="Times New Roman" w:hAnsi="Times New Roman" w:cs="Times New Roman"/>
          <w:sz w:val="24"/>
          <w:szCs w:val="24"/>
        </w:rPr>
        <w:t>espessura,exclusive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ferragens,aduelas</w:t>
      </w:r>
      <w:proofErr w:type="spellEnd"/>
      <w:r>
        <w:rPr>
          <w:rFonts w:ascii="Times New Roman" w:eastAsia="Times New Roman" w:hAnsi="Times New Roman" w:cs="Times New Roman"/>
          <w:sz w:val="24"/>
          <w:szCs w:val="24"/>
        </w:rPr>
        <w:t xml:space="preserve"> e alizares;</w:t>
      </w:r>
    </w:p>
    <w:p w14:paraId="0482440A"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Ferragens para portas de madeira,1 </w:t>
      </w:r>
      <w:proofErr w:type="spellStart"/>
      <w:proofErr w:type="gramStart"/>
      <w:r>
        <w:rPr>
          <w:rFonts w:ascii="Times New Roman" w:eastAsia="Times New Roman" w:hAnsi="Times New Roman" w:cs="Times New Roman"/>
          <w:sz w:val="24"/>
          <w:szCs w:val="24"/>
        </w:rPr>
        <w:t>folha,de</w:t>
      </w:r>
      <w:proofErr w:type="spellEnd"/>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abrir,para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banheiro,constando</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fornec.e</w:t>
      </w:r>
      <w:proofErr w:type="spell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coloc</w:t>
      </w:r>
      <w:proofErr w:type="spellEnd"/>
      <w:r>
        <w:rPr>
          <w:rFonts w:ascii="Times New Roman" w:eastAsia="Times New Roman" w:hAnsi="Times New Roman" w:cs="Times New Roman"/>
          <w:sz w:val="24"/>
          <w:szCs w:val="24"/>
        </w:rPr>
        <w:t xml:space="preserve">.,de:-fechadura </w:t>
      </w:r>
      <w:proofErr w:type="spellStart"/>
      <w:r>
        <w:rPr>
          <w:rFonts w:ascii="Times New Roman" w:eastAsia="Times New Roman" w:hAnsi="Times New Roman" w:cs="Times New Roman"/>
          <w:sz w:val="24"/>
          <w:szCs w:val="24"/>
        </w:rPr>
        <w:t>simples,retangular,com</w:t>
      </w:r>
      <w:proofErr w:type="spellEnd"/>
      <w:r>
        <w:rPr>
          <w:rFonts w:ascii="Times New Roman" w:eastAsia="Times New Roman" w:hAnsi="Times New Roman" w:cs="Times New Roman"/>
          <w:sz w:val="24"/>
          <w:szCs w:val="24"/>
        </w:rPr>
        <w:t xml:space="preserve"> chapa-testa em </w:t>
      </w:r>
      <w:proofErr w:type="spellStart"/>
      <w:r>
        <w:rPr>
          <w:rFonts w:ascii="Times New Roman" w:eastAsia="Times New Roman" w:hAnsi="Times New Roman" w:cs="Times New Roman"/>
          <w:sz w:val="24"/>
          <w:szCs w:val="24"/>
        </w:rPr>
        <w:t>ferro,acabamento</w:t>
      </w:r>
      <w:proofErr w:type="spellEnd"/>
      <w:r>
        <w:rPr>
          <w:rFonts w:ascii="Times New Roman" w:eastAsia="Times New Roman" w:hAnsi="Times New Roman" w:cs="Times New Roman"/>
          <w:sz w:val="24"/>
          <w:szCs w:val="24"/>
        </w:rPr>
        <w:t xml:space="preserve"> cromado;-maçaneta tipo alavanca, acabam</w:t>
      </w:r>
      <w:r>
        <w:rPr>
          <w:rFonts w:ascii="Times New Roman" w:eastAsia="Times New Roman" w:hAnsi="Times New Roman" w:cs="Times New Roman"/>
          <w:sz w:val="24"/>
          <w:szCs w:val="24"/>
        </w:rPr>
        <w:t xml:space="preserve">ento cromado;-espelho retangular, </w:t>
      </w:r>
      <w:proofErr w:type="spellStart"/>
      <w:r>
        <w:rPr>
          <w:rFonts w:ascii="Times New Roman" w:eastAsia="Times New Roman" w:hAnsi="Times New Roman" w:cs="Times New Roman"/>
          <w:sz w:val="24"/>
          <w:szCs w:val="24"/>
        </w:rPr>
        <w:t>acab.cromado</w:t>
      </w:r>
      <w:proofErr w:type="spellEnd"/>
      <w:r>
        <w:rPr>
          <w:rFonts w:ascii="Times New Roman" w:eastAsia="Times New Roman" w:hAnsi="Times New Roman" w:cs="Times New Roman"/>
          <w:sz w:val="24"/>
          <w:szCs w:val="24"/>
        </w:rPr>
        <w:t>;-3 dobradiças de ferro galvanizado de 3"x2.1/2",com pino e bolas de latão;</w:t>
      </w:r>
    </w:p>
    <w:p w14:paraId="1478EB62"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Dobradica</w:t>
      </w:r>
      <w:proofErr w:type="spellEnd"/>
      <w:r>
        <w:rPr>
          <w:rFonts w:ascii="Times New Roman" w:eastAsia="Times New Roman" w:hAnsi="Times New Roman" w:cs="Times New Roman"/>
          <w:sz w:val="24"/>
          <w:szCs w:val="24"/>
        </w:rPr>
        <w:t xml:space="preserve"> 2.1/2"x1.3/8</w:t>
      </w:r>
      <w:proofErr w:type="gramStart"/>
      <w:r>
        <w:rPr>
          <w:rFonts w:ascii="Times New Roman" w:eastAsia="Times New Roman" w:hAnsi="Times New Roman" w:cs="Times New Roman"/>
          <w:sz w:val="24"/>
          <w:szCs w:val="24"/>
        </w:rPr>
        <w:t>",de</w:t>
      </w:r>
      <w:proofErr w:type="gramEnd"/>
      <w:r>
        <w:rPr>
          <w:rFonts w:ascii="Times New Roman" w:eastAsia="Times New Roman" w:hAnsi="Times New Roman" w:cs="Times New Roman"/>
          <w:sz w:val="24"/>
          <w:szCs w:val="24"/>
        </w:rPr>
        <w:t xml:space="preserve"> latão </w:t>
      </w:r>
      <w:proofErr w:type="spellStart"/>
      <w:r>
        <w:rPr>
          <w:rFonts w:ascii="Times New Roman" w:eastAsia="Times New Roman" w:hAnsi="Times New Roman" w:cs="Times New Roman"/>
          <w:sz w:val="24"/>
          <w:szCs w:val="24"/>
        </w:rPr>
        <w:t>cromado,com</w:t>
      </w:r>
      <w:proofErr w:type="spellEnd"/>
      <w:r>
        <w:rPr>
          <w:rFonts w:ascii="Times New Roman" w:eastAsia="Times New Roman" w:hAnsi="Times New Roman" w:cs="Times New Roman"/>
          <w:sz w:val="24"/>
          <w:szCs w:val="24"/>
        </w:rPr>
        <w:t xml:space="preserve"> pino e bolas de </w:t>
      </w:r>
      <w:proofErr w:type="spellStart"/>
      <w:r>
        <w:rPr>
          <w:rFonts w:ascii="Times New Roman" w:eastAsia="Times New Roman" w:hAnsi="Times New Roman" w:cs="Times New Roman"/>
          <w:sz w:val="24"/>
          <w:szCs w:val="24"/>
        </w:rPr>
        <w:t>latão.fornecimento</w:t>
      </w:r>
      <w:proofErr w:type="spellEnd"/>
    </w:p>
    <w:p w14:paraId="7DEAC778"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porta de ferro de tamanho normal, </w:t>
      </w:r>
      <w:proofErr w:type="spellStart"/>
      <w:r>
        <w:rPr>
          <w:rFonts w:ascii="Times New Roman" w:eastAsia="Times New Roman" w:hAnsi="Times New Roman" w:cs="Times New Roman"/>
          <w:sz w:val="24"/>
          <w:szCs w:val="24"/>
        </w:rPr>
        <w:t>ate</w:t>
      </w:r>
      <w:proofErr w:type="spellEnd"/>
      <w:r>
        <w:rPr>
          <w:rFonts w:ascii="Times New Roman" w:eastAsia="Times New Roman" w:hAnsi="Times New Roman" w:cs="Times New Roman"/>
          <w:sz w:val="24"/>
          <w:szCs w:val="24"/>
        </w:rPr>
        <w:t xml:space="preserve"> 1,00m de largura</w:t>
      </w:r>
      <w:r>
        <w:rPr>
          <w:rFonts w:ascii="Times New Roman" w:eastAsia="Times New Roman" w:hAnsi="Times New Roman" w:cs="Times New Roman"/>
          <w:sz w:val="24"/>
          <w:szCs w:val="24"/>
        </w:rPr>
        <w:t xml:space="preserve">, contorno em barras de 1.1/4"x5/16", guarnição </w:t>
      </w:r>
      <w:proofErr w:type="gramStart"/>
      <w:r>
        <w:rPr>
          <w:rFonts w:ascii="Times New Roman" w:eastAsia="Times New Roman" w:hAnsi="Times New Roman" w:cs="Times New Roman"/>
          <w:sz w:val="24"/>
          <w:szCs w:val="24"/>
        </w:rPr>
        <w:t>em  cantoneira</w:t>
      </w:r>
      <w:proofErr w:type="gramEnd"/>
      <w:r>
        <w:rPr>
          <w:rFonts w:ascii="Times New Roman" w:eastAsia="Times New Roman" w:hAnsi="Times New Roman" w:cs="Times New Roman"/>
          <w:sz w:val="24"/>
          <w:szCs w:val="24"/>
        </w:rPr>
        <w:t xml:space="preserve"> de 1.1/2"x1/8",inferiormente,almofada de chapa nº16,nos dois lados com 60cm de </w:t>
      </w:r>
      <w:proofErr w:type="spellStart"/>
      <w:r>
        <w:rPr>
          <w:rFonts w:ascii="Times New Roman" w:eastAsia="Times New Roman" w:hAnsi="Times New Roman" w:cs="Times New Roman"/>
          <w:sz w:val="24"/>
          <w:szCs w:val="24"/>
        </w:rPr>
        <w:t>altura,na</w:t>
      </w:r>
      <w:proofErr w:type="spellEnd"/>
      <w:r>
        <w:rPr>
          <w:rFonts w:ascii="Times New Roman" w:eastAsia="Times New Roman" w:hAnsi="Times New Roman" w:cs="Times New Roman"/>
          <w:sz w:val="24"/>
          <w:szCs w:val="24"/>
        </w:rPr>
        <w:t xml:space="preserve"> parte </w:t>
      </w:r>
      <w:proofErr w:type="spellStart"/>
      <w:r>
        <w:rPr>
          <w:rFonts w:ascii="Times New Roman" w:eastAsia="Times New Roman" w:hAnsi="Times New Roman" w:cs="Times New Roman"/>
          <w:sz w:val="24"/>
          <w:szCs w:val="24"/>
        </w:rPr>
        <w:t>superior,postigo</w:t>
      </w:r>
      <w:proofErr w:type="spellEnd"/>
      <w:r>
        <w:rPr>
          <w:rFonts w:ascii="Times New Roman" w:eastAsia="Times New Roman" w:hAnsi="Times New Roman" w:cs="Times New Roman"/>
          <w:sz w:val="24"/>
          <w:szCs w:val="24"/>
        </w:rPr>
        <w:t xml:space="preserve"> móvel para </w:t>
      </w:r>
      <w:proofErr w:type="spellStart"/>
      <w:r>
        <w:rPr>
          <w:rFonts w:ascii="Times New Roman" w:eastAsia="Times New Roman" w:hAnsi="Times New Roman" w:cs="Times New Roman"/>
          <w:sz w:val="24"/>
          <w:szCs w:val="24"/>
        </w:rPr>
        <w:t>vidro,grade</w:t>
      </w:r>
      <w:proofErr w:type="spellEnd"/>
      <w:r>
        <w:rPr>
          <w:rFonts w:ascii="Times New Roman" w:eastAsia="Times New Roman" w:hAnsi="Times New Roman" w:cs="Times New Roman"/>
          <w:sz w:val="24"/>
          <w:szCs w:val="24"/>
        </w:rPr>
        <w:t xml:space="preserve"> de barras de 5/8",utilizando dobradiças tipo </w:t>
      </w:r>
      <w:proofErr w:type="spellStart"/>
      <w:r>
        <w:rPr>
          <w:rFonts w:ascii="Times New Roman" w:eastAsia="Times New Roman" w:hAnsi="Times New Roman" w:cs="Times New Roman"/>
          <w:sz w:val="24"/>
          <w:szCs w:val="24"/>
        </w:rPr>
        <w:t>gonzo,exclusi</w:t>
      </w:r>
      <w:r>
        <w:rPr>
          <w:rFonts w:ascii="Times New Roman" w:eastAsia="Times New Roman" w:hAnsi="Times New Roman" w:cs="Times New Roman"/>
          <w:sz w:val="24"/>
          <w:szCs w:val="24"/>
        </w:rPr>
        <w:t>ve</w:t>
      </w:r>
      <w:proofErr w:type="spellEnd"/>
      <w:r>
        <w:rPr>
          <w:rFonts w:ascii="Times New Roman" w:eastAsia="Times New Roman" w:hAnsi="Times New Roman" w:cs="Times New Roman"/>
          <w:sz w:val="24"/>
          <w:szCs w:val="24"/>
        </w:rPr>
        <w:t xml:space="preserve"> fechadura;</w:t>
      </w:r>
    </w:p>
    <w:p w14:paraId="32F341A1"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Portão de chapa de ferro </w:t>
      </w:r>
      <w:proofErr w:type="spellStart"/>
      <w:proofErr w:type="gramStart"/>
      <w:r>
        <w:rPr>
          <w:rFonts w:ascii="Times New Roman" w:eastAsia="Times New Roman" w:hAnsi="Times New Roman" w:cs="Times New Roman"/>
          <w:sz w:val="24"/>
          <w:szCs w:val="24"/>
        </w:rPr>
        <w:t>galvanizado,com</w:t>
      </w:r>
      <w:proofErr w:type="spellEnd"/>
      <w:proofErr w:type="gramEnd"/>
      <w:r>
        <w:rPr>
          <w:rFonts w:ascii="Times New Roman" w:eastAsia="Times New Roman" w:hAnsi="Times New Roman" w:cs="Times New Roman"/>
          <w:sz w:val="24"/>
          <w:szCs w:val="24"/>
        </w:rPr>
        <w:t xml:space="preserve"> espessura de 0,5mm,com altura entre 2m e 3m e área total de 6m2 a 9m2,exclusive fechadura;</w:t>
      </w:r>
    </w:p>
    <w:p w14:paraId="39297ADB"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Portão em estrutura de tubos de ferro galvanizado de 1" e 1.1/2</w:t>
      </w:r>
      <w:proofErr w:type="gramStart"/>
      <w:r>
        <w:rPr>
          <w:rFonts w:ascii="Times New Roman" w:eastAsia="Times New Roman" w:hAnsi="Times New Roman" w:cs="Times New Roman"/>
          <w:sz w:val="24"/>
          <w:szCs w:val="24"/>
        </w:rPr>
        <w:t>",com</w:t>
      </w:r>
      <w:proofErr w:type="gramEnd"/>
      <w:r>
        <w:rPr>
          <w:rFonts w:ascii="Times New Roman" w:eastAsia="Times New Roman" w:hAnsi="Times New Roman" w:cs="Times New Roman"/>
          <w:sz w:val="24"/>
          <w:szCs w:val="24"/>
        </w:rPr>
        <w:t xml:space="preserve"> duas folhas de </w:t>
      </w:r>
      <w:proofErr w:type="spellStart"/>
      <w:r>
        <w:rPr>
          <w:rFonts w:ascii="Times New Roman" w:eastAsia="Times New Roman" w:hAnsi="Times New Roman" w:cs="Times New Roman"/>
          <w:sz w:val="24"/>
          <w:szCs w:val="24"/>
        </w:rPr>
        <w:t>abrir,fechamento</w:t>
      </w:r>
      <w:proofErr w:type="spellEnd"/>
      <w:r>
        <w:rPr>
          <w:rFonts w:ascii="Times New Roman" w:eastAsia="Times New Roman" w:hAnsi="Times New Roman" w:cs="Times New Roman"/>
          <w:sz w:val="24"/>
          <w:szCs w:val="24"/>
        </w:rPr>
        <w:t xml:space="preserve"> com tela </w:t>
      </w:r>
      <w:r>
        <w:rPr>
          <w:rFonts w:ascii="Times New Roman" w:eastAsia="Times New Roman" w:hAnsi="Times New Roman" w:cs="Times New Roman"/>
          <w:sz w:val="24"/>
          <w:szCs w:val="24"/>
        </w:rPr>
        <w:t>de arame galvanizado nº12,malha 2",exclusive fechadura;</w:t>
      </w:r>
    </w:p>
    <w:p w14:paraId="075AF456"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Entrada </w:t>
      </w:r>
      <w:proofErr w:type="spellStart"/>
      <w:r>
        <w:rPr>
          <w:rFonts w:ascii="Times New Roman" w:eastAsia="Times New Roman" w:hAnsi="Times New Roman" w:cs="Times New Roman"/>
          <w:sz w:val="24"/>
          <w:szCs w:val="24"/>
        </w:rPr>
        <w:t>servico</w:t>
      </w:r>
      <w:proofErr w:type="spell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pc</w:t>
      </w:r>
      <w:proofErr w:type="spellEnd"/>
      <w:proofErr w:type="gramStart"/>
      <w:r>
        <w:rPr>
          <w:rFonts w:ascii="Times New Roman" w:eastAsia="Times New Roman" w:hAnsi="Times New Roman" w:cs="Times New Roman"/>
          <w:sz w:val="24"/>
          <w:szCs w:val="24"/>
        </w:rPr>
        <w:t>),padrão</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ampla,medição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trifásica,transformador</w:t>
      </w:r>
      <w:proofErr w:type="spellEnd"/>
      <w:r>
        <w:rPr>
          <w:rFonts w:ascii="Times New Roman" w:eastAsia="Times New Roman" w:hAnsi="Times New Roman" w:cs="Times New Roman"/>
          <w:sz w:val="24"/>
          <w:szCs w:val="24"/>
        </w:rPr>
        <w:t xml:space="preserve"> corrente,1 </w:t>
      </w:r>
      <w:proofErr w:type="spellStart"/>
      <w:r>
        <w:rPr>
          <w:rFonts w:ascii="Times New Roman" w:eastAsia="Times New Roman" w:hAnsi="Times New Roman" w:cs="Times New Roman"/>
          <w:sz w:val="24"/>
          <w:szCs w:val="24"/>
        </w:rPr>
        <w:t>medidor,instal.muro,carga</w:t>
      </w:r>
      <w:proofErr w:type="spellEnd"/>
      <w:r>
        <w:rPr>
          <w:rFonts w:ascii="Times New Roman" w:eastAsia="Times New Roman" w:hAnsi="Times New Roman" w:cs="Times New Roman"/>
          <w:sz w:val="24"/>
          <w:szCs w:val="24"/>
        </w:rPr>
        <w:t xml:space="preserve"> 35 a 50 </w:t>
      </w:r>
      <w:proofErr w:type="spellStart"/>
      <w:r>
        <w:rPr>
          <w:rFonts w:ascii="Times New Roman" w:eastAsia="Times New Roman" w:hAnsi="Times New Roman" w:cs="Times New Roman"/>
          <w:sz w:val="24"/>
          <w:szCs w:val="24"/>
        </w:rPr>
        <w:t>kw,c</w:t>
      </w:r>
      <w:proofErr w:type="spellEnd"/>
      <w:r>
        <w:rPr>
          <w:rFonts w:ascii="Times New Roman" w:eastAsia="Times New Roman" w:hAnsi="Times New Roman" w:cs="Times New Roman"/>
          <w:sz w:val="24"/>
          <w:szCs w:val="24"/>
        </w:rPr>
        <w:t xml:space="preserve">/poste </w:t>
      </w:r>
      <w:proofErr w:type="spellStart"/>
      <w:r>
        <w:rPr>
          <w:rFonts w:ascii="Times New Roman" w:eastAsia="Times New Roman" w:hAnsi="Times New Roman" w:cs="Times New Roman"/>
          <w:sz w:val="24"/>
          <w:szCs w:val="24"/>
        </w:rPr>
        <w:t>concr.completo,cabine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alvenaria,c</w:t>
      </w:r>
      <w:proofErr w:type="spell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porta,caixa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instal.medidor,chave</w:t>
      </w:r>
      <w:proofErr w:type="spellEnd"/>
      <w:r>
        <w:rPr>
          <w:rFonts w:ascii="Times New Roman" w:eastAsia="Times New Roman" w:hAnsi="Times New Roman" w:cs="Times New Roman"/>
          <w:sz w:val="24"/>
          <w:szCs w:val="24"/>
        </w:rPr>
        <w:t xml:space="preserve"> tripolar 200</w:t>
      </w:r>
      <w:r>
        <w:rPr>
          <w:rFonts w:ascii="Times New Roman" w:eastAsia="Times New Roman" w:hAnsi="Times New Roman" w:cs="Times New Roman"/>
          <w:sz w:val="24"/>
          <w:szCs w:val="24"/>
        </w:rPr>
        <w:t xml:space="preserve">a,porta </w:t>
      </w:r>
      <w:proofErr w:type="spellStart"/>
      <w:r>
        <w:rPr>
          <w:rFonts w:ascii="Times New Roman" w:eastAsia="Times New Roman" w:hAnsi="Times New Roman" w:cs="Times New Roman"/>
          <w:sz w:val="24"/>
          <w:szCs w:val="24"/>
        </w:rPr>
        <w:t>fusiveis,fusivel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nh</w:t>
      </w:r>
      <w:proofErr w:type="spellEnd"/>
      <w:r>
        <w:rPr>
          <w:rFonts w:ascii="Times New Roman" w:eastAsia="Times New Roman" w:hAnsi="Times New Roman" w:cs="Times New Roman"/>
          <w:sz w:val="24"/>
          <w:szCs w:val="24"/>
        </w:rPr>
        <w:t xml:space="preserve"> 100 a 160a,cx.concr.p/</w:t>
      </w:r>
      <w:proofErr w:type="spellStart"/>
      <w:r>
        <w:rPr>
          <w:rFonts w:ascii="Times New Roman" w:eastAsia="Times New Roman" w:hAnsi="Times New Roman" w:cs="Times New Roman"/>
          <w:sz w:val="24"/>
          <w:szCs w:val="24"/>
        </w:rPr>
        <w:t>aterram.haste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aterram.e</w:t>
      </w:r>
      <w:proofErr w:type="spellEnd"/>
      <w:r>
        <w:rPr>
          <w:rFonts w:ascii="Times New Roman" w:eastAsia="Times New Roman" w:hAnsi="Times New Roman" w:cs="Times New Roman"/>
          <w:sz w:val="24"/>
          <w:szCs w:val="24"/>
        </w:rPr>
        <w:t xml:space="preserve"> demais mat. </w:t>
      </w:r>
      <w:proofErr w:type="spellStart"/>
      <w:r>
        <w:rPr>
          <w:rFonts w:ascii="Times New Roman" w:eastAsia="Times New Roman" w:hAnsi="Times New Roman" w:cs="Times New Roman"/>
          <w:sz w:val="24"/>
          <w:szCs w:val="24"/>
        </w:rPr>
        <w:t>neces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excl.fio</w:t>
      </w:r>
      <w:proofErr w:type="spellEnd"/>
      <w:r>
        <w:rPr>
          <w:rFonts w:ascii="Times New Roman" w:eastAsia="Times New Roman" w:hAnsi="Times New Roman" w:cs="Times New Roman"/>
          <w:sz w:val="24"/>
          <w:szCs w:val="24"/>
        </w:rPr>
        <w:t xml:space="preserve"> ou cabo entrada e saída;</w:t>
      </w:r>
    </w:p>
    <w:p w14:paraId="475C3360"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Quadro de distribuição de energia,100</w:t>
      </w:r>
      <w:proofErr w:type="gramStart"/>
      <w:r>
        <w:rPr>
          <w:rFonts w:ascii="Times New Roman" w:eastAsia="Times New Roman" w:hAnsi="Times New Roman" w:cs="Times New Roman"/>
          <w:sz w:val="24"/>
          <w:szCs w:val="24"/>
        </w:rPr>
        <w:t>a,para</w:t>
      </w:r>
      <w:proofErr w:type="gramEnd"/>
      <w:r>
        <w:rPr>
          <w:rFonts w:ascii="Times New Roman" w:eastAsia="Times New Roman" w:hAnsi="Times New Roman" w:cs="Times New Roman"/>
          <w:sz w:val="24"/>
          <w:szCs w:val="24"/>
        </w:rPr>
        <w:t xml:space="preserve"> disjuntores termomagnéticos </w:t>
      </w:r>
      <w:proofErr w:type="spellStart"/>
      <w:r>
        <w:rPr>
          <w:rFonts w:ascii="Times New Roman" w:eastAsia="Times New Roman" w:hAnsi="Times New Roman" w:cs="Times New Roman"/>
          <w:sz w:val="24"/>
          <w:szCs w:val="24"/>
        </w:rPr>
        <w:t>unipolares,de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embutir,com</w:t>
      </w:r>
      <w:proofErr w:type="spellEnd"/>
      <w:r>
        <w:rPr>
          <w:rFonts w:ascii="Times New Roman" w:eastAsia="Times New Roman" w:hAnsi="Times New Roman" w:cs="Times New Roman"/>
          <w:sz w:val="24"/>
          <w:szCs w:val="24"/>
        </w:rPr>
        <w:t xml:space="preserve"> porta e barramentos de </w:t>
      </w:r>
      <w:proofErr w:type="spellStart"/>
      <w:r>
        <w:rPr>
          <w:rFonts w:ascii="Times New Roman" w:eastAsia="Times New Roman" w:hAnsi="Times New Roman" w:cs="Times New Roman"/>
          <w:sz w:val="24"/>
          <w:szCs w:val="24"/>
        </w:rPr>
        <w:t>fase,neu</w:t>
      </w:r>
      <w:r>
        <w:rPr>
          <w:rFonts w:ascii="Times New Roman" w:eastAsia="Times New Roman" w:hAnsi="Times New Roman" w:cs="Times New Roman"/>
          <w:sz w:val="24"/>
          <w:szCs w:val="24"/>
        </w:rPr>
        <w:t>tro</w:t>
      </w:r>
      <w:proofErr w:type="spellEnd"/>
      <w:r>
        <w:rPr>
          <w:rFonts w:ascii="Times New Roman" w:eastAsia="Times New Roman" w:hAnsi="Times New Roman" w:cs="Times New Roman"/>
          <w:sz w:val="24"/>
          <w:szCs w:val="24"/>
        </w:rPr>
        <w:t xml:space="preserve"> e </w:t>
      </w:r>
      <w:proofErr w:type="spellStart"/>
      <w:r>
        <w:rPr>
          <w:rFonts w:ascii="Times New Roman" w:eastAsia="Times New Roman" w:hAnsi="Times New Roman" w:cs="Times New Roman"/>
          <w:sz w:val="24"/>
          <w:szCs w:val="24"/>
        </w:rPr>
        <w:t>terra,trifásico,para</w:t>
      </w:r>
      <w:proofErr w:type="spellEnd"/>
      <w:r>
        <w:rPr>
          <w:rFonts w:ascii="Times New Roman" w:eastAsia="Times New Roman" w:hAnsi="Times New Roman" w:cs="Times New Roman"/>
          <w:sz w:val="24"/>
          <w:szCs w:val="24"/>
        </w:rPr>
        <w:t xml:space="preserve"> instalação de até 32 disjuntores com dispositivo para chave geral;</w:t>
      </w:r>
    </w:p>
    <w:p w14:paraId="372BC331"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Quadro de distribuição de energia,100</w:t>
      </w:r>
      <w:proofErr w:type="gramStart"/>
      <w:r>
        <w:rPr>
          <w:rFonts w:ascii="Times New Roman" w:eastAsia="Times New Roman" w:hAnsi="Times New Roman" w:cs="Times New Roman"/>
          <w:sz w:val="24"/>
          <w:szCs w:val="24"/>
        </w:rPr>
        <w:t>a,para</w:t>
      </w:r>
      <w:proofErr w:type="gramEnd"/>
      <w:r>
        <w:rPr>
          <w:rFonts w:ascii="Times New Roman" w:eastAsia="Times New Roman" w:hAnsi="Times New Roman" w:cs="Times New Roman"/>
          <w:sz w:val="24"/>
          <w:szCs w:val="24"/>
        </w:rPr>
        <w:t xml:space="preserve"> disjuntores termomagnéticos </w:t>
      </w:r>
      <w:proofErr w:type="spellStart"/>
      <w:r>
        <w:rPr>
          <w:rFonts w:ascii="Times New Roman" w:eastAsia="Times New Roman" w:hAnsi="Times New Roman" w:cs="Times New Roman"/>
          <w:sz w:val="24"/>
          <w:szCs w:val="24"/>
        </w:rPr>
        <w:t>unipolares,de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embutir,com</w:t>
      </w:r>
      <w:proofErr w:type="spellEnd"/>
      <w:r>
        <w:rPr>
          <w:rFonts w:ascii="Times New Roman" w:eastAsia="Times New Roman" w:hAnsi="Times New Roman" w:cs="Times New Roman"/>
          <w:sz w:val="24"/>
          <w:szCs w:val="24"/>
        </w:rPr>
        <w:t xml:space="preserve"> porta e barramentos de </w:t>
      </w:r>
      <w:proofErr w:type="spellStart"/>
      <w:r>
        <w:rPr>
          <w:rFonts w:ascii="Times New Roman" w:eastAsia="Times New Roman" w:hAnsi="Times New Roman" w:cs="Times New Roman"/>
          <w:sz w:val="24"/>
          <w:szCs w:val="24"/>
        </w:rPr>
        <w:t>fase,neutro</w:t>
      </w:r>
      <w:proofErr w:type="spellEnd"/>
      <w:r>
        <w:rPr>
          <w:rFonts w:ascii="Times New Roman" w:eastAsia="Times New Roman" w:hAnsi="Times New Roman" w:cs="Times New Roman"/>
          <w:sz w:val="24"/>
          <w:szCs w:val="24"/>
        </w:rPr>
        <w:t xml:space="preserve"> e </w:t>
      </w:r>
      <w:proofErr w:type="spellStart"/>
      <w:r>
        <w:rPr>
          <w:rFonts w:ascii="Times New Roman" w:eastAsia="Times New Roman" w:hAnsi="Times New Roman" w:cs="Times New Roman"/>
          <w:sz w:val="24"/>
          <w:szCs w:val="24"/>
        </w:rPr>
        <w:t>terra,trifásico,para</w:t>
      </w:r>
      <w:proofErr w:type="spellEnd"/>
      <w:r>
        <w:rPr>
          <w:rFonts w:ascii="Times New Roman" w:eastAsia="Times New Roman" w:hAnsi="Times New Roman" w:cs="Times New Roman"/>
          <w:sz w:val="24"/>
          <w:szCs w:val="24"/>
        </w:rPr>
        <w:t xml:space="preserve"> instal</w:t>
      </w:r>
      <w:r>
        <w:rPr>
          <w:rFonts w:ascii="Times New Roman" w:eastAsia="Times New Roman" w:hAnsi="Times New Roman" w:cs="Times New Roman"/>
          <w:sz w:val="24"/>
          <w:szCs w:val="24"/>
        </w:rPr>
        <w:t>ação de até 24 disjuntores com dispositivo para chave geral;</w:t>
      </w:r>
    </w:p>
    <w:p w14:paraId="24EBF60F"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Disjuntor </w:t>
      </w:r>
      <w:proofErr w:type="spellStart"/>
      <w:proofErr w:type="gramStart"/>
      <w:r>
        <w:rPr>
          <w:rFonts w:ascii="Times New Roman" w:eastAsia="Times New Roman" w:hAnsi="Times New Roman" w:cs="Times New Roman"/>
          <w:sz w:val="24"/>
          <w:szCs w:val="24"/>
        </w:rPr>
        <w:t>termomagnético,monopolar</w:t>
      </w:r>
      <w:proofErr w:type="gramEnd"/>
      <w:r>
        <w:rPr>
          <w:rFonts w:ascii="Times New Roman" w:eastAsia="Times New Roman" w:hAnsi="Times New Roman" w:cs="Times New Roman"/>
          <w:sz w:val="24"/>
          <w:szCs w:val="24"/>
        </w:rPr>
        <w:t>,de</w:t>
      </w:r>
      <w:proofErr w:type="spellEnd"/>
      <w:r>
        <w:rPr>
          <w:rFonts w:ascii="Times New Roman" w:eastAsia="Times New Roman" w:hAnsi="Times New Roman" w:cs="Times New Roman"/>
          <w:sz w:val="24"/>
          <w:szCs w:val="24"/>
        </w:rPr>
        <w:t xml:space="preserve"> 10 a 32a,3ka,modelo </w:t>
      </w:r>
      <w:proofErr w:type="spellStart"/>
      <w:r>
        <w:rPr>
          <w:rFonts w:ascii="Times New Roman" w:eastAsia="Times New Roman" w:hAnsi="Times New Roman" w:cs="Times New Roman"/>
          <w:sz w:val="24"/>
          <w:szCs w:val="24"/>
        </w:rPr>
        <w:t>din,tipo</w:t>
      </w:r>
      <w:proofErr w:type="spellEnd"/>
      <w:r>
        <w:rPr>
          <w:rFonts w:ascii="Times New Roman" w:eastAsia="Times New Roman" w:hAnsi="Times New Roman" w:cs="Times New Roman"/>
          <w:sz w:val="24"/>
          <w:szCs w:val="24"/>
        </w:rPr>
        <w:t xml:space="preserve"> c;</w:t>
      </w:r>
    </w:p>
    <w:p w14:paraId="0B4B6D54"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Disjuntor </w:t>
      </w:r>
      <w:proofErr w:type="spellStart"/>
      <w:proofErr w:type="gramStart"/>
      <w:r>
        <w:rPr>
          <w:rFonts w:ascii="Times New Roman" w:eastAsia="Times New Roman" w:hAnsi="Times New Roman" w:cs="Times New Roman"/>
          <w:sz w:val="24"/>
          <w:szCs w:val="24"/>
        </w:rPr>
        <w:t>termomagnetico,bipolar</w:t>
      </w:r>
      <w:proofErr w:type="gramEnd"/>
      <w:r>
        <w:rPr>
          <w:rFonts w:ascii="Times New Roman" w:eastAsia="Times New Roman" w:hAnsi="Times New Roman" w:cs="Times New Roman"/>
          <w:sz w:val="24"/>
          <w:szCs w:val="24"/>
        </w:rPr>
        <w:t>,de</w:t>
      </w:r>
      <w:proofErr w:type="spellEnd"/>
      <w:r>
        <w:rPr>
          <w:rFonts w:ascii="Times New Roman" w:eastAsia="Times New Roman" w:hAnsi="Times New Roman" w:cs="Times New Roman"/>
          <w:sz w:val="24"/>
          <w:szCs w:val="24"/>
        </w:rPr>
        <w:t xml:space="preserve"> 10 a 32a,3ka,modelo </w:t>
      </w:r>
      <w:proofErr w:type="spellStart"/>
      <w:r>
        <w:rPr>
          <w:rFonts w:ascii="Times New Roman" w:eastAsia="Times New Roman" w:hAnsi="Times New Roman" w:cs="Times New Roman"/>
          <w:sz w:val="24"/>
          <w:szCs w:val="24"/>
        </w:rPr>
        <w:t>din,tipo</w:t>
      </w:r>
      <w:proofErr w:type="spellEnd"/>
      <w:r>
        <w:rPr>
          <w:rFonts w:ascii="Times New Roman" w:eastAsia="Times New Roman" w:hAnsi="Times New Roman" w:cs="Times New Roman"/>
          <w:sz w:val="24"/>
          <w:szCs w:val="24"/>
        </w:rPr>
        <w:t xml:space="preserve"> c;</w:t>
      </w:r>
    </w:p>
    <w:p w14:paraId="67ADD4C1"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Disjuntor </w:t>
      </w:r>
      <w:proofErr w:type="spellStart"/>
      <w:proofErr w:type="gramStart"/>
      <w:r>
        <w:rPr>
          <w:rFonts w:ascii="Times New Roman" w:eastAsia="Times New Roman" w:hAnsi="Times New Roman" w:cs="Times New Roman"/>
          <w:sz w:val="24"/>
          <w:szCs w:val="24"/>
        </w:rPr>
        <w:t>termomagnetico,tripolar</w:t>
      </w:r>
      <w:proofErr w:type="gramEnd"/>
      <w:r>
        <w:rPr>
          <w:rFonts w:ascii="Times New Roman" w:eastAsia="Times New Roman" w:hAnsi="Times New Roman" w:cs="Times New Roman"/>
          <w:sz w:val="24"/>
          <w:szCs w:val="24"/>
        </w:rPr>
        <w:t>,de</w:t>
      </w:r>
      <w:proofErr w:type="spellEnd"/>
      <w:r>
        <w:rPr>
          <w:rFonts w:ascii="Times New Roman" w:eastAsia="Times New Roman" w:hAnsi="Times New Roman" w:cs="Times New Roman"/>
          <w:sz w:val="24"/>
          <w:szCs w:val="24"/>
        </w:rPr>
        <w:t xml:space="preserve"> 10 a 32a,3ka,modelo </w:t>
      </w:r>
      <w:proofErr w:type="spellStart"/>
      <w:r>
        <w:rPr>
          <w:rFonts w:ascii="Times New Roman" w:eastAsia="Times New Roman" w:hAnsi="Times New Roman" w:cs="Times New Roman"/>
          <w:sz w:val="24"/>
          <w:szCs w:val="24"/>
        </w:rPr>
        <w:t>din,tipo</w:t>
      </w:r>
      <w:proofErr w:type="spellEnd"/>
      <w:r>
        <w:rPr>
          <w:rFonts w:ascii="Times New Roman" w:eastAsia="Times New Roman" w:hAnsi="Times New Roman" w:cs="Times New Roman"/>
          <w:sz w:val="24"/>
          <w:szCs w:val="24"/>
        </w:rPr>
        <w:t xml:space="preserve"> c;</w:t>
      </w:r>
    </w:p>
    <w:p w14:paraId="12C7D485"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Cabo de cobre flexível com isolamento </w:t>
      </w:r>
      <w:proofErr w:type="spellStart"/>
      <w:proofErr w:type="gramStart"/>
      <w:r>
        <w:rPr>
          <w:rFonts w:ascii="Times New Roman" w:eastAsia="Times New Roman" w:hAnsi="Times New Roman" w:cs="Times New Roman"/>
          <w:sz w:val="24"/>
          <w:szCs w:val="24"/>
        </w:rPr>
        <w:t>termoplastico,compreendendo</w:t>
      </w:r>
      <w:proofErr w:type="gramEnd"/>
      <w:r>
        <w:rPr>
          <w:rFonts w:ascii="Times New Roman" w:eastAsia="Times New Roman" w:hAnsi="Times New Roman" w:cs="Times New Roman"/>
          <w:sz w:val="24"/>
          <w:szCs w:val="24"/>
        </w:rPr>
        <w:t>:preparo,corte</w:t>
      </w:r>
      <w:proofErr w:type="spellEnd"/>
      <w:r>
        <w:rPr>
          <w:rFonts w:ascii="Times New Roman" w:eastAsia="Times New Roman" w:hAnsi="Times New Roman" w:cs="Times New Roman"/>
          <w:sz w:val="24"/>
          <w:szCs w:val="24"/>
        </w:rPr>
        <w:t xml:space="preserve"> e enfiação em </w:t>
      </w:r>
      <w:proofErr w:type="spellStart"/>
      <w:r>
        <w:rPr>
          <w:rFonts w:ascii="Times New Roman" w:eastAsia="Times New Roman" w:hAnsi="Times New Roman" w:cs="Times New Roman"/>
          <w:sz w:val="24"/>
          <w:szCs w:val="24"/>
        </w:rPr>
        <w:t>eletrodutos,na</w:t>
      </w:r>
      <w:proofErr w:type="spellEnd"/>
      <w:r>
        <w:rPr>
          <w:rFonts w:ascii="Times New Roman" w:eastAsia="Times New Roman" w:hAnsi="Times New Roman" w:cs="Times New Roman"/>
          <w:sz w:val="24"/>
          <w:szCs w:val="24"/>
        </w:rPr>
        <w:t xml:space="preserve"> bitola de 25mm2, 450/750v;</w:t>
      </w:r>
    </w:p>
    <w:p w14:paraId="1730B515"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Cabo de cobre flexível com isolamento </w:t>
      </w:r>
      <w:proofErr w:type="spellStart"/>
      <w:proofErr w:type="gramStart"/>
      <w:r>
        <w:rPr>
          <w:rFonts w:ascii="Times New Roman" w:eastAsia="Times New Roman" w:hAnsi="Times New Roman" w:cs="Times New Roman"/>
          <w:sz w:val="24"/>
          <w:szCs w:val="24"/>
        </w:rPr>
        <w:t>termoplastico,compreendendo</w:t>
      </w:r>
      <w:proofErr w:type="gramEnd"/>
      <w:r>
        <w:rPr>
          <w:rFonts w:ascii="Times New Roman" w:eastAsia="Times New Roman" w:hAnsi="Times New Roman" w:cs="Times New Roman"/>
          <w:sz w:val="24"/>
          <w:szCs w:val="24"/>
        </w:rPr>
        <w:t>:preparo,corte</w:t>
      </w:r>
      <w:proofErr w:type="spellEnd"/>
      <w:r>
        <w:rPr>
          <w:rFonts w:ascii="Times New Roman" w:eastAsia="Times New Roman" w:hAnsi="Times New Roman" w:cs="Times New Roman"/>
          <w:sz w:val="24"/>
          <w:szCs w:val="24"/>
        </w:rPr>
        <w:t xml:space="preserve"> e enfiação em </w:t>
      </w:r>
      <w:proofErr w:type="spellStart"/>
      <w:r>
        <w:rPr>
          <w:rFonts w:ascii="Times New Roman" w:eastAsia="Times New Roman" w:hAnsi="Times New Roman" w:cs="Times New Roman"/>
          <w:sz w:val="24"/>
          <w:szCs w:val="24"/>
        </w:rPr>
        <w:t>eletrodutos,na</w:t>
      </w:r>
      <w:proofErr w:type="spellEnd"/>
      <w:r>
        <w:rPr>
          <w:rFonts w:ascii="Times New Roman" w:eastAsia="Times New Roman" w:hAnsi="Times New Roman" w:cs="Times New Roman"/>
          <w:sz w:val="24"/>
          <w:szCs w:val="24"/>
        </w:rPr>
        <w:t xml:space="preserve"> bitola de 16mm2, 450/750v;</w:t>
      </w:r>
    </w:p>
    <w:p w14:paraId="429F9409"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Cabo de cobre flexível com isolamento </w:t>
      </w:r>
      <w:proofErr w:type="spellStart"/>
      <w:proofErr w:type="gramStart"/>
      <w:r>
        <w:rPr>
          <w:rFonts w:ascii="Times New Roman" w:eastAsia="Times New Roman" w:hAnsi="Times New Roman" w:cs="Times New Roman"/>
          <w:sz w:val="24"/>
          <w:szCs w:val="24"/>
        </w:rPr>
        <w:t>termoplastico,compreendendo</w:t>
      </w:r>
      <w:proofErr w:type="gramEnd"/>
      <w:r>
        <w:rPr>
          <w:rFonts w:ascii="Times New Roman" w:eastAsia="Times New Roman" w:hAnsi="Times New Roman" w:cs="Times New Roman"/>
          <w:sz w:val="24"/>
          <w:szCs w:val="24"/>
        </w:rPr>
        <w:t>:preparo,corte</w:t>
      </w:r>
      <w:proofErr w:type="spellEnd"/>
      <w:r>
        <w:rPr>
          <w:rFonts w:ascii="Times New Roman" w:eastAsia="Times New Roman" w:hAnsi="Times New Roman" w:cs="Times New Roman"/>
          <w:sz w:val="24"/>
          <w:szCs w:val="24"/>
        </w:rPr>
        <w:t xml:space="preserve"> e enfiação em </w:t>
      </w:r>
      <w:proofErr w:type="spellStart"/>
      <w:r>
        <w:rPr>
          <w:rFonts w:ascii="Times New Roman" w:eastAsia="Times New Roman" w:hAnsi="Times New Roman" w:cs="Times New Roman"/>
          <w:sz w:val="24"/>
          <w:szCs w:val="24"/>
        </w:rPr>
        <w:t>eletrodutos,na</w:t>
      </w:r>
      <w:proofErr w:type="spellEnd"/>
      <w:r>
        <w:rPr>
          <w:rFonts w:ascii="Times New Roman" w:eastAsia="Times New Roman" w:hAnsi="Times New Roman" w:cs="Times New Roman"/>
          <w:sz w:val="24"/>
          <w:szCs w:val="24"/>
        </w:rPr>
        <w:t xml:space="preserve"> bitola de 6mm2, 450/750v;</w:t>
      </w:r>
    </w:p>
    <w:p w14:paraId="7EFEF9F4"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Cabo de cobre flexível com isolamento </w:t>
      </w:r>
      <w:proofErr w:type="spellStart"/>
      <w:proofErr w:type="gramStart"/>
      <w:r>
        <w:rPr>
          <w:rFonts w:ascii="Times New Roman" w:eastAsia="Times New Roman" w:hAnsi="Times New Roman" w:cs="Times New Roman"/>
          <w:sz w:val="24"/>
          <w:szCs w:val="24"/>
        </w:rPr>
        <w:t>termoplastico,compreendendo</w:t>
      </w:r>
      <w:proofErr w:type="gramEnd"/>
      <w:r>
        <w:rPr>
          <w:rFonts w:ascii="Times New Roman" w:eastAsia="Times New Roman" w:hAnsi="Times New Roman" w:cs="Times New Roman"/>
          <w:sz w:val="24"/>
          <w:szCs w:val="24"/>
        </w:rPr>
        <w:t>:preparo,corte</w:t>
      </w:r>
      <w:proofErr w:type="spellEnd"/>
      <w:r>
        <w:rPr>
          <w:rFonts w:ascii="Times New Roman" w:eastAsia="Times New Roman" w:hAnsi="Times New Roman" w:cs="Times New Roman"/>
          <w:sz w:val="24"/>
          <w:szCs w:val="24"/>
        </w:rPr>
        <w:t xml:space="preserve"> e enfiação em</w:t>
      </w:r>
      <w:r>
        <w:rPr>
          <w:rFonts w:ascii="Times New Roman" w:eastAsia="Times New Roman" w:hAnsi="Times New Roman" w:cs="Times New Roman"/>
          <w:sz w:val="24"/>
          <w:szCs w:val="24"/>
        </w:rPr>
        <w:t xml:space="preserve"> eletrodutos na bitola de 4mm2, 450/750v;</w:t>
      </w:r>
    </w:p>
    <w:p w14:paraId="16C7F9EF"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Cabo de cobre flexível com isolamento </w:t>
      </w:r>
      <w:proofErr w:type="spellStart"/>
      <w:proofErr w:type="gramStart"/>
      <w:r>
        <w:rPr>
          <w:rFonts w:ascii="Times New Roman" w:eastAsia="Times New Roman" w:hAnsi="Times New Roman" w:cs="Times New Roman"/>
          <w:sz w:val="24"/>
          <w:szCs w:val="24"/>
        </w:rPr>
        <w:t>termoplastico,compreendendo</w:t>
      </w:r>
      <w:proofErr w:type="gramEnd"/>
      <w:r>
        <w:rPr>
          <w:rFonts w:ascii="Times New Roman" w:eastAsia="Times New Roman" w:hAnsi="Times New Roman" w:cs="Times New Roman"/>
          <w:sz w:val="24"/>
          <w:szCs w:val="24"/>
        </w:rPr>
        <w:t>:preparo,corte</w:t>
      </w:r>
      <w:proofErr w:type="spellEnd"/>
      <w:r>
        <w:rPr>
          <w:rFonts w:ascii="Times New Roman" w:eastAsia="Times New Roman" w:hAnsi="Times New Roman" w:cs="Times New Roman"/>
          <w:sz w:val="24"/>
          <w:szCs w:val="24"/>
        </w:rPr>
        <w:t xml:space="preserve"> e enfiação em </w:t>
      </w:r>
      <w:proofErr w:type="spellStart"/>
      <w:r>
        <w:rPr>
          <w:rFonts w:ascii="Times New Roman" w:eastAsia="Times New Roman" w:hAnsi="Times New Roman" w:cs="Times New Roman"/>
          <w:sz w:val="24"/>
          <w:szCs w:val="24"/>
        </w:rPr>
        <w:t>eletrodutos,na</w:t>
      </w:r>
      <w:proofErr w:type="spellEnd"/>
      <w:r>
        <w:rPr>
          <w:rFonts w:ascii="Times New Roman" w:eastAsia="Times New Roman" w:hAnsi="Times New Roman" w:cs="Times New Roman"/>
          <w:sz w:val="24"/>
          <w:szCs w:val="24"/>
        </w:rPr>
        <w:t xml:space="preserve"> bitola de 2,5mm2, 450/750v;</w:t>
      </w:r>
    </w:p>
    <w:p w14:paraId="10CBF5B5"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Cabo de cobre flexível com isolamento </w:t>
      </w:r>
      <w:proofErr w:type="spellStart"/>
      <w:proofErr w:type="gramStart"/>
      <w:r>
        <w:rPr>
          <w:rFonts w:ascii="Times New Roman" w:eastAsia="Times New Roman" w:hAnsi="Times New Roman" w:cs="Times New Roman"/>
          <w:sz w:val="24"/>
          <w:szCs w:val="24"/>
        </w:rPr>
        <w:t>termoplastico,compreendendo</w:t>
      </w:r>
      <w:proofErr w:type="gramEnd"/>
      <w:r>
        <w:rPr>
          <w:rFonts w:ascii="Times New Roman" w:eastAsia="Times New Roman" w:hAnsi="Times New Roman" w:cs="Times New Roman"/>
          <w:sz w:val="24"/>
          <w:szCs w:val="24"/>
        </w:rPr>
        <w:t>:preparo,cor</w:t>
      </w:r>
      <w:r>
        <w:rPr>
          <w:rFonts w:ascii="Times New Roman" w:eastAsia="Times New Roman" w:hAnsi="Times New Roman" w:cs="Times New Roman"/>
          <w:sz w:val="24"/>
          <w:szCs w:val="24"/>
        </w:rPr>
        <w:t>te</w:t>
      </w:r>
      <w:proofErr w:type="spellEnd"/>
      <w:r>
        <w:rPr>
          <w:rFonts w:ascii="Times New Roman" w:eastAsia="Times New Roman" w:hAnsi="Times New Roman" w:cs="Times New Roman"/>
          <w:sz w:val="24"/>
          <w:szCs w:val="24"/>
        </w:rPr>
        <w:t xml:space="preserve"> e enfiação em </w:t>
      </w:r>
      <w:proofErr w:type="spellStart"/>
      <w:r>
        <w:rPr>
          <w:rFonts w:ascii="Times New Roman" w:eastAsia="Times New Roman" w:hAnsi="Times New Roman" w:cs="Times New Roman"/>
          <w:sz w:val="24"/>
          <w:szCs w:val="24"/>
        </w:rPr>
        <w:t>eletrodutos,na</w:t>
      </w:r>
      <w:proofErr w:type="spellEnd"/>
      <w:r>
        <w:rPr>
          <w:rFonts w:ascii="Times New Roman" w:eastAsia="Times New Roman" w:hAnsi="Times New Roman" w:cs="Times New Roman"/>
          <w:sz w:val="24"/>
          <w:szCs w:val="24"/>
        </w:rPr>
        <w:t xml:space="preserve"> bitola de 1,5mm2, 450/750v;</w:t>
      </w:r>
    </w:p>
    <w:p w14:paraId="7B9DD6D9"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Cabo de cobre com isolação sólida </w:t>
      </w:r>
      <w:proofErr w:type="spellStart"/>
      <w:proofErr w:type="gramStart"/>
      <w:r>
        <w:rPr>
          <w:rFonts w:ascii="Times New Roman" w:eastAsia="Times New Roman" w:hAnsi="Times New Roman" w:cs="Times New Roman"/>
          <w:sz w:val="24"/>
          <w:szCs w:val="24"/>
        </w:rPr>
        <w:t>extrudada,com</w:t>
      </w:r>
      <w:proofErr w:type="spellEnd"/>
      <w:proofErr w:type="gramEnd"/>
      <w:r>
        <w:rPr>
          <w:rFonts w:ascii="Times New Roman" w:eastAsia="Times New Roman" w:hAnsi="Times New Roman" w:cs="Times New Roman"/>
          <w:sz w:val="24"/>
          <w:szCs w:val="24"/>
        </w:rPr>
        <w:t xml:space="preserve"> baixa emissão de fumaça,bipolar,2x16mm2,isolamento 0,6/1kv,compreendendo:preparó,corte e enfiação em eletrodutos;</w:t>
      </w:r>
    </w:p>
    <w:p w14:paraId="71484894"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Cabo de cobre com isolação sólida </w:t>
      </w:r>
      <w:proofErr w:type="spellStart"/>
      <w:proofErr w:type="gramStart"/>
      <w:r>
        <w:rPr>
          <w:rFonts w:ascii="Times New Roman" w:eastAsia="Times New Roman" w:hAnsi="Times New Roman" w:cs="Times New Roman"/>
          <w:sz w:val="24"/>
          <w:szCs w:val="24"/>
        </w:rPr>
        <w:t>extrudada,com</w:t>
      </w:r>
      <w:proofErr w:type="spellEnd"/>
      <w:proofErr w:type="gramEnd"/>
      <w:r>
        <w:rPr>
          <w:rFonts w:ascii="Times New Roman" w:eastAsia="Times New Roman" w:hAnsi="Times New Roman" w:cs="Times New Roman"/>
          <w:sz w:val="24"/>
          <w:szCs w:val="24"/>
        </w:rPr>
        <w:t xml:space="preserve"> baixa </w:t>
      </w:r>
      <w:proofErr w:type="spellStart"/>
      <w:r>
        <w:rPr>
          <w:rFonts w:ascii="Times New Roman" w:eastAsia="Times New Roman" w:hAnsi="Times New Roman" w:cs="Times New Roman"/>
          <w:sz w:val="24"/>
          <w:szCs w:val="24"/>
        </w:rPr>
        <w:t>emissao</w:t>
      </w:r>
      <w:proofErr w:type="spellEnd"/>
      <w:r>
        <w:rPr>
          <w:rFonts w:ascii="Times New Roman" w:eastAsia="Times New Roman" w:hAnsi="Times New Roman" w:cs="Times New Roman"/>
          <w:sz w:val="24"/>
          <w:szCs w:val="24"/>
        </w:rPr>
        <w:t xml:space="preserve"> de fumaca,bipolar,2x2,5mm2,isolamento 0,6/1kv,compreendendo:preparo,corte e enfiação em eletrodutos;</w:t>
      </w:r>
    </w:p>
    <w:p w14:paraId="7D153871"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Eletrocalha </w:t>
      </w:r>
      <w:proofErr w:type="spellStart"/>
      <w:proofErr w:type="gramStart"/>
      <w:r>
        <w:rPr>
          <w:rFonts w:ascii="Times New Roman" w:eastAsia="Times New Roman" w:hAnsi="Times New Roman" w:cs="Times New Roman"/>
          <w:sz w:val="24"/>
          <w:szCs w:val="24"/>
        </w:rPr>
        <w:t>perfurada,sem</w:t>
      </w:r>
      <w:proofErr w:type="spellEnd"/>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tampa,tipo</w:t>
      </w:r>
      <w:proofErr w:type="spellEnd"/>
      <w:r>
        <w:rPr>
          <w:rFonts w:ascii="Times New Roman" w:eastAsia="Times New Roman" w:hAnsi="Times New Roman" w:cs="Times New Roman"/>
          <w:sz w:val="24"/>
          <w:szCs w:val="24"/>
        </w:rPr>
        <w:t xml:space="preserve"> "u",50x50mm,tratamento superficial </w:t>
      </w:r>
      <w:proofErr w:type="spellStart"/>
      <w:r>
        <w:rPr>
          <w:rFonts w:ascii="Times New Roman" w:eastAsia="Times New Roman" w:hAnsi="Times New Roman" w:cs="Times New Roman"/>
          <w:sz w:val="24"/>
          <w:szCs w:val="24"/>
        </w:rPr>
        <w:t>pre</w:t>
      </w:r>
      <w:proofErr w:type="spellEnd"/>
      <w:r>
        <w:rPr>
          <w:rFonts w:ascii="Times New Roman" w:eastAsia="Times New Roman" w:hAnsi="Times New Roman" w:cs="Times New Roman"/>
          <w:sz w:val="24"/>
          <w:szCs w:val="24"/>
        </w:rPr>
        <w:t xml:space="preserve">-zincado a </w:t>
      </w:r>
      <w:proofErr w:type="spellStart"/>
      <w:r>
        <w:rPr>
          <w:rFonts w:ascii="Times New Roman" w:eastAsia="Times New Roman" w:hAnsi="Times New Roman" w:cs="Times New Roman"/>
          <w:sz w:val="24"/>
          <w:szCs w:val="24"/>
        </w:rPr>
        <w:t>quente,</w:t>
      </w:r>
      <w:r>
        <w:rPr>
          <w:rFonts w:ascii="Times New Roman" w:eastAsia="Times New Roman" w:hAnsi="Times New Roman" w:cs="Times New Roman"/>
          <w:sz w:val="24"/>
          <w:szCs w:val="24"/>
        </w:rPr>
        <w:t>inclusive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conexões,acessórios</w:t>
      </w:r>
      <w:proofErr w:type="spellEnd"/>
      <w:r>
        <w:rPr>
          <w:rFonts w:ascii="Times New Roman" w:eastAsia="Times New Roman" w:hAnsi="Times New Roman" w:cs="Times New Roman"/>
          <w:sz w:val="24"/>
          <w:szCs w:val="24"/>
        </w:rPr>
        <w:t xml:space="preserve"> e fixação superior;</w:t>
      </w:r>
    </w:p>
    <w:p w14:paraId="32234FCC"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Eletroduto de </w:t>
      </w:r>
      <w:proofErr w:type="spellStart"/>
      <w:r>
        <w:rPr>
          <w:rFonts w:ascii="Times New Roman" w:eastAsia="Times New Roman" w:hAnsi="Times New Roman" w:cs="Times New Roman"/>
          <w:sz w:val="24"/>
          <w:szCs w:val="24"/>
        </w:rPr>
        <w:t>pvc</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rigido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rosqueavel</w:t>
      </w:r>
      <w:proofErr w:type="spellEnd"/>
      <w:r>
        <w:rPr>
          <w:rFonts w:ascii="Times New Roman" w:eastAsia="Times New Roman" w:hAnsi="Times New Roman" w:cs="Times New Roman"/>
          <w:sz w:val="24"/>
          <w:szCs w:val="24"/>
        </w:rPr>
        <w:t xml:space="preserve"> de 2.1/2</w:t>
      </w:r>
      <w:proofErr w:type="gramStart"/>
      <w:r>
        <w:rPr>
          <w:rFonts w:ascii="Times New Roman" w:eastAsia="Times New Roman" w:hAnsi="Times New Roman" w:cs="Times New Roman"/>
          <w:sz w:val="24"/>
          <w:szCs w:val="24"/>
        </w:rPr>
        <w:t>",inclusive</w:t>
      </w:r>
      <w:proofErr w:type="gramEnd"/>
      <w:r>
        <w:rPr>
          <w:rFonts w:ascii="Times New Roman" w:eastAsia="Times New Roman" w:hAnsi="Times New Roman" w:cs="Times New Roman"/>
          <w:sz w:val="24"/>
          <w:szCs w:val="24"/>
        </w:rPr>
        <w:t xml:space="preserve"> conexões e </w:t>
      </w:r>
      <w:proofErr w:type="spellStart"/>
      <w:r>
        <w:rPr>
          <w:rFonts w:ascii="Times New Roman" w:eastAsia="Times New Roman" w:hAnsi="Times New Roman" w:cs="Times New Roman"/>
          <w:sz w:val="24"/>
          <w:szCs w:val="24"/>
        </w:rPr>
        <w:t>emendas,exclusive</w:t>
      </w:r>
      <w:proofErr w:type="spellEnd"/>
      <w:r>
        <w:rPr>
          <w:rFonts w:ascii="Times New Roman" w:eastAsia="Times New Roman" w:hAnsi="Times New Roman" w:cs="Times New Roman"/>
          <w:sz w:val="24"/>
          <w:szCs w:val="24"/>
        </w:rPr>
        <w:t xml:space="preserve"> abertura e fechamento de rasgo;</w:t>
      </w:r>
    </w:p>
    <w:p w14:paraId="0FB90B9F"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Eletroduto em </w:t>
      </w:r>
      <w:proofErr w:type="spellStart"/>
      <w:r>
        <w:rPr>
          <w:rFonts w:ascii="Times New Roman" w:eastAsia="Times New Roman" w:hAnsi="Times New Roman" w:cs="Times New Roman"/>
          <w:sz w:val="24"/>
          <w:szCs w:val="24"/>
        </w:rPr>
        <w:t>pvc</w:t>
      </w:r>
      <w:proofErr w:type="spellEnd"/>
      <w:r>
        <w:rPr>
          <w:rFonts w:ascii="Times New Roman" w:eastAsia="Times New Roman" w:hAnsi="Times New Roman" w:cs="Times New Roman"/>
          <w:sz w:val="24"/>
          <w:szCs w:val="24"/>
        </w:rPr>
        <w:t xml:space="preserve"> </w:t>
      </w:r>
      <w:proofErr w:type="spellStart"/>
      <w:proofErr w:type="gramStart"/>
      <w:r>
        <w:rPr>
          <w:rFonts w:ascii="Times New Roman" w:eastAsia="Times New Roman" w:hAnsi="Times New Roman" w:cs="Times New Roman"/>
          <w:sz w:val="24"/>
          <w:szCs w:val="24"/>
        </w:rPr>
        <w:t>flexível,cor</w:t>
      </w:r>
      <w:proofErr w:type="spellEnd"/>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amarela,diâmetro</w:t>
      </w:r>
      <w:proofErr w:type="spellEnd"/>
      <w:r>
        <w:rPr>
          <w:rFonts w:ascii="Times New Roman" w:eastAsia="Times New Roman" w:hAnsi="Times New Roman" w:cs="Times New Roman"/>
          <w:sz w:val="24"/>
          <w:szCs w:val="24"/>
        </w:rPr>
        <w:t xml:space="preserve"> de 32mm;</w:t>
      </w:r>
    </w:p>
    <w:p w14:paraId="48FF8351"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Haste para </w:t>
      </w:r>
      <w:proofErr w:type="spellStart"/>
      <w:proofErr w:type="gramStart"/>
      <w:r>
        <w:rPr>
          <w:rFonts w:ascii="Times New Roman" w:eastAsia="Times New Roman" w:hAnsi="Times New Roman" w:cs="Times New Roman"/>
          <w:sz w:val="24"/>
          <w:szCs w:val="24"/>
        </w:rPr>
        <w:t>aterramento,de</w:t>
      </w:r>
      <w:proofErr w:type="spellEnd"/>
      <w:proofErr w:type="gramEnd"/>
      <w:r>
        <w:rPr>
          <w:rFonts w:ascii="Times New Roman" w:eastAsia="Times New Roman" w:hAnsi="Times New Roman" w:cs="Times New Roman"/>
          <w:sz w:val="24"/>
          <w:szCs w:val="24"/>
        </w:rPr>
        <w:t xml:space="preserve"> 5/8"(1</w:t>
      </w:r>
      <w:r>
        <w:rPr>
          <w:rFonts w:ascii="Times New Roman" w:eastAsia="Times New Roman" w:hAnsi="Times New Roman" w:cs="Times New Roman"/>
          <w:sz w:val="24"/>
          <w:szCs w:val="24"/>
        </w:rPr>
        <w:t>6mm),com 2,40m de comprimento;</w:t>
      </w:r>
    </w:p>
    <w:p w14:paraId="0D5D88E1"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Conector parafuso fendido com </w:t>
      </w:r>
      <w:proofErr w:type="spellStart"/>
      <w:proofErr w:type="gramStart"/>
      <w:r>
        <w:rPr>
          <w:rFonts w:ascii="Times New Roman" w:eastAsia="Times New Roman" w:hAnsi="Times New Roman" w:cs="Times New Roman"/>
          <w:sz w:val="24"/>
          <w:szCs w:val="24"/>
        </w:rPr>
        <w:t>rabicho,em</w:t>
      </w:r>
      <w:proofErr w:type="spellEnd"/>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bronze,para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aterramento,condutores</w:t>
      </w:r>
      <w:proofErr w:type="spellEnd"/>
      <w:r>
        <w:rPr>
          <w:rFonts w:ascii="Times New Roman" w:eastAsia="Times New Roman" w:hAnsi="Times New Roman" w:cs="Times New Roman"/>
          <w:sz w:val="24"/>
          <w:szCs w:val="24"/>
        </w:rPr>
        <w:t xml:space="preserve"> de 6 - 35mm2;</w:t>
      </w:r>
    </w:p>
    <w:p w14:paraId="5858DA08"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Caixa polimérica de inspeção de aterramento com diâmetro superior de aproximadamente 23 cm e altura aproximada de 25</w:t>
      </w:r>
      <w:proofErr w:type="gramStart"/>
      <w:r>
        <w:rPr>
          <w:rFonts w:ascii="Times New Roman" w:eastAsia="Times New Roman" w:hAnsi="Times New Roman" w:cs="Times New Roman"/>
          <w:sz w:val="24"/>
          <w:szCs w:val="24"/>
        </w:rPr>
        <w:t>cm,com</w:t>
      </w:r>
      <w:proofErr w:type="gramEnd"/>
      <w:r>
        <w:rPr>
          <w:rFonts w:ascii="Times New Roman" w:eastAsia="Times New Roman" w:hAnsi="Times New Roman" w:cs="Times New Roman"/>
          <w:sz w:val="24"/>
          <w:szCs w:val="24"/>
        </w:rPr>
        <w:t xml:space="preserve"> tampa;</w:t>
      </w:r>
    </w:p>
    <w:p w14:paraId="63B14AE2"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Caixa</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hand-</w:t>
      </w:r>
      <w:proofErr w:type="gramStart"/>
      <w:r>
        <w:rPr>
          <w:rFonts w:ascii="Times New Roman" w:eastAsia="Times New Roman" w:hAnsi="Times New Roman" w:cs="Times New Roman"/>
          <w:sz w:val="24"/>
          <w:szCs w:val="24"/>
        </w:rPr>
        <w:t>hole,pré</w:t>
      </w:r>
      <w:proofErr w:type="gramEnd"/>
      <w:r>
        <w:rPr>
          <w:rFonts w:ascii="Times New Roman" w:eastAsia="Times New Roman" w:hAnsi="Times New Roman" w:cs="Times New Roman"/>
          <w:sz w:val="24"/>
          <w:szCs w:val="24"/>
        </w:rPr>
        <w:t>-moldada,em</w:t>
      </w:r>
      <w:proofErr w:type="spellEnd"/>
      <w:r>
        <w:rPr>
          <w:rFonts w:ascii="Times New Roman" w:eastAsia="Times New Roman" w:hAnsi="Times New Roman" w:cs="Times New Roman"/>
          <w:sz w:val="24"/>
          <w:szCs w:val="24"/>
        </w:rPr>
        <w:t xml:space="preserve"> anel de </w:t>
      </w:r>
      <w:proofErr w:type="spellStart"/>
      <w:r>
        <w:rPr>
          <w:rFonts w:ascii="Times New Roman" w:eastAsia="Times New Roman" w:hAnsi="Times New Roman" w:cs="Times New Roman"/>
          <w:sz w:val="24"/>
          <w:szCs w:val="24"/>
        </w:rPr>
        <w:t>concreto,conforme</w:t>
      </w:r>
      <w:proofErr w:type="spellEnd"/>
      <w:r>
        <w:rPr>
          <w:rFonts w:ascii="Times New Roman" w:eastAsia="Times New Roman" w:hAnsi="Times New Roman" w:cs="Times New Roman"/>
          <w:sz w:val="24"/>
          <w:szCs w:val="24"/>
        </w:rPr>
        <w:t xml:space="preserve"> projeto nº a4-1683-pd,rioluz,com dimensões de 0,30x0,30m,exclusive </w:t>
      </w:r>
      <w:proofErr w:type="spellStart"/>
      <w:r>
        <w:rPr>
          <w:rFonts w:ascii="Times New Roman" w:eastAsia="Times New Roman" w:hAnsi="Times New Roman" w:cs="Times New Roman"/>
          <w:sz w:val="24"/>
          <w:szCs w:val="24"/>
        </w:rPr>
        <w:t>escavação,reaterro</w:t>
      </w:r>
      <w:proofErr w:type="spellEnd"/>
      <w:r>
        <w:rPr>
          <w:rFonts w:ascii="Times New Roman" w:eastAsia="Times New Roman" w:hAnsi="Times New Roman" w:cs="Times New Roman"/>
          <w:sz w:val="24"/>
          <w:szCs w:val="24"/>
        </w:rPr>
        <w:t xml:space="preserve"> e tampão;</w:t>
      </w:r>
    </w:p>
    <w:p w14:paraId="2392A21C"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Tampão de ferro fundido dúctil (nodular</w:t>
      </w:r>
      <w:proofErr w:type="gramStart"/>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articulado</w:t>
      </w:r>
      <w:proofErr w:type="gramEnd"/>
      <w:r>
        <w:rPr>
          <w:rFonts w:ascii="Times New Roman" w:eastAsia="Times New Roman" w:hAnsi="Times New Roman" w:cs="Times New Roman"/>
          <w:sz w:val="24"/>
          <w:szCs w:val="24"/>
        </w:rPr>
        <w:t>,tipo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especial,com</w:t>
      </w:r>
      <w:proofErr w:type="spellEnd"/>
      <w:r>
        <w:rPr>
          <w:rFonts w:ascii="Times New Roman" w:eastAsia="Times New Roman" w:hAnsi="Times New Roman" w:cs="Times New Roman"/>
          <w:sz w:val="24"/>
          <w:szCs w:val="24"/>
        </w:rPr>
        <w:t xml:space="preserve"> diâmetro de 600mm,com eixo de aço </w:t>
      </w:r>
      <w:proofErr w:type="spellStart"/>
      <w:r>
        <w:rPr>
          <w:rFonts w:ascii="Times New Roman" w:eastAsia="Times New Roman" w:hAnsi="Times New Roman" w:cs="Times New Roman"/>
          <w:sz w:val="24"/>
          <w:szCs w:val="24"/>
        </w:rPr>
        <w:t>inox</w:t>
      </w:r>
      <w:r>
        <w:rPr>
          <w:rFonts w:ascii="Times New Roman" w:eastAsia="Times New Roman" w:hAnsi="Times New Roman" w:cs="Times New Roman"/>
          <w:sz w:val="24"/>
          <w:szCs w:val="24"/>
        </w:rPr>
        <w:t>idável,revestido</w:t>
      </w:r>
      <w:proofErr w:type="spellEnd"/>
      <w:r>
        <w:rPr>
          <w:rFonts w:ascii="Times New Roman" w:eastAsia="Times New Roman" w:hAnsi="Times New Roman" w:cs="Times New Roman"/>
          <w:sz w:val="24"/>
          <w:szCs w:val="24"/>
        </w:rPr>
        <w:t xml:space="preserve"> por </w:t>
      </w:r>
      <w:proofErr w:type="spellStart"/>
      <w:r>
        <w:rPr>
          <w:rFonts w:ascii="Times New Roman" w:eastAsia="Times New Roman" w:hAnsi="Times New Roman" w:cs="Times New Roman"/>
          <w:sz w:val="24"/>
          <w:szCs w:val="24"/>
        </w:rPr>
        <w:t>pvc</w:t>
      </w:r>
      <w:proofErr w:type="spellEnd"/>
      <w:r>
        <w:rPr>
          <w:rFonts w:ascii="Times New Roman" w:eastAsia="Times New Roman" w:hAnsi="Times New Roman" w:cs="Times New Roman"/>
          <w:sz w:val="24"/>
          <w:szCs w:val="24"/>
        </w:rPr>
        <w:t xml:space="preserve"> na </w:t>
      </w:r>
      <w:proofErr w:type="spellStart"/>
      <w:r>
        <w:rPr>
          <w:rFonts w:ascii="Times New Roman" w:eastAsia="Times New Roman" w:hAnsi="Times New Roman" w:cs="Times New Roman"/>
          <w:sz w:val="24"/>
          <w:szCs w:val="24"/>
        </w:rPr>
        <w:t>articulação,dotado</w:t>
      </w:r>
      <w:proofErr w:type="spellEnd"/>
      <w:r>
        <w:rPr>
          <w:rFonts w:ascii="Times New Roman" w:eastAsia="Times New Roman" w:hAnsi="Times New Roman" w:cs="Times New Roman"/>
          <w:sz w:val="24"/>
          <w:szCs w:val="24"/>
        </w:rPr>
        <w:t xml:space="preserve"> de furacão para fixação do aro de anel de concreto e instalação de conectores para </w:t>
      </w:r>
      <w:proofErr w:type="spellStart"/>
      <w:r>
        <w:rPr>
          <w:rFonts w:ascii="Times New Roman" w:eastAsia="Times New Roman" w:hAnsi="Times New Roman" w:cs="Times New Roman"/>
          <w:sz w:val="24"/>
          <w:szCs w:val="24"/>
        </w:rPr>
        <w:t>aterramento,com</w:t>
      </w:r>
      <w:proofErr w:type="spellEnd"/>
      <w:r>
        <w:rPr>
          <w:rFonts w:ascii="Times New Roman" w:eastAsia="Times New Roman" w:hAnsi="Times New Roman" w:cs="Times New Roman"/>
          <w:sz w:val="24"/>
          <w:szCs w:val="24"/>
        </w:rPr>
        <w:t xml:space="preserve"> inscrição </w:t>
      </w:r>
      <w:proofErr w:type="spellStart"/>
      <w:r>
        <w:rPr>
          <w:rFonts w:ascii="Times New Roman" w:eastAsia="Times New Roman" w:hAnsi="Times New Roman" w:cs="Times New Roman"/>
          <w:sz w:val="24"/>
          <w:szCs w:val="24"/>
        </w:rPr>
        <w:t>rioluz</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discreta,em</w:t>
      </w:r>
      <w:proofErr w:type="spellEnd"/>
      <w:r>
        <w:rPr>
          <w:rFonts w:ascii="Times New Roman" w:eastAsia="Times New Roman" w:hAnsi="Times New Roman" w:cs="Times New Roman"/>
          <w:sz w:val="24"/>
          <w:szCs w:val="24"/>
        </w:rPr>
        <w:t xml:space="preserve"> alto </w:t>
      </w:r>
      <w:proofErr w:type="spellStart"/>
      <w:r>
        <w:rPr>
          <w:rFonts w:ascii="Times New Roman" w:eastAsia="Times New Roman" w:hAnsi="Times New Roman" w:cs="Times New Roman"/>
          <w:sz w:val="24"/>
          <w:szCs w:val="24"/>
        </w:rPr>
        <w:t>relevo,conforme</w:t>
      </w:r>
      <w:proofErr w:type="spellEnd"/>
      <w:r>
        <w:rPr>
          <w:rFonts w:ascii="Times New Roman" w:eastAsia="Times New Roman" w:hAnsi="Times New Roman" w:cs="Times New Roman"/>
          <w:sz w:val="24"/>
          <w:szCs w:val="24"/>
        </w:rPr>
        <w:t xml:space="preserve"> desenho em-rioluz-078 desenho: a4-1992-pd;</w:t>
      </w:r>
    </w:p>
    <w:p w14:paraId="4B61D620"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Instalação de um </w:t>
      </w:r>
      <w:r>
        <w:rPr>
          <w:rFonts w:ascii="Times New Roman" w:eastAsia="Times New Roman" w:hAnsi="Times New Roman" w:cs="Times New Roman"/>
          <w:sz w:val="24"/>
          <w:szCs w:val="24"/>
        </w:rPr>
        <w:t xml:space="preserve">conjunto de 5 pontos de </w:t>
      </w:r>
      <w:proofErr w:type="spellStart"/>
      <w:proofErr w:type="gramStart"/>
      <w:r>
        <w:rPr>
          <w:rFonts w:ascii="Times New Roman" w:eastAsia="Times New Roman" w:hAnsi="Times New Roman" w:cs="Times New Roman"/>
          <w:sz w:val="24"/>
          <w:szCs w:val="24"/>
        </w:rPr>
        <w:t>luz,aparente</w:t>
      </w:r>
      <w:proofErr w:type="spellEnd"/>
      <w:proofErr w:type="gramEnd"/>
      <w:r>
        <w:rPr>
          <w:rFonts w:ascii="Times New Roman" w:eastAsia="Times New Roman" w:hAnsi="Times New Roman" w:cs="Times New Roman"/>
          <w:sz w:val="24"/>
          <w:szCs w:val="24"/>
        </w:rPr>
        <w:t xml:space="preserve"> com canaleta </w:t>
      </w:r>
      <w:proofErr w:type="spellStart"/>
      <w:r>
        <w:rPr>
          <w:rFonts w:ascii="Times New Roman" w:eastAsia="Times New Roman" w:hAnsi="Times New Roman" w:cs="Times New Roman"/>
          <w:sz w:val="24"/>
          <w:szCs w:val="24"/>
        </w:rPr>
        <w:t>perfurada,sendo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esta</w:t>
      </w:r>
      <w:proofErr w:type="spellEnd"/>
      <w:r>
        <w:rPr>
          <w:rFonts w:ascii="Times New Roman" w:eastAsia="Times New Roman" w:hAnsi="Times New Roman" w:cs="Times New Roman"/>
          <w:sz w:val="24"/>
          <w:szCs w:val="24"/>
        </w:rPr>
        <w:t xml:space="preserve"> ligada a eletrocalha principal(exclusive </w:t>
      </w:r>
      <w:proofErr w:type="spellStart"/>
      <w:r>
        <w:rPr>
          <w:rFonts w:ascii="Times New Roman" w:eastAsia="Times New Roman" w:hAnsi="Times New Roman" w:cs="Times New Roman"/>
          <w:sz w:val="24"/>
          <w:szCs w:val="24"/>
        </w:rPr>
        <w:t>esta</w:t>
      </w:r>
      <w:proofErr w:type="spellEnd"/>
      <w:r>
        <w:rPr>
          <w:rFonts w:ascii="Times New Roman" w:eastAsia="Times New Roman" w:hAnsi="Times New Roman" w:cs="Times New Roman"/>
          <w:sz w:val="24"/>
          <w:szCs w:val="24"/>
        </w:rPr>
        <w:t xml:space="preserve">),equivalente a 4.25 varas de canaleta e 2 varas de eletroduto de </w:t>
      </w:r>
      <w:proofErr w:type="spellStart"/>
      <w:r>
        <w:rPr>
          <w:rFonts w:ascii="Times New Roman" w:eastAsia="Times New Roman" w:hAnsi="Times New Roman" w:cs="Times New Roman"/>
          <w:sz w:val="24"/>
          <w:szCs w:val="24"/>
        </w:rPr>
        <w:t>pvc</w:t>
      </w:r>
      <w:proofErr w:type="spellEnd"/>
      <w:r>
        <w:rPr>
          <w:rFonts w:ascii="Times New Roman" w:eastAsia="Times New Roman" w:hAnsi="Times New Roman" w:cs="Times New Roman"/>
          <w:sz w:val="24"/>
          <w:szCs w:val="24"/>
        </w:rPr>
        <w:t xml:space="preserve"> rígido de 3/4",69,00m de fio 2,5mm2,caixas,conexoes,luvas,curva e inte</w:t>
      </w:r>
      <w:r>
        <w:rPr>
          <w:rFonts w:ascii="Times New Roman" w:eastAsia="Times New Roman" w:hAnsi="Times New Roman" w:cs="Times New Roman"/>
          <w:sz w:val="24"/>
          <w:szCs w:val="24"/>
        </w:rPr>
        <w:t>rruptor de sobrepor;</w:t>
      </w:r>
    </w:p>
    <w:p w14:paraId="03606E2F"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Projetor para iluminação de quadras de </w:t>
      </w:r>
      <w:proofErr w:type="spellStart"/>
      <w:proofErr w:type="gramStart"/>
      <w:r>
        <w:rPr>
          <w:rFonts w:ascii="Times New Roman" w:eastAsia="Times New Roman" w:hAnsi="Times New Roman" w:cs="Times New Roman"/>
          <w:sz w:val="24"/>
          <w:szCs w:val="24"/>
        </w:rPr>
        <w:t>esporte,pátios</w:t>
      </w:r>
      <w:proofErr w:type="spellEnd"/>
      <w:proofErr w:type="gramEnd"/>
      <w:r>
        <w:rPr>
          <w:rFonts w:ascii="Times New Roman" w:eastAsia="Times New Roman" w:hAnsi="Times New Roman" w:cs="Times New Roman"/>
          <w:sz w:val="24"/>
          <w:szCs w:val="24"/>
        </w:rPr>
        <w:t xml:space="preserve"> e </w:t>
      </w:r>
      <w:proofErr w:type="spellStart"/>
      <w:r>
        <w:rPr>
          <w:rFonts w:ascii="Times New Roman" w:eastAsia="Times New Roman" w:hAnsi="Times New Roman" w:cs="Times New Roman"/>
          <w:sz w:val="24"/>
          <w:szCs w:val="24"/>
        </w:rPr>
        <w:t>fachadas,em</w:t>
      </w:r>
      <w:proofErr w:type="spellEnd"/>
      <w:r>
        <w:rPr>
          <w:rFonts w:ascii="Times New Roman" w:eastAsia="Times New Roman" w:hAnsi="Times New Roman" w:cs="Times New Roman"/>
          <w:sz w:val="24"/>
          <w:szCs w:val="24"/>
        </w:rPr>
        <w:t xml:space="preserve"> alumínio </w:t>
      </w:r>
      <w:proofErr w:type="spellStart"/>
      <w:r>
        <w:rPr>
          <w:rFonts w:ascii="Times New Roman" w:eastAsia="Times New Roman" w:hAnsi="Times New Roman" w:cs="Times New Roman"/>
          <w:sz w:val="24"/>
          <w:szCs w:val="24"/>
        </w:rPr>
        <w:t>repuxado,lente</w:t>
      </w:r>
      <w:proofErr w:type="spellEnd"/>
      <w:r>
        <w:rPr>
          <w:rFonts w:ascii="Times New Roman" w:eastAsia="Times New Roman" w:hAnsi="Times New Roman" w:cs="Times New Roman"/>
          <w:sz w:val="24"/>
          <w:szCs w:val="24"/>
        </w:rPr>
        <w:t xml:space="preserve"> em vidro temperado(diâmetro=300mm),para lâmpada led de 25w ou mista de 250w,exclusive lâmpada;</w:t>
      </w:r>
    </w:p>
    <w:p w14:paraId="256FAB69"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Luminária fechada (refletor</w:t>
      </w:r>
      <w:proofErr w:type="gramStart"/>
      <w:r>
        <w:rPr>
          <w:rFonts w:ascii="Times New Roman" w:eastAsia="Times New Roman" w:hAnsi="Times New Roman" w:cs="Times New Roman"/>
          <w:sz w:val="24"/>
          <w:szCs w:val="24"/>
        </w:rPr>
        <w:t>),para</w:t>
      </w:r>
      <w:proofErr w:type="gramEnd"/>
      <w:r>
        <w:rPr>
          <w:rFonts w:ascii="Times New Roman" w:eastAsia="Times New Roman" w:hAnsi="Times New Roman" w:cs="Times New Roman"/>
          <w:sz w:val="24"/>
          <w:szCs w:val="24"/>
        </w:rPr>
        <w:t xml:space="preserve"> iluminação de </w:t>
      </w:r>
      <w:r>
        <w:rPr>
          <w:rFonts w:ascii="Times New Roman" w:eastAsia="Times New Roman" w:hAnsi="Times New Roman" w:cs="Times New Roman"/>
          <w:sz w:val="24"/>
          <w:szCs w:val="24"/>
        </w:rPr>
        <w:t xml:space="preserve">quadras de esportes e </w:t>
      </w:r>
      <w:proofErr w:type="spellStart"/>
      <w:r>
        <w:rPr>
          <w:rFonts w:ascii="Times New Roman" w:eastAsia="Times New Roman" w:hAnsi="Times New Roman" w:cs="Times New Roman"/>
          <w:sz w:val="24"/>
          <w:szCs w:val="24"/>
        </w:rPr>
        <w:t>afins,para</w:t>
      </w:r>
      <w:proofErr w:type="spellEnd"/>
      <w:r>
        <w:rPr>
          <w:rFonts w:ascii="Times New Roman" w:eastAsia="Times New Roman" w:hAnsi="Times New Roman" w:cs="Times New Roman"/>
          <w:sz w:val="24"/>
          <w:szCs w:val="24"/>
        </w:rPr>
        <w:t xml:space="preserve"> lâmpada </w:t>
      </w:r>
      <w:proofErr w:type="spellStart"/>
      <w:r>
        <w:rPr>
          <w:rFonts w:ascii="Times New Roman" w:eastAsia="Times New Roman" w:hAnsi="Times New Roman" w:cs="Times New Roman"/>
          <w:sz w:val="24"/>
          <w:szCs w:val="24"/>
        </w:rPr>
        <w:t>led</w:t>
      </w:r>
      <w:proofErr w:type="spellEnd"/>
      <w:r>
        <w:rPr>
          <w:rFonts w:ascii="Times New Roman" w:eastAsia="Times New Roman" w:hAnsi="Times New Roman" w:cs="Times New Roman"/>
          <w:sz w:val="24"/>
          <w:szCs w:val="24"/>
        </w:rPr>
        <w:t xml:space="preserve"> de 100w,inclusive esta;</w:t>
      </w:r>
    </w:p>
    <w:p w14:paraId="480FA6AC"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Luminária de </w:t>
      </w:r>
      <w:proofErr w:type="spellStart"/>
      <w:proofErr w:type="gramStart"/>
      <w:r>
        <w:rPr>
          <w:rFonts w:ascii="Times New Roman" w:eastAsia="Times New Roman" w:hAnsi="Times New Roman" w:cs="Times New Roman"/>
          <w:sz w:val="24"/>
          <w:szCs w:val="24"/>
        </w:rPr>
        <w:t>sobrepor,fixada</w:t>
      </w:r>
      <w:proofErr w:type="spellEnd"/>
      <w:proofErr w:type="gramEnd"/>
      <w:r>
        <w:rPr>
          <w:rFonts w:ascii="Times New Roman" w:eastAsia="Times New Roman" w:hAnsi="Times New Roman" w:cs="Times New Roman"/>
          <w:sz w:val="24"/>
          <w:szCs w:val="24"/>
        </w:rPr>
        <w:t xml:space="preserve"> em laje ou </w:t>
      </w:r>
      <w:proofErr w:type="spellStart"/>
      <w:r>
        <w:rPr>
          <w:rFonts w:ascii="Times New Roman" w:eastAsia="Times New Roman" w:hAnsi="Times New Roman" w:cs="Times New Roman"/>
          <w:sz w:val="24"/>
          <w:szCs w:val="24"/>
        </w:rPr>
        <w:t>forro,tipo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calha,chanfrada</w:t>
      </w:r>
      <w:proofErr w:type="spellEnd"/>
      <w:r>
        <w:rPr>
          <w:rFonts w:ascii="Times New Roman" w:eastAsia="Times New Roman" w:hAnsi="Times New Roman" w:cs="Times New Roman"/>
          <w:sz w:val="24"/>
          <w:szCs w:val="24"/>
        </w:rPr>
        <w:t xml:space="preserve"> ou </w:t>
      </w:r>
      <w:proofErr w:type="spellStart"/>
      <w:r>
        <w:rPr>
          <w:rFonts w:ascii="Times New Roman" w:eastAsia="Times New Roman" w:hAnsi="Times New Roman" w:cs="Times New Roman"/>
          <w:sz w:val="24"/>
          <w:szCs w:val="24"/>
        </w:rPr>
        <w:t>prismática,completa,equipada</w:t>
      </w:r>
      <w:proofErr w:type="spellEnd"/>
      <w:r>
        <w:rPr>
          <w:rFonts w:ascii="Times New Roman" w:eastAsia="Times New Roman" w:hAnsi="Times New Roman" w:cs="Times New Roman"/>
          <w:sz w:val="24"/>
          <w:szCs w:val="24"/>
        </w:rPr>
        <w:t xml:space="preserve"> com reator eletrônico alto fator de potência e lâmpada fluorescente de 2x20w;</w:t>
      </w:r>
    </w:p>
    <w:p w14:paraId="1B79F1EC"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Luminaria</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emergencia</w:t>
      </w:r>
      <w:proofErr w:type="spellEnd"/>
      <w:r>
        <w:rPr>
          <w:rFonts w:ascii="Times New Roman" w:eastAsia="Times New Roman" w:hAnsi="Times New Roman" w:cs="Times New Roman"/>
          <w:sz w:val="24"/>
          <w:szCs w:val="24"/>
        </w:rPr>
        <w:t xml:space="preserve"> de </w:t>
      </w:r>
      <w:proofErr w:type="spellStart"/>
      <w:proofErr w:type="gramStart"/>
      <w:r>
        <w:rPr>
          <w:rFonts w:ascii="Times New Roman" w:eastAsia="Times New Roman" w:hAnsi="Times New Roman" w:cs="Times New Roman"/>
          <w:sz w:val="24"/>
          <w:szCs w:val="24"/>
        </w:rPr>
        <w:t>sobrepor,em</w:t>
      </w:r>
      <w:proofErr w:type="spellEnd"/>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plástico,equipada</w:t>
      </w:r>
      <w:proofErr w:type="spellEnd"/>
      <w:r>
        <w:rPr>
          <w:rFonts w:ascii="Times New Roman" w:eastAsia="Times New Roman" w:hAnsi="Times New Roman" w:cs="Times New Roman"/>
          <w:sz w:val="24"/>
          <w:szCs w:val="24"/>
        </w:rPr>
        <w:t xml:space="preserve"> com bateria selada recarregável com 30 lâmpadas em led;</w:t>
      </w:r>
    </w:p>
    <w:p w14:paraId="3042B19E"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Chuveiro elétrico em </w:t>
      </w:r>
      <w:proofErr w:type="spellStart"/>
      <w:proofErr w:type="gramStart"/>
      <w:r>
        <w:rPr>
          <w:rFonts w:ascii="Times New Roman" w:eastAsia="Times New Roman" w:hAnsi="Times New Roman" w:cs="Times New Roman"/>
          <w:sz w:val="24"/>
          <w:szCs w:val="24"/>
        </w:rPr>
        <w:t>plastico,em</w:t>
      </w:r>
      <w:proofErr w:type="spellEnd"/>
      <w:proofErr w:type="gramEnd"/>
      <w:r>
        <w:rPr>
          <w:rFonts w:ascii="Times New Roman" w:eastAsia="Times New Roman" w:hAnsi="Times New Roman" w:cs="Times New Roman"/>
          <w:sz w:val="24"/>
          <w:szCs w:val="24"/>
        </w:rPr>
        <w:t xml:space="preserve"> 110/220v,com braço cromado de 1/2" e 1 registro de </w:t>
      </w:r>
      <w:proofErr w:type="spellStart"/>
      <w:r>
        <w:rPr>
          <w:rFonts w:ascii="Times New Roman" w:eastAsia="Times New Roman" w:hAnsi="Times New Roman" w:cs="Times New Roman"/>
          <w:sz w:val="24"/>
          <w:szCs w:val="24"/>
        </w:rPr>
        <w:t>pressao</w:t>
      </w:r>
      <w:proofErr w:type="spellEnd"/>
      <w:r>
        <w:rPr>
          <w:rFonts w:ascii="Times New Roman" w:eastAsia="Times New Roman" w:hAnsi="Times New Roman" w:cs="Times New Roman"/>
          <w:sz w:val="24"/>
          <w:szCs w:val="24"/>
        </w:rPr>
        <w:t xml:space="preserve"> 1416 de 3/4",com </w:t>
      </w:r>
      <w:proofErr w:type="spellStart"/>
      <w:r>
        <w:rPr>
          <w:rFonts w:ascii="Times New Roman" w:eastAsia="Times New Roman" w:hAnsi="Times New Roman" w:cs="Times New Roman"/>
          <w:sz w:val="24"/>
          <w:szCs w:val="24"/>
        </w:rPr>
        <w:t>canopla</w:t>
      </w:r>
      <w:proofErr w:type="spellEnd"/>
      <w:r>
        <w:rPr>
          <w:rFonts w:ascii="Times New Roman" w:eastAsia="Times New Roman" w:hAnsi="Times New Roman" w:cs="Times New Roman"/>
          <w:sz w:val="24"/>
          <w:szCs w:val="24"/>
        </w:rPr>
        <w:t xml:space="preserve"> e volante em metal cromado;</w:t>
      </w:r>
    </w:p>
    <w:p w14:paraId="09A4CDCC"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Registr</w:t>
      </w:r>
      <w:r>
        <w:rPr>
          <w:rFonts w:ascii="Times New Roman" w:eastAsia="Times New Roman" w:hAnsi="Times New Roman" w:cs="Times New Roman"/>
          <w:sz w:val="24"/>
          <w:szCs w:val="24"/>
        </w:rPr>
        <w:t>o de pressao,1416 de 1/2</w:t>
      </w:r>
      <w:proofErr w:type="gramStart"/>
      <w:r>
        <w:rPr>
          <w:rFonts w:ascii="Times New Roman" w:eastAsia="Times New Roman" w:hAnsi="Times New Roman" w:cs="Times New Roman"/>
          <w:sz w:val="24"/>
          <w:szCs w:val="24"/>
        </w:rPr>
        <w:t>",com</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canopla</w:t>
      </w:r>
      <w:proofErr w:type="spellEnd"/>
      <w:r>
        <w:rPr>
          <w:rFonts w:ascii="Times New Roman" w:eastAsia="Times New Roman" w:hAnsi="Times New Roman" w:cs="Times New Roman"/>
          <w:sz w:val="24"/>
          <w:szCs w:val="24"/>
        </w:rPr>
        <w:t xml:space="preserve"> e volante em metal cromado;</w:t>
      </w:r>
    </w:p>
    <w:p w14:paraId="1277C4F5"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Instalação e assentamento de </w:t>
      </w:r>
      <w:proofErr w:type="spellStart"/>
      <w:r>
        <w:rPr>
          <w:rFonts w:ascii="Times New Roman" w:eastAsia="Times New Roman" w:hAnsi="Times New Roman" w:cs="Times New Roman"/>
          <w:sz w:val="24"/>
          <w:szCs w:val="24"/>
        </w:rPr>
        <w:t>lavatorio</w:t>
      </w:r>
      <w:proofErr w:type="spellEnd"/>
      <w:r>
        <w:rPr>
          <w:rFonts w:ascii="Times New Roman" w:eastAsia="Times New Roman" w:hAnsi="Times New Roman" w:cs="Times New Roman"/>
          <w:sz w:val="24"/>
          <w:szCs w:val="24"/>
        </w:rPr>
        <w:t xml:space="preserve"> de uma </w:t>
      </w:r>
      <w:proofErr w:type="gramStart"/>
      <w:r>
        <w:rPr>
          <w:rFonts w:ascii="Times New Roman" w:eastAsia="Times New Roman" w:hAnsi="Times New Roman" w:cs="Times New Roman"/>
          <w:sz w:val="24"/>
          <w:szCs w:val="24"/>
        </w:rPr>
        <w:t>torneira(</w:t>
      </w:r>
      <w:proofErr w:type="gramEnd"/>
      <w:r>
        <w:rPr>
          <w:rFonts w:ascii="Times New Roman" w:eastAsia="Times New Roman" w:hAnsi="Times New Roman" w:cs="Times New Roman"/>
          <w:sz w:val="24"/>
          <w:szCs w:val="24"/>
        </w:rPr>
        <w:t xml:space="preserve">exclusive fornecimento do aparelho),compreendendo:3,00m de tubo de </w:t>
      </w:r>
      <w:proofErr w:type="spellStart"/>
      <w:r>
        <w:rPr>
          <w:rFonts w:ascii="Times New Roman" w:eastAsia="Times New Roman" w:hAnsi="Times New Roman" w:cs="Times New Roman"/>
          <w:sz w:val="24"/>
          <w:szCs w:val="24"/>
        </w:rPr>
        <w:t>pvc</w:t>
      </w:r>
      <w:proofErr w:type="spellEnd"/>
      <w:r>
        <w:rPr>
          <w:rFonts w:ascii="Times New Roman" w:eastAsia="Times New Roman" w:hAnsi="Times New Roman" w:cs="Times New Roman"/>
          <w:sz w:val="24"/>
          <w:szCs w:val="24"/>
        </w:rPr>
        <w:t xml:space="preserve"> de 25mm,2,00m de tubo de </w:t>
      </w:r>
      <w:proofErr w:type="spellStart"/>
      <w:r>
        <w:rPr>
          <w:rFonts w:ascii="Times New Roman" w:eastAsia="Times New Roman" w:hAnsi="Times New Roman" w:cs="Times New Roman"/>
          <w:sz w:val="24"/>
          <w:szCs w:val="24"/>
        </w:rPr>
        <w:t>pvc</w:t>
      </w:r>
      <w:proofErr w:type="spellEnd"/>
      <w:r>
        <w:rPr>
          <w:rFonts w:ascii="Times New Roman" w:eastAsia="Times New Roman" w:hAnsi="Times New Roman" w:cs="Times New Roman"/>
          <w:sz w:val="24"/>
          <w:szCs w:val="24"/>
        </w:rPr>
        <w:t xml:space="preserve"> de 40mm e conexões;</w:t>
      </w:r>
    </w:p>
    <w:p w14:paraId="17CBA72D"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Instalação e as</w:t>
      </w:r>
      <w:r>
        <w:rPr>
          <w:rFonts w:ascii="Times New Roman" w:eastAsia="Times New Roman" w:hAnsi="Times New Roman" w:cs="Times New Roman"/>
          <w:sz w:val="24"/>
          <w:szCs w:val="24"/>
        </w:rPr>
        <w:t xml:space="preserve">sentamento de vaso sanitário com caixa </w:t>
      </w:r>
      <w:proofErr w:type="gramStart"/>
      <w:r>
        <w:rPr>
          <w:rFonts w:ascii="Times New Roman" w:eastAsia="Times New Roman" w:hAnsi="Times New Roman" w:cs="Times New Roman"/>
          <w:sz w:val="24"/>
          <w:szCs w:val="24"/>
        </w:rPr>
        <w:t>acoplada(</w:t>
      </w:r>
      <w:proofErr w:type="gramEnd"/>
      <w:r>
        <w:rPr>
          <w:rFonts w:ascii="Times New Roman" w:eastAsia="Times New Roman" w:hAnsi="Times New Roman" w:cs="Times New Roman"/>
          <w:sz w:val="24"/>
          <w:szCs w:val="24"/>
        </w:rPr>
        <w:t xml:space="preserve">exclusive estes)em pavimento </w:t>
      </w:r>
      <w:proofErr w:type="spellStart"/>
      <w:r>
        <w:rPr>
          <w:rFonts w:ascii="Times New Roman" w:eastAsia="Times New Roman" w:hAnsi="Times New Roman" w:cs="Times New Roman"/>
          <w:sz w:val="24"/>
          <w:szCs w:val="24"/>
        </w:rPr>
        <w:t>térreo,compreendendo:instalação</w:t>
      </w:r>
      <w:proofErr w:type="spellEnd"/>
      <w:r>
        <w:rPr>
          <w:rFonts w:ascii="Times New Roman" w:eastAsia="Times New Roman" w:hAnsi="Times New Roman" w:cs="Times New Roman"/>
          <w:sz w:val="24"/>
          <w:szCs w:val="24"/>
        </w:rPr>
        <w:t xml:space="preserve"> hidráulica com 2,00m de tubo de </w:t>
      </w:r>
      <w:proofErr w:type="spellStart"/>
      <w:r>
        <w:rPr>
          <w:rFonts w:ascii="Times New Roman" w:eastAsia="Times New Roman" w:hAnsi="Times New Roman" w:cs="Times New Roman"/>
          <w:sz w:val="24"/>
          <w:szCs w:val="24"/>
        </w:rPr>
        <w:t>pvc</w:t>
      </w:r>
      <w:proofErr w:type="spellEnd"/>
      <w:r>
        <w:rPr>
          <w:rFonts w:ascii="Times New Roman" w:eastAsia="Times New Roman" w:hAnsi="Times New Roman" w:cs="Times New Roman"/>
          <w:sz w:val="24"/>
          <w:szCs w:val="24"/>
        </w:rPr>
        <w:t xml:space="preserve"> de 25mm,com </w:t>
      </w:r>
      <w:proofErr w:type="spellStart"/>
      <w:r>
        <w:rPr>
          <w:rFonts w:ascii="Times New Roman" w:eastAsia="Times New Roman" w:hAnsi="Times New Roman" w:cs="Times New Roman"/>
          <w:sz w:val="24"/>
          <w:szCs w:val="24"/>
        </w:rPr>
        <w:t>conexões,até</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caixa,ligacao</w:t>
      </w:r>
      <w:proofErr w:type="spellEnd"/>
      <w:r>
        <w:rPr>
          <w:rFonts w:ascii="Times New Roman" w:eastAsia="Times New Roman" w:hAnsi="Times New Roman" w:cs="Times New Roman"/>
          <w:sz w:val="24"/>
          <w:szCs w:val="24"/>
        </w:rPr>
        <w:t xml:space="preserve"> de esgoto com 3,00m de tubo de </w:t>
      </w:r>
      <w:proofErr w:type="spellStart"/>
      <w:r>
        <w:rPr>
          <w:rFonts w:ascii="Times New Roman" w:eastAsia="Times New Roman" w:hAnsi="Times New Roman" w:cs="Times New Roman"/>
          <w:sz w:val="24"/>
          <w:szCs w:val="24"/>
        </w:rPr>
        <w:t>pvc</w:t>
      </w:r>
      <w:proofErr w:type="spellEnd"/>
      <w:r>
        <w:rPr>
          <w:rFonts w:ascii="Times New Roman" w:eastAsia="Times New Roman" w:hAnsi="Times New Roman" w:cs="Times New Roman"/>
          <w:sz w:val="24"/>
          <w:szCs w:val="24"/>
        </w:rPr>
        <w:t xml:space="preserve"> de 100mm a caixa de inspeção e tubo</w:t>
      </w:r>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ventilação,inclusive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conexoes,exclusive</w:t>
      </w:r>
      <w:proofErr w:type="spellEnd"/>
      <w:r>
        <w:rPr>
          <w:rFonts w:ascii="Times New Roman" w:eastAsia="Times New Roman" w:hAnsi="Times New Roman" w:cs="Times New Roman"/>
          <w:sz w:val="24"/>
          <w:szCs w:val="24"/>
        </w:rPr>
        <w:t xml:space="preserve"> o tubo de </w:t>
      </w:r>
      <w:proofErr w:type="spellStart"/>
      <w:r>
        <w:rPr>
          <w:rFonts w:ascii="Times New Roman" w:eastAsia="Times New Roman" w:hAnsi="Times New Roman" w:cs="Times New Roman"/>
          <w:sz w:val="24"/>
          <w:szCs w:val="24"/>
        </w:rPr>
        <w:t>ventilacao</w:t>
      </w:r>
      <w:proofErr w:type="spellEnd"/>
      <w:r>
        <w:rPr>
          <w:rFonts w:ascii="Times New Roman" w:eastAsia="Times New Roman" w:hAnsi="Times New Roman" w:cs="Times New Roman"/>
          <w:sz w:val="24"/>
          <w:szCs w:val="24"/>
        </w:rPr>
        <w:t>;</w:t>
      </w:r>
    </w:p>
    <w:p w14:paraId="7AD9175A"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Instalação e assentamento de </w:t>
      </w:r>
      <w:proofErr w:type="gramStart"/>
      <w:r>
        <w:rPr>
          <w:rFonts w:ascii="Times New Roman" w:eastAsia="Times New Roman" w:hAnsi="Times New Roman" w:cs="Times New Roman"/>
          <w:sz w:val="24"/>
          <w:szCs w:val="24"/>
        </w:rPr>
        <w:t>mictório(</w:t>
      </w:r>
      <w:proofErr w:type="gramEnd"/>
      <w:r>
        <w:rPr>
          <w:rFonts w:ascii="Times New Roman" w:eastAsia="Times New Roman" w:hAnsi="Times New Roman" w:cs="Times New Roman"/>
          <w:sz w:val="24"/>
          <w:szCs w:val="24"/>
        </w:rPr>
        <w:t xml:space="preserve">exclusive fornecimento do aparelho),compreendendo:3,00m de tubo de </w:t>
      </w:r>
      <w:proofErr w:type="spellStart"/>
      <w:r>
        <w:rPr>
          <w:rFonts w:ascii="Times New Roman" w:eastAsia="Times New Roman" w:hAnsi="Times New Roman" w:cs="Times New Roman"/>
          <w:sz w:val="24"/>
          <w:szCs w:val="24"/>
        </w:rPr>
        <w:t>pvc</w:t>
      </w:r>
      <w:proofErr w:type="spellEnd"/>
      <w:r>
        <w:rPr>
          <w:rFonts w:ascii="Times New Roman" w:eastAsia="Times New Roman" w:hAnsi="Times New Roman" w:cs="Times New Roman"/>
          <w:sz w:val="24"/>
          <w:szCs w:val="24"/>
        </w:rPr>
        <w:t xml:space="preserve"> de 25mm,1,50m de tubos de </w:t>
      </w:r>
      <w:proofErr w:type="spellStart"/>
      <w:r>
        <w:rPr>
          <w:rFonts w:ascii="Times New Roman" w:eastAsia="Times New Roman" w:hAnsi="Times New Roman" w:cs="Times New Roman"/>
          <w:sz w:val="24"/>
          <w:szCs w:val="24"/>
        </w:rPr>
        <w:t>pvc</w:t>
      </w:r>
      <w:proofErr w:type="spellEnd"/>
      <w:r>
        <w:rPr>
          <w:rFonts w:ascii="Times New Roman" w:eastAsia="Times New Roman" w:hAnsi="Times New Roman" w:cs="Times New Roman"/>
          <w:sz w:val="24"/>
          <w:szCs w:val="24"/>
        </w:rPr>
        <w:t xml:space="preserve"> de 40mm y 50mm,cada,conexoes e ralo sifonado de </w:t>
      </w:r>
      <w:proofErr w:type="spellStart"/>
      <w:r>
        <w:rPr>
          <w:rFonts w:ascii="Times New Roman" w:eastAsia="Times New Roman" w:hAnsi="Times New Roman" w:cs="Times New Roman"/>
          <w:sz w:val="24"/>
          <w:szCs w:val="24"/>
        </w:rPr>
        <w:t>pvc</w:t>
      </w:r>
      <w:proofErr w:type="spellEnd"/>
      <w:r>
        <w:rPr>
          <w:rFonts w:ascii="Times New Roman" w:eastAsia="Times New Roman" w:hAnsi="Times New Roman" w:cs="Times New Roman"/>
          <w:sz w:val="24"/>
          <w:szCs w:val="24"/>
        </w:rPr>
        <w:t xml:space="preserve"> com 100x100x50mm com tampa cega;</w:t>
      </w:r>
    </w:p>
    <w:p w14:paraId="7561C5C3"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Colocação de reservatório de </w:t>
      </w:r>
      <w:proofErr w:type="spellStart"/>
      <w:proofErr w:type="gramStart"/>
      <w:r>
        <w:rPr>
          <w:rFonts w:ascii="Times New Roman" w:eastAsia="Times New Roman" w:hAnsi="Times New Roman" w:cs="Times New Roman"/>
          <w:sz w:val="24"/>
          <w:szCs w:val="24"/>
        </w:rPr>
        <w:t>fibrocimento,fibra</w:t>
      </w:r>
      <w:proofErr w:type="spellEnd"/>
      <w:proofErr w:type="gramEnd"/>
      <w:r>
        <w:rPr>
          <w:rFonts w:ascii="Times New Roman" w:eastAsia="Times New Roman" w:hAnsi="Times New Roman" w:cs="Times New Roman"/>
          <w:sz w:val="24"/>
          <w:szCs w:val="24"/>
        </w:rPr>
        <w:t xml:space="preserve"> de vidro ou semelhante com 1000l,inclusive peças de apoio em alvenaria e madeira </w:t>
      </w:r>
      <w:proofErr w:type="spellStart"/>
      <w:r>
        <w:rPr>
          <w:rFonts w:ascii="Times New Roman" w:eastAsia="Times New Roman" w:hAnsi="Times New Roman" w:cs="Times New Roman"/>
          <w:sz w:val="24"/>
          <w:szCs w:val="24"/>
        </w:rPr>
        <w:t>serrada,e</w:t>
      </w:r>
      <w:proofErr w:type="spellEnd"/>
      <w:r>
        <w:rPr>
          <w:rFonts w:ascii="Times New Roman" w:eastAsia="Times New Roman" w:hAnsi="Times New Roman" w:cs="Times New Roman"/>
          <w:sz w:val="24"/>
          <w:szCs w:val="24"/>
        </w:rPr>
        <w:t xml:space="preserve"> flanges de ligação </w:t>
      </w:r>
      <w:proofErr w:type="spellStart"/>
      <w:r>
        <w:rPr>
          <w:rFonts w:ascii="Times New Roman" w:eastAsia="Times New Roman" w:hAnsi="Times New Roman" w:cs="Times New Roman"/>
          <w:sz w:val="24"/>
          <w:szCs w:val="24"/>
        </w:rPr>
        <w:t>hidráulica,exclusive</w:t>
      </w:r>
      <w:proofErr w:type="spellEnd"/>
      <w:r>
        <w:rPr>
          <w:rFonts w:ascii="Times New Roman" w:eastAsia="Times New Roman" w:hAnsi="Times New Roman" w:cs="Times New Roman"/>
          <w:sz w:val="24"/>
          <w:szCs w:val="24"/>
        </w:rPr>
        <w:t xml:space="preserve"> fornecimento do reservatório;</w:t>
      </w:r>
    </w:p>
    <w:p w14:paraId="42ECC399"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Reservatório </w:t>
      </w:r>
      <w:r>
        <w:rPr>
          <w:rFonts w:ascii="Times New Roman" w:eastAsia="Times New Roman" w:hAnsi="Times New Roman" w:cs="Times New Roman"/>
          <w:sz w:val="24"/>
          <w:szCs w:val="24"/>
        </w:rPr>
        <w:t xml:space="preserve">apoiado para armazenamento de água potável ou para aproveitamento de água da chuva </w:t>
      </w:r>
      <w:proofErr w:type="spellStart"/>
      <w:proofErr w:type="gramStart"/>
      <w:r>
        <w:rPr>
          <w:rFonts w:ascii="Times New Roman" w:eastAsia="Times New Roman" w:hAnsi="Times New Roman" w:cs="Times New Roman"/>
          <w:sz w:val="24"/>
          <w:szCs w:val="24"/>
        </w:rPr>
        <w:t>aac,em</w:t>
      </w:r>
      <w:proofErr w:type="spellEnd"/>
      <w:proofErr w:type="gramEnd"/>
      <w:r>
        <w:rPr>
          <w:rFonts w:ascii="Times New Roman" w:eastAsia="Times New Roman" w:hAnsi="Times New Roman" w:cs="Times New Roman"/>
          <w:sz w:val="24"/>
          <w:szCs w:val="24"/>
        </w:rPr>
        <w:t xml:space="preserve"> fibra de vidro ou </w:t>
      </w:r>
      <w:proofErr w:type="spellStart"/>
      <w:r>
        <w:rPr>
          <w:rFonts w:ascii="Times New Roman" w:eastAsia="Times New Roman" w:hAnsi="Times New Roman" w:cs="Times New Roman"/>
          <w:sz w:val="24"/>
          <w:szCs w:val="24"/>
        </w:rPr>
        <w:t>polietileno,com</w:t>
      </w:r>
      <w:proofErr w:type="spellEnd"/>
      <w:r>
        <w:rPr>
          <w:rFonts w:ascii="Times New Roman" w:eastAsia="Times New Roman" w:hAnsi="Times New Roman" w:cs="Times New Roman"/>
          <w:sz w:val="24"/>
          <w:szCs w:val="24"/>
        </w:rPr>
        <w:t xml:space="preserve"> capacidade em torno de 1000l,inclusive tampa de vedação com escotilha e </w:t>
      </w:r>
      <w:proofErr w:type="spellStart"/>
      <w:r>
        <w:rPr>
          <w:rFonts w:ascii="Times New Roman" w:eastAsia="Times New Roman" w:hAnsi="Times New Roman" w:cs="Times New Roman"/>
          <w:sz w:val="24"/>
          <w:szCs w:val="24"/>
        </w:rPr>
        <w:t>fixadores,conforme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abnt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nbr</w:t>
      </w:r>
      <w:proofErr w:type="spellEnd"/>
      <w:r>
        <w:rPr>
          <w:rFonts w:ascii="Times New Roman" w:eastAsia="Times New Roman" w:hAnsi="Times New Roman" w:cs="Times New Roman"/>
          <w:sz w:val="24"/>
          <w:szCs w:val="24"/>
        </w:rPr>
        <w:t xml:space="preserve"> 15527,12217 e 8220;</w:t>
      </w:r>
    </w:p>
    <w:p w14:paraId="1018A4DE"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Torneira de </w:t>
      </w:r>
      <w:r>
        <w:rPr>
          <w:rFonts w:ascii="Times New Roman" w:eastAsia="Times New Roman" w:hAnsi="Times New Roman" w:cs="Times New Roman"/>
          <w:sz w:val="24"/>
          <w:szCs w:val="24"/>
        </w:rPr>
        <w:t xml:space="preserve">boia em </w:t>
      </w:r>
      <w:proofErr w:type="spellStart"/>
      <w:proofErr w:type="gramStart"/>
      <w:r>
        <w:rPr>
          <w:rFonts w:ascii="Times New Roman" w:eastAsia="Times New Roman" w:hAnsi="Times New Roman" w:cs="Times New Roman"/>
          <w:sz w:val="24"/>
          <w:szCs w:val="24"/>
        </w:rPr>
        <w:t>plastico,para</w:t>
      </w:r>
      <w:proofErr w:type="spellEnd"/>
      <w:proofErr w:type="gramEnd"/>
      <w:r>
        <w:rPr>
          <w:rFonts w:ascii="Times New Roman" w:eastAsia="Times New Roman" w:hAnsi="Times New Roman" w:cs="Times New Roman"/>
          <w:sz w:val="24"/>
          <w:szCs w:val="24"/>
        </w:rPr>
        <w:t xml:space="preserve"> caixa d'</w:t>
      </w:r>
      <w:proofErr w:type="spellStart"/>
      <w:r>
        <w:rPr>
          <w:rFonts w:ascii="Times New Roman" w:eastAsia="Times New Roman" w:hAnsi="Times New Roman" w:cs="Times New Roman"/>
          <w:sz w:val="24"/>
          <w:szCs w:val="24"/>
        </w:rPr>
        <w:t>água,de</w:t>
      </w:r>
      <w:proofErr w:type="spellEnd"/>
      <w:r>
        <w:rPr>
          <w:rFonts w:ascii="Times New Roman" w:eastAsia="Times New Roman" w:hAnsi="Times New Roman" w:cs="Times New Roman"/>
          <w:sz w:val="24"/>
          <w:szCs w:val="24"/>
        </w:rPr>
        <w:t xml:space="preserve"> 3/4";</w:t>
      </w:r>
    </w:p>
    <w:p w14:paraId="1C799BC9"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Registro de </w:t>
      </w:r>
      <w:proofErr w:type="spellStart"/>
      <w:proofErr w:type="gramStart"/>
      <w:r>
        <w:rPr>
          <w:rFonts w:ascii="Times New Roman" w:eastAsia="Times New Roman" w:hAnsi="Times New Roman" w:cs="Times New Roman"/>
          <w:sz w:val="24"/>
          <w:szCs w:val="24"/>
        </w:rPr>
        <w:t>esfera,em</w:t>
      </w:r>
      <w:proofErr w:type="spellEnd"/>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bronze,com</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diametro</w:t>
      </w:r>
      <w:proofErr w:type="spellEnd"/>
      <w:r>
        <w:rPr>
          <w:rFonts w:ascii="Times New Roman" w:eastAsia="Times New Roman" w:hAnsi="Times New Roman" w:cs="Times New Roman"/>
          <w:sz w:val="24"/>
          <w:szCs w:val="24"/>
        </w:rPr>
        <w:t xml:space="preserve"> de 1";</w:t>
      </w:r>
    </w:p>
    <w:p w14:paraId="005A3E46"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Alça para barrilete de </w:t>
      </w:r>
      <w:proofErr w:type="spellStart"/>
      <w:proofErr w:type="gramStart"/>
      <w:r>
        <w:rPr>
          <w:rFonts w:ascii="Times New Roman" w:eastAsia="Times New Roman" w:hAnsi="Times New Roman" w:cs="Times New Roman"/>
          <w:sz w:val="24"/>
          <w:szCs w:val="24"/>
        </w:rPr>
        <w:t>distribuição,do</w:t>
      </w:r>
      <w:proofErr w:type="spellEnd"/>
      <w:proofErr w:type="gramEnd"/>
      <w:r>
        <w:rPr>
          <w:rFonts w:ascii="Times New Roman" w:eastAsia="Times New Roman" w:hAnsi="Times New Roman" w:cs="Times New Roman"/>
          <w:sz w:val="24"/>
          <w:szCs w:val="24"/>
        </w:rPr>
        <w:t xml:space="preserve"> tipo </w:t>
      </w:r>
      <w:proofErr w:type="spellStart"/>
      <w:r>
        <w:rPr>
          <w:rFonts w:ascii="Times New Roman" w:eastAsia="Times New Roman" w:hAnsi="Times New Roman" w:cs="Times New Roman"/>
          <w:sz w:val="24"/>
          <w:szCs w:val="24"/>
        </w:rPr>
        <w:t>concentrado,sob</w:t>
      </w:r>
      <w:proofErr w:type="spellEnd"/>
      <w:r>
        <w:rPr>
          <w:rFonts w:ascii="Times New Roman" w:eastAsia="Times New Roman" w:hAnsi="Times New Roman" w:cs="Times New Roman"/>
          <w:sz w:val="24"/>
          <w:szCs w:val="24"/>
        </w:rPr>
        <w:t xml:space="preserve"> reservatório </w:t>
      </w:r>
      <w:proofErr w:type="spellStart"/>
      <w:r>
        <w:rPr>
          <w:rFonts w:ascii="Times New Roman" w:eastAsia="Times New Roman" w:hAnsi="Times New Roman" w:cs="Times New Roman"/>
          <w:sz w:val="24"/>
          <w:szCs w:val="24"/>
        </w:rPr>
        <w:t>duplo,inclusive</w:t>
      </w:r>
      <w:proofErr w:type="spellEnd"/>
      <w:r>
        <w:rPr>
          <w:rFonts w:ascii="Times New Roman" w:eastAsia="Times New Roman" w:hAnsi="Times New Roman" w:cs="Times New Roman"/>
          <w:sz w:val="24"/>
          <w:szCs w:val="24"/>
        </w:rPr>
        <w:t xml:space="preserve"> ramais para </w:t>
      </w:r>
      <w:proofErr w:type="spellStart"/>
      <w:r>
        <w:rPr>
          <w:rFonts w:ascii="Times New Roman" w:eastAsia="Times New Roman" w:hAnsi="Times New Roman" w:cs="Times New Roman"/>
          <w:sz w:val="24"/>
          <w:szCs w:val="24"/>
        </w:rPr>
        <w:t>extravasor</w:t>
      </w:r>
      <w:proofErr w:type="spellEnd"/>
      <w:r>
        <w:rPr>
          <w:rFonts w:ascii="Times New Roman" w:eastAsia="Times New Roman" w:hAnsi="Times New Roman" w:cs="Times New Roman"/>
          <w:sz w:val="24"/>
          <w:szCs w:val="24"/>
        </w:rPr>
        <w:t xml:space="preserve"> e limpeza compreendendo:5,50m de tubo de </w:t>
      </w:r>
      <w:proofErr w:type="spellStart"/>
      <w:r>
        <w:rPr>
          <w:rFonts w:ascii="Times New Roman" w:eastAsia="Times New Roman" w:hAnsi="Times New Roman" w:cs="Times New Roman"/>
          <w:sz w:val="24"/>
          <w:szCs w:val="24"/>
        </w:rPr>
        <w:t>pvc</w:t>
      </w:r>
      <w:proofErr w:type="spellEnd"/>
      <w:r>
        <w:rPr>
          <w:rFonts w:ascii="Times New Roman" w:eastAsia="Times New Roman" w:hAnsi="Times New Roman" w:cs="Times New Roman"/>
          <w:sz w:val="24"/>
          <w:szCs w:val="24"/>
        </w:rPr>
        <w:t xml:space="preserve"> 50mm,r</w:t>
      </w:r>
      <w:r>
        <w:rPr>
          <w:rFonts w:ascii="Times New Roman" w:eastAsia="Times New Roman" w:hAnsi="Times New Roman" w:cs="Times New Roman"/>
          <w:sz w:val="24"/>
          <w:szCs w:val="24"/>
        </w:rPr>
        <w:t xml:space="preserve">egistros e </w:t>
      </w:r>
      <w:proofErr w:type="spellStart"/>
      <w:r>
        <w:rPr>
          <w:rFonts w:ascii="Times New Roman" w:eastAsia="Times New Roman" w:hAnsi="Times New Roman" w:cs="Times New Roman"/>
          <w:sz w:val="24"/>
          <w:szCs w:val="24"/>
        </w:rPr>
        <w:t>conexoes</w:t>
      </w:r>
      <w:proofErr w:type="spellEnd"/>
      <w:r>
        <w:rPr>
          <w:rFonts w:ascii="Times New Roman" w:eastAsia="Times New Roman" w:hAnsi="Times New Roman" w:cs="Times New Roman"/>
          <w:sz w:val="24"/>
          <w:szCs w:val="24"/>
        </w:rPr>
        <w:t>;</w:t>
      </w:r>
    </w:p>
    <w:p w14:paraId="2113A526"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Coluna de </w:t>
      </w:r>
      <w:proofErr w:type="spellStart"/>
      <w:proofErr w:type="gramStart"/>
      <w:r>
        <w:rPr>
          <w:rFonts w:ascii="Times New Roman" w:eastAsia="Times New Roman" w:hAnsi="Times New Roman" w:cs="Times New Roman"/>
          <w:sz w:val="24"/>
          <w:szCs w:val="24"/>
        </w:rPr>
        <w:t>pvc,de</w:t>
      </w:r>
      <w:proofErr w:type="spellEnd"/>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diametro</w:t>
      </w:r>
      <w:proofErr w:type="spellEnd"/>
      <w:r>
        <w:rPr>
          <w:rFonts w:ascii="Times New Roman" w:eastAsia="Times New Roman" w:hAnsi="Times New Roman" w:cs="Times New Roman"/>
          <w:sz w:val="24"/>
          <w:szCs w:val="24"/>
        </w:rPr>
        <w:t xml:space="preserve"> 32 </w:t>
      </w:r>
      <w:proofErr w:type="spellStart"/>
      <w:r>
        <w:rPr>
          <w:rFonts w:ascii="Times New Roman" w:eastAsia="Times New Roman" w:hAnsi="Times New Roman" w:cs="Times New Roman"/>
          <w:sz w:val="24"/>
          <w:szCs w:val="24"/>
        </w:rPr>
        <w:t>mm,exclusive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pecas</w:t>
      </w:r>
      <w:proofErr w:type="spellEnd"/>
      <w:r>
        <w:rPr>
          <w:rFonts w:ascii="Times New Roman" w:eastAsia="Times New Roman" w:hAnsi="Times New Roman" w:cs="Times New Roman"/>
          <w:sz w:val="24"/>
          <w:szCs w:val="24"/>
        </w:rPr>
        <w:t xml:space="preserve"> de derivação e rasgo em alvenaria;</w:t>
      </w:r>
    </w:p>
    <w:p w14:paraId="09B3729C"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Sistema de </w:t>
      </w:r>
      <w:proofErr w:type="spellStart"/>
      <w:proofErr w:type="gramStart"/>
      <w:r>
        <w:rPr>
          <w:rFonts w:ascii="Times New Roman" w:eastAsia="Times New Roman" w:hAnsi="Times New Roman" w:cs="Times New Roman"/>
          <w:sz w:val="24"/>
          <w:szCs w:val="24"/>
        </w:rPr>
        <w:t>pressurizacao,com</w:t>
      </w:r>
      <w:proofErr w:type="spellEnd"/>
      <w:proofErr w:type="gramEnd"/>
      <w:r>
        <w:rPr>
          <w:rFonts w:ascii="Times New Roman" w:eastAsia="Times New Roman" w:hAnsi="Times New Roman" w:cs="Times New Roman"/>
          <w:sz w:val="24"/>
          <w:szCs w:val="24"/>
        </w:rPr>
        <w:t xml:space="preserve"> 02 bombas de 10cv/220v,inclusive tubulações de </w:t>
      </w:r>
      <w:proofErr w:type="spellStart"/>
      <w:r>
        <w:rPr>
          <w:rFonts w:ascii="Times New Roman" w:eastAsia="Times New Roman" w:hAnsi="Times New Roman" w:cs="Times New Roman"/>
          <w:sz w:val="24"/>
          <w:szCs w:val="24"/>
        </w:rPr>
        <w:t>sucção,recalque</w:t>
      </w:r>
      <w:proofErr w:type="spellEnd"/>
      <w:r>
        <w:rPr>
          <w:rFonts w:ascii="Times New Roman" w:eastAsia="Times New Roman" w:hAnsi="Times New Roman" w:cs="Times New Roman"/>
          <w:sz w:val="24"/>
          <w:szCs w:val="24"/>
        </w:rPr>
        <w:t xml:space="preserve"> e distribuição com </w:t>
      </w:r>
      <w:proofErr w:type="spellStart"/>
      <w:r>
        <w:rPr>
          <w:rFonts w:ascii="Times New Roman" w:eastAsia="Times New Roman" w:hAnsi="Times New Roman" w:cs="Times New Roman"/>
          <w:sz w:val="24"/>
          <w:szCs w:val="24"/>
        </w:rPr>
        <w:t>conexões,pressostato,manômetro,tanque</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pressão,quadro</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comando,exclusive</w:t>
      </w:r>
      <w:proofErr w:type="spellEnd"/>
      <w:r>
        <w:rPr>
          <w:rFonts w:ascii="Times New Roman" w:eastAsia="Times New Roman" w:hAnsi="Times New Roman" w:cs="Times New Roman"/>
          <w:sz w:val="24"/>
          <w:szCs w:val="24"/>
        </w:rPr>
        <w:t xml:space="preserve"> casa de máquinas;</w:t>
      </w:r>
    </w:p>
    <w:p w14:paraId="44407754"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Lavatorio</w:t>
      </w:r>
      <w:proofErr w:type="spellEnd"/>
      <w:r>
        <w:rPr>
          <w:rFonts w:ascii="Times New Roman" w:eastAsia="Times New Roman" w:hAnsi="Times New Roman" w:cs="Times New Roman"/>
          <w:sz w:val="24"/>
          <w:szCs w:val="24"/>
        </w:rPr>
        <w:t xml:space="preserve"> de louca </w:t>
      </w:r>
      <w:proofErr w:type="spellStart"/>
      <w:proofErr w:type="gramStart"/>
      <w:r>
        <w:rPr>
          <w:rFonts w:ascii="Times New Roman" w:eastAsia="Times New Roman" w:hAnsi="Times New Roman" w:cs="Times New Roman"/>
          <w:sz w:val="24"/>
          <w:szCs w:val="24"/>
        </w:rPr>
        <w:t>branca,tipo</w:t>
      </w:r>
      <w:proofErr w:type="spellEnd"/>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popular,sem</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ladrão,com</w:t>
      </w:r>
      <w:proofErr w:type="spellEnd"/>
      <w:r>
        <w:rPr>
          <w:rFonts w:ascii="Times New Roman" w:eastAsia="Times New Roman" w:hAnsi="Times New Roman" w:cs="Times New Roman"/>
          <w:sz w:val="24"/>
          <w:szCs w:val="24"/>
        </w:rPr>
        <w:t xml:space="preserve"> medidas em torno de 55x45cm,inclusive </w:t>
      </w:r>
      <w:proofErr w:type="spellStart"/>
      <w:r>
        <w:rPr>
          <w:rFonts w:ascii="Times New Roman" w:eastAsia="Times New Roman" w:hAnsi="Times New Roman" w:cs="Times New Roman"/>
          <w:sz w:val="24"/>
          <w:szCs w:val="24"/>
        </w:rPr>
        <w:t>acessorios</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fixacao</w:t>
      </w:r>
      <w:proofErr w:type="spellEnd"/>
      <w:r>
        <w:rPr>
          <w:rFonts w:ascii="Times New Roman" w:eastAsia="Times New Roman" w:hAnsi="Times New Roman" w:cs="Times New Roman"/>
          <w:sz w:val="24"/>
          <w:szCs w:val="24"/>
        </w:rPr>
        <w:t>;</w:t>
      </w:r>
    </w:p>
    <w:p w14:paraId="782EB53E"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Lavatorio</w:t>
      </w:r>
      <w:proofErr w:type="spellEnd"/>
      <w:r>
        <w:rPr>
          <w:rFonts w:ascii="Times New Roman" w:eastAsia="Times New Roman" w:hAnsi="Times New Roman" w:cs="Times New Roman"/>
          <w:sz w:val="24"/>
          <w:szCs w:val="24"/>
        </w:rPr>
        <w:t xml:space="preserve"> de louca </w:t>
      </w:r>
      <w:proofErr w:type="spellStart"/>
      <w:proofErr w:type="gramStart"/>
      <w:r>
        <w:rPr>
          <w:rFonts w:ascii="Times New Roman" w:eastAsia="Times New Roman" w:hAnsi="Times New Roman" w:cs="Times New Roman"/>
          <w:sz w:val="24"/>
          <w:szCs w:val="24"/>
        </w:rPr>
        <w:t>branca,com</w:t>
      </w:r>
      <w:proofErr w:type="spellEnd"/>
      <w:proofErr w:type="gramEnd"/>
      <w:r>
        <w:rPr>
          <w:rFonts w:ascii="Times New Roman" w:eastAsia="Times New Roman" w:hAnsi="Times New Roman" w:cs="Times New Roman"/>
          <w:sz w:val="24"/>
          <w:szCs w:val="24"/>
        </w:rPr>
        <w:t xml:space="preserve"> coluna </w:t>
      </w:r>
      <w:proofErr w:type="spellStart"/>
      <w:r>
        <w:rPr>
          <w:rFonts w:ascii="Times New Roman" w:eastAsia="Times New Roman" w:hAnsi="Times New Roman" w:cs="Times New Roman"/>
          <w:sz w:val="24"/>
          <w:szCs w:val="24"/>
        </w:rPr>
        <w:t>suspensa,para</w:t>
      </w:r>
      <w:proofErr w:type="spellEnd"/>
      <w:r>
        <w:rPr>
          <w:rFonts w:ascii="Times New Roman" w:eastAsia="Times New Roman" w:hAnsi="Times New Roman" w:cs="Times New Roman"/>
          <w:sz w:val="24"/>
          <w:szCs w:val="24"/>
        </w:rPr>
        <w:t xml:space="preserve"> pessoas com necessidades </w:t>
      </w:r>
      <w:proofErr w:type="spellStart"/>
      <w:r>
        <w:rPr>
          <w:rFonts w:ascii="Times New Roman" w:eastAsia="Times New Roman" w:hAnsi="Times New Roman" w:cs="Times New Roman"/>
          <w:sz w:val="24"/>
          <w:szCs w:val="24"/>
        </w:rPr>
        <w:t>específicas</w:t>
      </w:r>
      <w:r>
        <w:rPr>
          <w:rFonts w:ascii="Times New Roman" w:eastAsia="Times New Roman" w:hAnsi="Times New Roman" w:cs="Times New Roman"/>
          <w:sz w:val="24"/>
          <w:szCs w:val="24"/>
        </w:rPr>
        <w:t>,com</w:t>
      </w:r>
      <w:proofErr w:type="spellEnd"/>
      <w:r>
        <w:rPr>
          <w:rFonts w:ascii="Times New Roman" w:eastAsia="Times New Roman" w:hAnsi="Times New Roman" w:cs="Times New Roman"/>
          <w:sz w:val="24"/>
          <w:szCs w:val="24"/>
        </w:rPr>
        <w:t xml:space="preserve"> medidas em torno de (45,5x35,5)</w:t>
      </w:r>
      <w:proofErr w:type="spellStart"/>
      <w:r>
        <w:rPr>
          <w:rFonts w:ascii="Times New Roman" w:eastAsia="Times New Roman" w:hAnsi="Times New Roman" w:cs="Times New Roman"/>
          <w:sz w:val="24"/>
          <w:szCs w:val="24"/>
        </w:rPr>
        <w:t>cm,exclusive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sifao,valvula</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escoamento,rabicho</w:t>
      </w:r>
      <w:proofErr w:type="spellEnd"/>
      <w:r>
        <w:rPr>
          <w:rFonts w:ascii="Times New Roman" w:eastAsia="Times New Roman" w:hAnsi="Times New Roman" w:cs="Times New Roman"/>
          <w:sz w:val="24"/>
          <w:szCs w:val="24"/>
        </w:rPr>
        <w:t xml:space="preserve"> e </w:t>
      </w:r>
      <w:proofErr w:type="spellStart"/>
      <w:r>
        <w:rPr>
          <w:rFonts w:ascii="Times New Roman" w:eastAsia="Times New Roman" w:hAnsi="Times New Roman" w:cs="Times New Roman"/>
          <w:sz w:val="24"/>
          <w:szCs w:val="24"/>
        </w:rPr>
        <w:t>torneira,inclusive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acessorios</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fixacao</w:t>
      </w:r>
      <w:proofErr w:type="spellEnd"/>
      <w:r>
        <w:rPr>
          <w:rFonts w:ascii="Times New Roman" w:eastAsia="Times New Roman" w:hAnsi="Times New Roman" w:cs="Times New Roman"/>
          <w:sz w:val="24"/>
          <w:szCs w:val="24"/>
        </w:rPr>
        <w:t>;</w:t>
      </w:r>
    </w:p>
    <w:p w14:paraId="32EC02A9"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Vaso </w:t>
      </w:r>
      <w:proofErr w:type="spellStart"/>
      <w:r>
        <w:rPr>
          <w:rFonts w:ascii="Times New Roman" w:eastAsia="Times New Roman" w:hAnsi="Times New Roman" w:cs="Times New Roman"/>
          <w:sz w:val="24"/>
          <w:szCs w:val="24"/>
        </w:rPr>
        <w:t>sanitario</w:t>
      </w:r>
      <w:proofErr w:type="spellEnd"/>
      <w:r>
        <w:rPr>
          <w:rFonts w:ascii="Times New Roman" w:eastAsia="Times New Roman" w:hAnsi="Times New Roman" w:cs="Times New Roman"/>
          <w:sz w:val="24"/>
          <w:szCs w:val="24"/>
        </w:rPr>
        <w:t xml:space="preserve"> de louca </w:t>
      </w:r>
      <w:proofErr w:type="spellStart"/>
      <w:proofErr w:type="gramStart"/>
      <w:r>
        <w:rPr>
          <w:rFonts w:ascii="Times New Roman" w:eastAsia="Times New Roman" w:hAnsi="Times New Roman" w:cs="Times New Roman"/>
          <w:sz w:val="24"/>
          <w:szCs w:val="24"/>
        </w:rPr>
        <w:t>branca,convencional</w:t>
      </w:r>
      <w:proofErr w:type="gramEnd"/>
      <w:r>
        <w:rPr>
          <w:rFonts w:ascii="Times New Roman" w:eastAsia="Times New Roman" w:hAnsi="Times New Roman" w:cs="Times New Roman"/>
          <w:sz w:val="24"/>
          <w:szCs w:val="24"/>
        </w:rPr>
        <w:t>,tipo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popular,c</w:t>
      </w:r>
      <w:proofErr w:type="spellEnd"/>
      <w:r>
        <w:rPr>
          <w:rFonts w:ascii="Times New Roman" w:eastAsia="Times New Roman" w:hAnsi="Times New Roman" w:cs="Times New Roman"/>
          <w:sz w:val="24"/>
          <w:szCs w:val="24"/>
        </w:rPr>
        <w:t>/medidas em torno de (37x47x38)</w:t>
      </w:r>
      <w:proofErr w:type="spellStart"/>
      <w:r>
        <w:rPr>
          <w:rFonts w:ascii="Times New Roman" w:eastAsia="Times New Roman" w:hAnsi="Times New Roman" w:cs="Times New Roman"/>
          <w:sz w:val="24"/>
          <w:szCs w:val="24"/>
        </w:rPr>
        <w:t>cm,inclusive</w:t>
      </w:r>
      <w:proofErr w:type="spellEnd"/>
      <w:r>
        <w:rPr>
          <w:rFonts w:ascii="Times New Roman" w:eastAsia="Times New Roman" w:hAnsi="Times New Roman" w:cs="Times New Roman"/>
          <w:sz w:val="24"/>
          <w:szCs w:val="24"/>
        </w:rPr>
        <w:t xml:space="preserve"> assento </w:t>
      </w:r>
      <w:proofErr w:type="spellStart"/>
      <w:r>
        <w:rPr>
          <w:rFonts w:ascii="Times New Roman" w:eastAsia="Times New Roman" w:hAnsi="Times New Roman" w:cs="Times New Roman"/>
          <w:sz w:val="24"/>
          <w:szCs w:val="24"/>
        </w:rPr>
        <w:t>plastico</w:t>
      </w:r>
      <w:proofErr w:type="spellEnd"/>
      <w:r>
        <w:rPr>
          <w:rFonts w:ascii="Times New Roman" w:eastAsia="Times New Roman" w:hAnsi="Times New Roman" w:cs="Times New Roman"/>
          <w:sz w:val="24"/>
          <w:szCs w:val="24"/>
        </w:rPr>
        <w:t xml:space="preserve"> tipo </w:t>
      </w:r>
      <w:proofErr w:type="spellStart"/>
      <w:r>
        <w:rPr>
          <w:rFonts w:ascii="Times New Roman" w:eastAsia="Times New Roman" w:hAnsi="Times New Roman" w:cs="Times New Roman"/>
          <w:sz w:val="24"/>
          <w:szCs w:val="24"/>
        </w:rPr>
        <w:t>popular,caixa</w:t>
      </w:r>
      <w:proofErr w:type="spellEnd"/>
      <w:r>
        <w:rPr>
          <w:rFonts w:ascii="Times New Roman" w:eastAsia="Times New Roman" w:hAnsi="Times New Roman" w:cs="Times New Roman"/>
          <w:sz w:val="24"/>
          <w:szCs w:val="24"/>
        </w:rPr>
        <w:t xml:space="preserve"> de descarga </w:t>
      </w:r>
      <w:proofErr w:type="spellStart"/>
      <w:r>
        <w:rPr>
          <w:rFonts w:ascii="Times New Roman" w:eastAsia="Times New Roman" w:hAnsi="Times New Roman" w:cs="Times New Roman"/>
          <w:sz w:val="24"/>
          <w:szCs w:val="24"/>
        </w:rPr>
        <w:t>plastica</w:t>
      </w:r>
      <w:proofErr w:type="spellEnd"/>
      <w:r>
        <w:rPr>
          <w:rFonts w:ascii="Times New Roman" w:eastAsia="Times New Roman" w:hAnsi="Times New Roman" w:cs="Times New Roman"/>
          <w:sz w:val="24"/>
          <w:szCs w:val="24"/>
        </w:rPr>
        <w:t xml:space="preserve"> externa </w:t>
      </w:r>
      <w:proofErr w:type="spellStart"/>
      <w:r>
        <w:rPr>
          <w:rFonts w:ascii="Times New Roman" w:eastAsia="Times New Roman" w:hAnsi="Times New Roman" w:cs="Times New Roman"/>
          <w:sz w:val="24"/>
          <w:szCs w:val="24"/>
        </w:rPr>
        <w:t>completa,tubo</w:t>
      </w:r>
      <w:proofErr w:type="spellEnd"/>
      <w:r>
        <w:rPr>
          <w:rFonts w:ascii="Times New Roman" w:eastAsia="Times New Roman" w:hAnsi="Times New Roman" w:cs="Times New Roman"/>
          <w:sz w:val="24"/>
          <w:szCs w:val="24"/>
        </w:rPr>
        <w:t xml:space="preserve"> de descarga </w:t>
      </w:r>
      <w:proofErr w:type="spellStart"/>
      <w:r>
        <w:rPr>
          <w:rFonts w:ascii="Times New Roman" w:eastAsia="Times New Roman" w:hAnsi="Times New Roman" w:cs="Times New Roman"/>
          <w:sz w:val="24"/>
          <w:szCs w:val="24"/>
        </w:rPr>
        <w:t>longo,bolsa</w:t>
      </w:r>
      <w:proofErr w:type="spellEnd"/>
      <w:r>
        <w:rPr>
          <w:rFonts w:ascii="Times New Roman" w:eastAsia="Times New Roman" w:hAnsi="Times New Roman" w:cs="Times New Roman"/>
          <w:sz w:val="24"/>
          <w:szCs w:val="24"/>
        </w:rPr>
        <w:t xml:space="preserve"> de ligação e </w:t>
      </w:r>
      <w:proofErr w:type="spellStart"/>
      <w:r>
        <w:rPr>
          <w:rFonts w:ascii="Times New Roman" w:eastAsia="Times New Roman" w:hAnsi="Times New Roman" w:cs="Times New Roman"/>
          <w:sz w:val="24"/>
          <w:szCs w:val="24"/>
        </w:rPr>
        <w:t>acessorios</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fixacao</w:t>
      </w:r>
      <w:proofErr w:type="spellEnd"/>
      <w:r>
        <w:rPr>
          <w:rFonts w:ascii="Times New Roman" w:eastAsia="Times New Roman" w:hAnsi="Times New Roman" w:cs="Times New Roman"/>
          <w:sz w:val="24"/>
          <w:szCs w:val="24"/>
        </w:rPr>
        <w:t>;</w:t>
      </w:r>
    </w:p>
    <w:p w14:paraId="232EE00B"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Vaso </w:t>
      </w:r>
      <w:proofErr w:type="spellStart"/>
      <w:r>
        <w:rPr>
          <w:rFonts w:ascii="Times New Roman" w:eastAsia="Times New Roman" w:hAnsi="Times New Roman" w:cs="Times New Roman"/>
          <w:sz w:val="24"/>
          <w:szCs w:val="24"/>
        </w:rPr>
        <w:t>sanitario</w:t>
      </w:r>
      <w:proofErr w:type="spellEnd"/>
      <w:r>
        <w:rPr>
          <w:rFonts w:ascii="Times New Roman" w:eastAsia="Times New Roman" w:hAnsi="Times New Roman" w:cs="Times New Roman"/>
          <w:sz w:val="24"/>
          <w:szCs w:val="24"/>
        </w:rPr>
        <w:t xml:space="preserve"> de louca branca ou branco </w:t>
      </w:r>
      <w:proofErr w:type="spellStart"/>
      <w:proofErr w:type="gramStart"/>
      <w:r>
        <w:rPr>
          <w:rFonts w:ascii="Times New Roman" w:eastAsia="Times New Roman" w:hAnsi="Times New Roman" w:cs="Times New Roman"/>
          <w:sz w:val="24"/>
          <w:szCs w:val="24"/>
        </w:rPr>
        <w:t>gelo,para</w:t>
      </w:r>
      <w:proofErr w:type="spellEnd"/>
      <w:proofErr w:type="gramEnd"/>
      <w:r>
        <w:rPr>
          <w:rFonts w:ascii="Times New Roman" w:eastAsia="Times New Roman" w:hAnsi="Times New Roman" w:cs="Times New Roman"/>
          <w:sz w:val="24"/>
          <w:szCs w:val="24"/>
        </w:rPr>
        <w:t xml:space="preserve"> pessoas com necessidades </w:t>
      </w:r>
      <w:proofErr w:type="spellStart"/>
      <w:r>
        <w:rPr>
          <w:rFonts w:ascii="Times New Roman" w:eastAsia="Times New Roman" w:hAnsi="Times New Roman" w:cs="Times New Roman"/>
          <w:sz w:val="24"/>
          <w:szCs w:val="24"/>
        </w:rPr>
        <w:t>específicas,inclusive</w:t>
      </w:r>
      <w:proofErr w:type="spellEnd"/>
      <w:r>
        <w:rPr>
          <w:rFonts w:ascii="Times New Roman" w:eastAsia="Times New Roman" w:hAnsi="Times New Roman" w:cs="Times New Roman"/>
          <w:sz w:val="24"/>
          <w:szCs w:val="24"/>
        </w:rPr>
        <w:t xml:space="preserve"> assento </w:t>
      </w:r>
      <w:proofErr w:type="spellStart"/>
      <w:r>
        <w:rPr>
          <w:rFonts w:ascii="Times New Roman" w:eastAsia="Times New Roman" w:hAnsi="Times New Roman" w:cs="Times New Roman"/>
          <w:sz w:val="24"/>
          <w:szCs w:val="24"/>
        </w:rPr>
        <w:t>especial,bolsa</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ligacao</w:t>
      </w:r>
      <w:proofErr w:type="spellEnd"/>
      <w:r>
        <w:rPr>
          <w:rFonts w:ascii="Times New Roman" w:eastAsia="Times New Roman" w:hAnsi="Times New Roman" w:cs="Times New Roman"/>
          <w:sz w:val="24"/>
          <w:szCs w:val="24"/>
        </w:rPr>
        <w:t xml:space="preserve"> e</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acessorios</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fixacao</w:t>
      </w:r>
      <w:proofErr w:type="spellEnd"/>
      <w:r>
        <w:rPr>
          <w:rFonts w:ascii="Times New Roman" w:eastAsia="Times New Roman" w:hAnsi="Times New Roman" w:cs="Times New Roman"/>
          <w:sz w:val="24"/>
          <w:szCs w:val="24"/>
        </w:rPr>
        <w:t>;</w:t>
      </w:r>
    </w:p>
    <w:p w14:paraId="5855C6E2"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Mictorio</w:t>
      </w:r>
      <w:proofErr w:type="spellEnd"/>
      <w:r>
        <w:rPr>
          <w:rFonts w:ascii="Times New Roman" w:eastAsia="Times New Roman" w:hAnsi="Times New Roman" w:cs="Times New Roman"/>
          <w:sz w:val="24"/>
          <w:szCs w:val="24"/>
        </w:rPr>
        <w:t xml:space="preserve"> de louca branca com sifão integrado e medidas em torno de (33x28x</w:t>
      </w:r>
      <w:proofErr w:type="gramStart"/>
      <w:r>
        <w:rPr>
          <w:rFonts w:ascii="Times New Roman" w:eastAsia="Times New Roman" w:hAnsi="Times New Roman" w:cs="Times New Roman"/>
          <w:sz w:val="24"/>
          <w:szCs w:val="24"/>
        </w:rPr>
        <w:t>53)</w:t>
      </w:r>
      <w:proofErr w:type="spellStart"/>
      <w:r>
        <w:rPr>
          <w:rFonts w:ascii="Times New Roman" w:eastAsia="Times New Roman" w:hAnsi="Times New Roman" w:cs="Times New Roman"/>
          <w:sz w:val="24"/>
          <w:szCs w:val="24"/>
        </w:rPr>
        <w:t>cm</w:t>
      </w:r>
      <w:proofErr w:type="gramEnd"/>
      <w:r>
        <w:rPr>
          <w:rFonts w:ascii="Times New Roman" w:eastAsia="Times New Roman" w:hAnsi="Times New Roman" w:cs="Times New Roman"/>
          <w:sz w:val="24"/>
          <w:szCs w:val="24"/>
        </w:rPr>
        <w:t>,inclusive</w:t>
      </w:r>
      <w:proofErr w:type="spellEnd"/>
      <w:r>
        <w:rPr>
          <w:rFonts w:ascii="Times New Roman" w:eastAsia="Times New Roman" w:hAnsi="Times New Roman" w:cs="Times New Roman"/>
          <w:sz w:val="24"/>
          <w:szCs w:val="24"/>
        </w:rPr>
        <w:t xml:space="preserve"> acessórios de </w:t>
      </w:r>
      <w:proofErr w:type="spellStart"/>
      <w:r>
        <w:rPr>
          <w:rFonts w:ascii="Times New Roman" w:eastAsia="Times New Roman" w:hAnsi="Times New Roman" w:cs="Times New Roman"/>
          <w:sz w:val="24"/>
          <w:szCs w:val="24"/>
        </w:rPr>
        <w:t>fixação.ferragens</w:t>
      </w:r>
      <w:proofErr w:type="spellEnd"/>
      <w:r>
        <w:rPr>
          <w:rFonts w:ascii="Times New Roman" w:eastAsia="Times New Roman" w:hAnsi="Times New Roman" w:cs="Times New Roman"/>
          <w:sz w:val="24"/>
          <w:szCs w:val="24"/>
        </w:rPr>
        <w:t xml:space="preserve"> em metal </w:t>
      </w:r>
      <w:proofErr w:type="spellStart"/>
      <w:r>
        <w:rPr>
          <w:rFonts w:ascii="Times New Roman" w:eastAsia="Times New Roman" w:hAnsi="Times New Roman" w:cs="Times New Roman"/>
          <w:sz w:val="24"/>
          <w:szCs w:val="24"/>
        </w:rPr>
        <w:t>cromado:registro</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pressao</w:t>
      </w:r>
      <w:proofErr w:type="spellEnd"/>
      <w:r>
        <w:rPr>
          <w:rFonts w:ascii="Times New Roman" w:eastAsia="Times New Roman" w:hAnsi="Times New Roman" w:cs="Times New Roman"/>
          <w:sz w:val="24"/>
          <w:szCs w:val="24"/>
        </w:rPr>
        <w:t xml:space="preserve"> 1416 de 1/2" e tubo de </w:t>
      </w:r>
      <w:proofErr w:type="spellStart"/>
      <w:r>
        <w:rPr>
          <w:rFonts w:ascii="Times New Roman" w:eastAsia="Times New Roman" w:hAnsi="Times New Roman" w:cs="Times New Roman"/>
          <w:sz w:val="24"/>
          <w:szCs w:val="24"/>
        </w:rPr>
        <w:t>ligacao</w:t>
      </w:r>
      <w:proofErr w:type="spellEnd"/>
      <w:r>
        <w:rPr>
          <w:rFonts w:ascii="Times New Roman" w:eastAsia="Times New Roman" w:hAnsi="Times New Roman" w:cs="Times New Roman"/>
          <w:sz w:val="24"/>
          <w:szCs w:val="24"/>
        </w:rPr>
        <w:t xml:space="preserve"> de 1/2";</w:t>
      </w:r>
    </w:p>
    <w:p w14:paraId="6DBBB17A"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Torneira para lavatório tipo banc</w:t>
      </w:r>
      <w:r>
        <w:rPr>
          <w:rFonts w:ascii="Times New Roman" w:eastAsia="Times New Roman" w:hAnsi="Times New Roman" w:cs="Times New Roman"/>
          <w:sz w:val="24"/>
          <w:szCs w:val="24"/>
        </w:rPr>
        <w:t xml:space="preserve">a 1193 ou similar de 1/2"x9cm </w:t>
      </w:r>
      <w:proofErr w:type="spellStart"/>
      <w:proofErr w:type="gramStart"/>
      <w:r>
        <w:rPr>
          <w:rFonts w:ascii="Times New Roman" w:eastAsia="Times New Roman" w:hAnsi="Times New Roman" w:cs="Times New Roman"/>
          <w:sz w:val="24"/>
          <w:szCs w:val="24"/>
        </w:rPr>
        <w:t>aproximadamente,em</w:t>
      </w:r>
      <w:proofErr w:type="spellEnd"/>
      <w:proofErr w:type="gramEnd"/>
      <w:r>
        <w:rPr>
          <w:rFonts w:ascii="Times New Roman" w:eastAsia="Times New Roman" w:hAnsi="Times New Roman" w:cs="Times New Roman"/>
          <w:sz w:val="24"/>
          <w:szCs w:val="24"/>
        </w:rPr>
        <w:t xml:space="preserve"> metal cromado;</w:t>
      </w:r>
    </w:p>
    <w:p w14:paraId="54948C4E"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Barra de apoio em aço inoxidável </w:t>
      </w:r>
      <w:proofErr w:type="spellStart"/>
      <w:r>
        <w:rPr>
          <w:rFonts w:ascii="Times New Roman" w:eastAsia="Times New Roman" w:hAnsi="Times New Roman" w:cs="Times New Roman"/>
          <w:sz w:val="24"/>
          <w:szCs w:val="24"/>
        </w:rPr>
        <w:t>aisi</w:t>
      </w:r>
      <w:proofErr w:type="spell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304,tubo</w:t>
      </w:r>
      <w:proofErr w:type="gramEnd"/>
      <w:r>
        <w:rPr>
          <w:rFonts w:ascii="Times New Roman" w:eastAsia="Times New Roman" w:hAnsi="Times New Roman" w:cs="Times New Roman"/>
          <w:sz w:val="24"/>
          <w:szCs w:val="24"/>
        </w:rPr>
        <w:t xml:space="preserve"> de 1.1/4",inclusive fixação com parafusos inoxidáveis e buchas </w:t>
      </w:r>
      <w:proofErr w:type="spellStart"/>
      <w:r>
        <w:rPr>
          <w:rFonts w:ascii="Times New Roman" w:eastAsia="Times New Roman" w:hAnsi="Times New Roman" w:cs="Times New Roman"/>
          <w:sz w:val="24"/>
          <w:szCs w:val="24"/>
        </w:rPr>
        <w:t>plásticas,com</w:t>
      </w:r>
      <w:proofErr w:type="spellEnd"/>
      <w:r>
        <w:rPr>
          <w:rFonts w:ascii="Times New Roman" w:eastAsia="Times New Roman" w:hAnsi="Times New Roman" w:cs="Times New Roman"/>
          <w:sz w:val="24"/>
          <w:szCs w:val="24"/>
        </w:rPr>
        <w:t xml:space="preserve"> 50cm,para pessoas com necessidades específicas;</w:t>
      </w:r>
    </w:p>
    <w:p w14:paraId="61D77742"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Cobertura em telha t</w:t>
      </w:r>
      <w:r>
        <w:rPr>
          <w:rFonts w:ascii="Times New Roman" w:eastAsia="Times New Roman" w:hAnsi="Times New Roman" w:cs="Times New Roman"/>
          <w:sz w:val="24"/>
          <w:szCs w:val="24"/>
        </w:rPr>
        <w:t xml:space="preserve">érmica de </w:t>
      </w:r>
      <w:proofErr w:type="spellStart"/>
      <w:proofErr w:type="gramStart"/>
      <w:r>
        <w:rPr>
          <w:rFonts w:ascii="Times New Roman" w:eastAsia="Times New Roman" w:hAnsi="Times New Roman" w:cs="Times New Roman"/>
          <w:sz w:val="24"/>
          <w:szCs w:val="24"/>
        </w:rPr>
        <w:t>galvalume,trapezoidal</w:t>
      </w:r>
      <w:proofErr w:type="gramEnd"/>
      <w:r>
        <w:rPr>
          <w:rFonts w:ascii="Times New Roman" w:eastAsia="Times New Roman" w:hAnsi="Times New Roman" w:cs="Times New Roman"/>
          <w:sz w:val="24"/>
          <w:szCs w:val="24"/>
        </w:rPr>
        <w:t>,dupla</w:t>
      </w:r>
      <w:proofErr w:type="spellEnd"/>
      <w:r>
        <w:rPr>
          <w:rFonts w:ascii="Times New Roman" w:eastAsia="Times New Roman" w:hAnsi="Times New Roman" w:cs="Times New Roman"/>
          <w:sz w:val="24"/>
          <w:szCs w:val="24"/>
        </w:rPr>
        <w:t xml:space="preserve"> com espessura de 30mm,inclusive todos os acessórios necessários a sua </w:t>
      </w:r>
      <w:proofErr w:type="spellStart"/>
      <w:r>
        <w:rPr>
          <w:rFonts w:ascii="Times New Roman" w:eastAsia="Times New Roman" w:hAnsi="Times New Roman" w:cs="Times New Roman"/>
          <w:sz w:val="24"/>
          <w:szCs w:val="24"/>
        </w:rPr>
        <w:t>execução.medida</w:t>
      </w:r>
      <w:proofErr w:type="spellEnd"/>
      <w:r>
        <w:rPr>
          <w:rFonts w:ascii="Times New Roman" w:eastAsia="Times New Roman" w:hAnsi="Times New Roman" w:cs="Times New Roman"/>
          <w:sz w:val="24"/>
          <w:szCs w:val="24"/>
        </w:rPr>
        <w:t xml:space="preserve"> pela área real de cobertura;</w:t>
      </w:r>
    </w:p>
    <w:p w14:paraId="22070089"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Rufo de </w:t>
      </w:r>
      <w:proofErr w:type="spellStart"/>
      <w:r>
        <w:rPr>
          <w:rFonts w:ascii="Times New Roman" w:eastAsia="Times New Roman" w:hAnsi="Times New Roman" w:cs="Times New Roman"/>
          <w:sz w:val="24"/>
          <w:szCs w:val="24"/>
        </w:rPr>
        <w:t>galvalume</w:t>
      </w:r>
      <w:proofErr w:type="spellEnd"/>
      <w:r>
        <w:rPr>
          <w:rFonts w:ascii="Times New Roman" w:eastAsia="Times New Roman" w:hAnsi="Times New Roman" w:cs="Times New Roman"/>
          <w:sz w:val="24"/>
          <w:szCs w:val="24"/>
        </w:rPr>
        <w:t xml:space="preserve"> com medidas aproximadas de (0,5x</w:t>
      </w:r>
      <w:proofErr w:type="gramStart"/>
      <w:r>
        <w:rPr>
          <w:rFonts w:ascii="Times New Roman" w:eastAsia="Times New Roman" w:hAnsi="Times New Roman" w:cs="Times New Roman"/>
          <w:sz w:val="24"/>
          <w:szCs w:val="24"/>
        </w:rPr>
        <w:t>300)mm</w:t>
      </w:r>
      <w:proofErr w:type="gramEnd"/>
      <w:r>
        <w:rPr>
          <w:rFonts w:ascii="Times New Roman" w:eastAsia="Times New Roman" w:hAnsi="Times New Roman" w:cs="Times New Roman"/>
          <w:sz w:val="24"/>
          <w:szCs w:val="24"/>
        </w:rPr>
        <w:t>;</w:t>
      </w:r>
    </w:p>
    <w:p w14:paraId="01AC4E48"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Reservatório </w:t>
      </w:r>
      <w:proofErr w:type="spellStart"/>
      <w:proofErr w:type="gramStart"/>
      <w:r>
        <w:rPr>
          <w:rFonts w:ascii="Times New Roman" w:eastAsia="Times New Roman" w:hAnsi="Times New Roman" w:cs="Times New Roman"/>
          <w:sz w:val="24"/>
          <w:szCs w:val="24"/>
        </w:rPr>
        <w:t>metálico,padrão</w:t>
      </w:r>
      <w:proofErr w:type="spellEnd"/>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sabesp</w:t>
      </w:r>
      <w:proofErr w:type="spellEnd"/>
      <w:r>
        <w:rPr>
          <w:rFonts w:ascii="Times New Roman" w:eastAsia="Times New Roman" w:hAnsi="Times New Roman" w:cs="Times New Roman"/>
          <w:sz w:val="24"/>
          <w:szCs w:val="24"/>
        </w:rPr>
        <w:t xml:space="preserve"> ou </w:t>
      </w:r>
      <w:proofErr w:type="spellStart"/>
      <w:r>
        <w:rPr>
          <w:rFonts w:ascii="Times New Roman" w:eastAsia="Times New Roman" w:hAnsi="Times New Roman" w:cs="Times New Roman"/>
          <w:sz w:val="24"/>
          <w:szCs w:val="24"/>
        </w:rPr>
        <w:t>simila</w:t>
      </w:r>
      <w:r>
        <w:rPr>
          <w:rFonts w:ascii="Times New Roman" w:eastAsia="Times New Roman" w:hAnsi="Times New Roman" w:cs="Times New Roman"/>
          <w:sz w:val="24"/>
          <w:szCs w:val="24"/>
        </w:rPr>
        <w:t>r,c</w:t>
      </w:r>
      <w:proofErr w:type="spell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capac.p</w:t>
      </w:r>
      <w:proofErr w:type="spellEnd"/>
      <w:r>
        <w:rPr>
          <w:rFonts w:ascii="Times New Roman" w:eastAsia="Times New Roman" w:hAnsi="Times New Roman" w:cs="Times New Roman"/>
          <w:sz w:val="24"/>
          <w:szCs w:val="24"/>
        </w:rPr>
        <w:t xml:space="preserve">/50m3,p/água </w:t>
      </w:r>
      <w:proofErr w:type="spellStart"/>
      <w:r>
        <w:rPr>
          <w:rFonts w:ascii="Times New Roman" w:eastAsia="Times New Roman" w:hAnsi="Times New Roman" w:cs="Times New Roman"/>
          <w:sz w:val="24"/>
          <w:szCs w:val="24"/>
        </w:rPr>
        <w:t>potável,estilo</w:t>
      </w:r>
      <w:proofErr w:type="spellEnd"/>
      <w:r>
        <w:rPr>
          <w:rFonts w:ascii="Times New Roman" w:eastAsia="Times New Roman" w:hAnsi="Times New Roman" w:cs="Times New Roman"/>
          <w:sz w:val="24"/>
          <w:szCs w:val="24"/>
        </w:rPr>
        <w:t xml:space="preserve"> taca agua </w:t>
      </w:r>
      <w:proofErr w:type="spellStart"/>
      <w:r>
        <w:rPr>
          <w:rFonts w:ascii="Times New Roman" w:eastAsia="Times New Roman" w:hAnsi="Times New Roman" w:cs="Times New Roman"/>
          <w:sz w:val="24"/>
          <w:szCs w:val="24"/>
        </w:rPr>
        <w:t>total,aço</w:t>
      </w:r>
      <w:proofErr w:type="spellEnd"/>
      <w:r>
        <w:rPr>
          <w:rFonts w:ascii="Times New Roman" w:eastAsia="Times New Roman" w:hAnsi="Times New Roman" w:cs="Times New Roman"/>
          <w:sz w:val="24"/>
          <w:szCs w:val="24"/>
        </w:rPr>
        <w:t xml:space="preserve"> usi-sac-41 ou cor-400,incl.encanamento </w:t>
      </w:r>
      <w:proofErr w:type="spellStart"/>
      <w:r>
        <w:rPr>
          <w:rFonts w:ascii="Times New Roman" w:eastAsia="Times New Roman" w:hAnsi="Times New Roman" w:cs="Times New Roman"/>
          <w:sz w:val="24"/>
          <w:szCs w:val="24"/>
        </w:rPr>
        <w:t>interno,escadas</w:t>
      </w:r>
      <w:proofErr w:type="spell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int.e</w:t>
      </w:r>
      <w:proofErr w:type="spellEnd"/>
      <w:r>
        <w:rPr>
          <w:rFonts w:ascii="Times New Roman" w:eastAsia="Times New Roman" w:hAnsi="Times New Roman" w:cs="Times New Roman"/>
          <w:sz w:val="24"/>
          <w:szCs w:val="24"/>
        </w:rPr>
        <w:t xml:space="preserve"> ext.)entrada e </w:t>
      </w:r>
      <w:proofErr w:type="spellStart"/>
      <w:r>
        <w:rPr>
          <w:rFonts w:ascii="Times New Roman" w:eastAsia="Times New Roman" w:hAnsi="Times New Roman" w:cs="Times New Roman"/>
          <w:sz w:val="24"/>
          <w:szCs w:val="24"/>
        </w:rPr>
        <w:t>saídas,suporte</w:t>
      </w:r>
      <w:proofErr w:type="spellEnd"/>
      <w:r>
        <w:rPr>
          <w:rFonts w:ascii="Times New Roman" w:eastAsia="Times New Roman" w:hAnsi="Times New Roman" w:cs="Times New Roman"/>
          <w:sz w:val="24"/>
          <w:szCs w:val="24"/>
        </w:rPr>
        <w:t xml:space="preserve"> chave </w:t>
      </w:r>
      <w:proofErr w:type="spellStart"/>
      <w:r>
        <w:rPr>
          <w:rFonts w:ascii="Times New Roman" w:eastAsia="Times New Roman" w:hAnsi="Times New Roman" w:cs="Times New Roman"/>
          <w:sz w:val="24"/>
          <w:szCs w:val="24"/>
        </w:rPr>
        <w:t>elétrica,dreno</w:t>
      </w:r>
      <w:proofErr w:type="spellEnd"/>
      <w:r>
        <w:rPr>
          <w:rFonts w:ascii="Times New Roman" w:eastAsia="Times New Roman" w:hAnsi="Times New Roman" w:cs="Times New Roman"/>
          <w:sz w:val="24"/>
          <w:szCs w:val="24"/>
        </w:rPr>
        <w:t xml:space="preserve"> auto </w:t>
      </w:r>
      <w:proofErr w:type="spellStart"/>
      <w:r>
        <w:rPr>
          <w:rFonts w:ascii="Times New Roman" w:eastAsia="Times New Roman" w:hAnsi="Times New Roman" w:cs="Times New Roman"/>
          <w:sz w:val="24"/>
          <w:szCs w:val="24"/>
        </w:rPr>
        <w:t>limpante,guarda</w:t>
      </w:r>
      <w:proofErr w:type="spellEnd"/>
      <w:r>
        <w:rPr>
          <w:rFonts w:ascii="Times New Roman" w:eastAsia="Times New Roman" w:hAnsi="Times New Roman" w:cs="Times New Roman"/>
          <w:sz w:val="24"/>
          <w:szCs w:val="24"/>
        </w:rPr>
        <w:t xml:space="preserve"> corpo proteção, corrimão </w:t>
      </w:r>
      <w:proofErr w:type="spellStart"/>
      <w:r>
        <w:rPr>
          <w:rFonts w:ascii="Times New Roman" w:eastAsia="Times New Roman" w:hAnsi="Times New Roman" w:cs="Times New Roman"/>
          <w:sz w:val="24"/>
          <w:szCs w:val="24"/>
        </w:rPr>
        <w:t>superior,escavação</w:t>
      </w:r>
      <w:proofErr w:type="spellEnd"/>
      <w:r>
        <w:rPr>
          <w:rFonts w:ascii="Times New Roman" w:eastAsia="Times New Roman" w:hAnsi="Times New Roman" w:cs="Times New Roman"/>
          <w:sz w:val="24"/>
          <w:szCs w:val="24"/>
        </w:rPr>
        <w:t xml:space="preserve"> e base de concreto a</w:t>
      </w:r>
      <w:r>
        <w:rPr>
          <w:rFonts w:ascii="Times New Roman" w:eastAsia="Times New Roman" w:hAnsi="Times New Roman" w:cs="Times New Roman"/>
          <w:sz w:val="24"/>
          <w:szCs w:val="24"/>
        </w:rPr>
        <w:t xml:space="preserve">rmado com </w:t>
      </w:r>
      <w:proofErr w:type="spellStart"/>
      <w:r>
        <w:rPr>
          <w:rFonts w:ascii="Times New Roman" w:eastAsia="Times New Roman" w:hAnsi="Times New Roman" w:cs="Times New Roman"/>
          <w:sz w:val="24"/>
          <w:szCs w:val="24"/>
        </w:rPr>
        <w:t>fck</w:t>
      </w:r>
      <w:proofErr w:type="spellEnd"/>
      <w:r>
        <w:rPr>
          <w:rFonts w:ascii="Times New Roman" w:eastAsia="Times New Roman" w:hAnsi="Times New Roman" w:cs="Times New Roman"/>
          <w:sz w:val="24"/>
          <w:szCs w:val="24"/>
        </w:rPr>
        <w:t xml:space="preserve"> 25mpa,exclusive fundações;</w:t>
      </w:r>
    </w:p>
    <w:p w14:paraId="4A43D0B6"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Tela de arame galvanizado nº 12, com malha </w:t>
      </w:r>
      <w:proofErr w:type="spellStart"/>
      <w:r>
        <w:rPr>
          <w:rFonts w:ascii="Times New Roman" w:eastAsia="Times New Roman" w:hAnsi="Times New Roman" w:cs="Times New Roman"/>
          <w:sz w:val="24"/>
          <w:szCs w:val="24"/>
        </w:rPr>
        <w:t>losangular</w:t>
      </w:r>
      <w:proofErr w:type="spellEnd"/>
      <w:r>
        <w:rPr>
          <w:rFonts w:ascii="Times New Roman" w:eastAsia="Times New Roman" w:hAnsi="Times New Roman" w:cs="Times New Roman"/>
          <w:sz w:val="24"/>
          <w:szCs w:val="24"/>
        </w:rPr>
        <w:t xml:space="preserve"> de 1";</w:t>
      </w:r>
    </w:p>
    <w:p w14:paraId="26AAA492"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Preparo de madeira </w:t>
      </w:r>
      <w:proofErr w:type="spellStart"/>
      <w:proofErr w:type="gramStart"/>
      <w:r>
        <w:rPr>
          <w:rFonts w:ascii="Times New Roman" w:eastAsia="Times New Roman" w:hAnsi="Times New Roman" w:cs="Times New Roman"/>
          <w:sz w:val="24"/>
          <w:szCs w:val="24"/>
        </w:rPr>
        <w:t>nova,inclusive</w:t>
      </w:r>
      <w:proofErr w:type="spellEnd"/>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lixamento,limpeza,uma</w:t>
      </w:r>
      <w:proofErr w:type="spellEnd"/>
      <w:r>
        <w:rPr>
          <w:rFonts w:ascii="Times New Roman" w:eastAsia="Times New Roman" w:hAnsi="Times New Roman" w:cs="Times New Roman"/>
          <w:sz w:val="24"/>
          <w:szCs w:val="24"/>
        </w:rPr>
        <w:t xml:space="preserve"> demão de verniz isolante </w:t>
      </w:r>
      <w:proofErr w:type="spellStart"/>
      <w:r>
        <w:rPr>
          <w:rFonts w:ascii="Times New Roman" w:eastAsia="Times New Roman" w:hAnsi="Times New Roman" w:cs="Times New Roman"/>
          <w:sz w:val="24"/>
          <w:szCs w:val="24"/>
        </w:rPr>
        <w:t>incolor,duas</w:t>
      </w:r>
      <w:proofErr w:type="spellEnd"/>
      <w:r>
        <w:rPr>
          <w:rFonts w:ascii="Times New Roman" w:eastAsia="Times New Roman" w:hAnsi="Times New Roman" w:cs="Times New Roman"/>
          <w:sz w:val="24"/>
          <w:szCs w:val="24"/>
        </w:rPr>
        <w:t xml:space="preserve"> demãos de massa para </w:t>
      </w:r>
      <w:proofErr w:type="spellStart"/>
      <w:r>
        <w:rPr>
          <w:rFonts w:ascii="Times New Roman" w:eastAsia="Times New Roman" w:hAnsi="Times New Roman" w:cs="Times New Roman"/>
          <w:sz w:val="24"/>
          <w:szCs w:val="24"/>
        </w:rPr>
        <w:t>madeira,lixamento</w:t>
      </w:r>
      <w:proofErr w:type="spellEnd"/>
      <w:r>
        <w:rPr>
          <w:rFonts w:ascii="Times New Roman" w:eastAsia="Times New Roman" w:hAnsi="Times New Roman" w:cs="Times New Roman"/>
          <w:sz w:val="24"/>
          <w:szCs w:val="24"/>
        </w:rPr>
        <w:t xml:space="preserve"> e </w:t>
      </w:r>
      <w:proofErr w:type="spellStart"/>
      <w:r>
        <w:rPr>
          <w:rFonts w:ascii="Times New Roman" w:eastAsia="Times New Roman" w:hAnsi="Times New Roman" w:cs="Times New Roman"/>
          <w:sz w:val="24"/>
          <w:szCs w:val="24"/>
        </w:rPr>
        <w:t>remocao</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po,e</w:t>
      </w:r>
      <w:proofErr w:type="spellEnd"/>
      <w:r>
        <w:rPr>
          <w:rFonts w:ascii="Times New Roman" w:eastAsia="Times New Roman" w:hAnsi="Times New Roman" w:cs="Times New Roman"/>
          <w:sz w:val="24"/>
          <w:szCs w:val="24"/>
        </w:rPr>
        <w:t xml:space="preserve"> uma</w:t>
      </w:r>
      <w:r>
        <w:rPr>
          <w:rFonts w:ascii="Times New Roman" w:eastAsia="Times New Roman" w:hAnsi="Times New Roman" w:cs="Times New Roman"/>
          <w:sz w:val="24"/>
          <w:szCs w:val="24"/>
        </w:rPr>
        <w:t xml:space="preserve"> demão de fundo sintético nivelador;</w:t>
      </w:r>
    </w:p>
    <w:p w14:paraId="7B784655"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Pintura interna ou externa sobre </w:t>
      </w:r>
      <w:proofErr w:type="spellStart"/>
      <w:proofErr w:type="gramStart"/>
      <w:r>
        <w:rPr>
          <w:rFonts w:ascii="Times New Roman" w:eastAsia="Times New Roman" w:hAnsi="Times New Roman" w:cs="Times New Roman"/>
          <w:sz w:val="24"/>
          <w:szCs w:val="24"/>
        </w:rPr>
        <w:t>madeira,com</w:t>
      </w:r>
      <w:proofErr w:type="spellEnd"/>
      <w:proofErr w:type="gramEnd"/>
      <w:r>
        <w:rPr>
          <w:rFonts w:ascii="Times New Roman" w:eastAsia="Times New Roman" w:hAnsi="Times New Roman" w:cs="Times New Roman"/>
          <w:sz w:val="24"/>
          <w:szCs w:val="24"/>
        </w:rPr>
        <w:t xml:space="preserve"> tinta a </w:t>
      </w:r>
      <w:proofErr w:type="spellStart"/>
      <w:r>
        <w:rPr>
          <w:rFonts w:ascii="Times New Roman" w:eastAsia="Times New Roman" w:hAnsi="Times New Roman" w:cs="Times New Roman"/>
          <w:sz w:val="24"/>
          <w:szCs w:val="24"/>
        </w:rPr>
        <w:t>oleo</w:t>
      </w:r>
      <w:proofErr w:type="spellEnd"/>
      <w:r>
        <w:rPr>
          <w:rFonts w:ascii="Times New Roman" w:eastAsia="Times New Roman" w:hAnsi="Times New Roman" w:cs="Times New Roman"/>
          <w:sz w:val="24"/>
          <w:szCs w:val="24"/>
        </w:rPr>
        <w:t xml:space="preserve"> brilhante ou </w:t>
      </w:r>
      <w:proofErr w:type="spellStart"/>
      <w:r>
        <w:rPr>
          <w:rFonts w:ascii="Times New Roman" w:eastAsia="Times New Roman" w:hAnsi="Times New Roman" w:cs="Times New Roman"/>
          <w:sz w:val="24"/>
          <w:szCs w:val="24"/>
        </w:rPr>
        <w:t>acetinada,lixamento,uma</w:t>
      </w:r>
      <w:proofErr w:type="spellEnd"/>
      <w:r>
        <w:rPr>
          <w:rFonts w:ascii="Times New Roman" w:eastAsia="Times New Roman" w:hAnsi="Times New Roman" w:cs="Times New Roman"/>
          <w:sz w:val="24"/>
          <w:szCs w:val="24"/>
        </w:rPr>
        <w:t xml:space="preserve"> demão de verniz isolante </w:t>
      </w:r>
      <w:proofErr w:type="spellStart"/>
      <w:r>
        <w:rPr>
          <w:rFonts w:ascii="Times New Roman" w:eastAsia="Times New Roman" w:hAnsi="Times New Roman" w:cs="Times New Roman"/>
          <w:sz w:val="24"/>
          <w:szCs w:val="24"/>
        </w:rPr>
        <w:t>incolor,duas</w:t>
      </w:r>
      <w:proofErr w:type="spellEnd"/>
      <w:r>
        <w:rPr>
          <w:rFonts w:ascii="Times New Roman" w:eastAsia="Times New Roman" w:hAnsi="Times New Roman" w:cs="Times New Roman"/>
          <w:sz w:val="24"/>
          <w:szCs w:val="24"/>
        </w:rPr>
        <w:t xml:space="preserve"> demãos de massa para </w:t>
      </w:r>
      <w:proofErr w:type="spellStart"/>
      <w:r>
        <w:rPr>
          <w:rFonts w:ascii="Times New Roman" w:eastAsia="Times New Roman" w:hAnsi="Times New Roman" w:cs="Times New Roman"/>
          <w:sz w:val="24"/>
          <w:szCs w:val="24"/>
        </w:rPr>
        <w:t>madeira,lixamento</w:t>
      </w:r>
      <w:proofErr w:type="spellEnd"/>
      <w:r>
        <w:rPr>
          <w:rFonts w:ascii="Times New Roman" w:eastAsia="Times New Roman" w:hAnsi="Times New Roman" w:cs="Times New Roman"/>
          <w:sz w:val="24"/>
          <w:szCs w:val="24"/>
        </w:rPr>
        <w:t xml:space="preserve"> e remoção de </w:t>
      </w:r>
      <w:proofErr w:type="spellStart"/>
      <w:r>
        <w:rPr>
          <w:rFonts w:ascii="Times New Roman" w:eastAsia="Times New Roman" w:hAnsi="Times New Roman" w:cs="Times New Roman"/>
          <w:sz w:val="24"/>
          <w:szCs w:val="24"/>
        </w:rPr>
        <w:t>pó,uma</w:t>
      </w:r>
      <w:proofErr w:type="spellEnd"/>
      <w:r>
        <w:rPr>
          <w:rFonts w:ascii="Times New Roman" w:eastAsia="Times New Roman" w:hAnsi="Times New Roman" w:cs="Times New Roman"/>
          <w:sz w:val="24"/>
          <w:szCs w:val="24"/>
        </w:rPr>
        <w:t xml:space="preserve"> demão de fundo sintético ni</w:t>
      </w:r>
      <w:r>
        <w:rPr>
          <w:rFonts w:ascii="Times New Roman" w:eastAsia="Times New Roman" w:hAnsi="Times New Roman" w:cs="Times New Roman"/>
          <w:sz w:val="24"/>
          <w:szCs w:val="24"/>
        </w:rPr>
        <w:t>velador e duas demãos de acabamento;</w:t>
      </w:r>
    </w:p>
    <w:p w14:paraId="502F2E27"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Repintura com tinta </w:t>
      </w:r>
      <w:proofErr w:type="spellStart"/>
      <w:r>
        <w:rPr>
          <w:rFonts w:ascii="Times New Roman" w:eastAsia="Times New Roman" w:hAnsi="Times New Roman" w:cs="Times New Roman"/>
          <w:sz w:val="24"/>
          <w:szCs w:val="24"/>
        </w:rPr>
        <w:t>latex</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semi</w:t>
      </w:r>
      <w:proofErr w:type="spellEnd"/>
      <w:r>
        <w:rPr>
          <w:rFonts w:ascii="Times New Roman" w:eastAsia="Times New Roman" w:hAnsi="Times New Roman" w:cs="Times New Roman"/>
          <w:sz w:val="24"/>
          <w:szCs w:val="24"/>
        </w:rPr>
        <w:t xml:space="preserve"> </w:t>
      </w:r>
      <w:proofErr w:type="spellStart"/>
      <w:proofErr w:type="gramStart"/>
      <w:r>
        <w:rPr>
          <w:rFonts w:ascii="Times New Roman" w:eastAsia="Times New Roman" w:hAnsi="Times New Roman" w:cs="Times New Roman"/>
          <w:sz w:val="24"/>
          <w:szCs w:val="24"/>
        </w:rPr>
        <w:t>brilhante,fosca</w:t>
      </w:r>
      <w:proofErr w:type="spellEnd"/>
      <w:proofErr w:type="gramEnd"/>
      <w:r>
        <w:rPr>
          <w:rFonts w:ascii="Times New Roman" w:eastAsia="Times New Roman" w:hAnsi="Times New Roman" w:cs="Times New Roman"/>
          <w:sz w:val="24"/>
          <w:szCs w:val="24"/>
        </w:rPr>
        <w:t xml:space="preserve"> ou </w:t>
      </w:r>
      <w:proofErr w:type="spellStart"/>
      <w:r>
        <w:rPr>
          <w:rFonts w:ascii="Times New Roman" w:eastAsia="Times New Roman" w:hAnsi="Times New Roman" w:cs="Times New Roman"/>
          <w:sz w:val="24"/>
          <w:szCs w:val="24"/>
        </w:rPr>
        <w:t>acetinada,classificação</w:t>
      </w:r>
      <w:proofErr w:type="spellEnd"/>
      <w:r>
        <w:rPr>
          <w:rFonts w:ascii="Times New Roman" w:eastAsia="Times New Roman" w:hAnsi="Times New Roman" w:cs="Times New Roman"/>
          <w:sz w:val="24"/>
          <w:szCs w:val="24"/>
        </w:rPr>
        <w:t xml:space="preserve"> premium ou </w:t>
      </w:r>
      <w:proofErr w:type="spellStart"/>
      <w:r>
        <w:rPr>
          <w:rFonts w:ascii="Times New Roman" w:eastAsia="Times New Roman" w:hAnsi="Times New Roman" w:cs="Times New Roman"/>
          <w:sz w:val="24"/>
          <w:szCs w:val="24"/>
        </w:rPr>
        <w:t>standard,conforme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abnt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nbr</w:t>
      </w:r>
      <w:proofErr w:type="spellEnd"/>
      <w:r>
        <w:rPr>
          <w:rFonts w:ascii="Times New Roman" w:eastAsia="Times New Roman" w:hAnsi="Times New Roman" w:cs="Times New Roman"/>
          <w:sz w:val="24"/>
          <w:szCs w:val="24"/>
        </w:rPr>
        <w:t xml:space="preserve"> 15079,para interior e </w:t>
      </w:r>
      <w:proofErr w:type="spellStart"/>
      <w:r>
        <w:rPr>
          <w:rFonts w:ascii="Times New Roman" w:eastAsia="Times New Roman" w:hAnsi="Times New Roman" w:cs="Times New Roman"/>
          <w:sz w:val="24"/>
          <w:szCs w:val="24"/>
        </w:rPr>
        <w:t>exterior,sobre</w:t>
      </w:r>
      <w:proofErr w:type="spellEnd"/>
      <w:r>
        <w:rPr>
          <w:rFonts w:ascii="Times New Roman" w:eastAsia="Times New Roman" w:hAnsi="Times New Roman" w:cs="Times New Roman"/>
          <w:sz w:val="24"/>
          <w:szCs w:val="24"/>
        </w:rPr>
        <w:t xml:space="preserve"> superfície em bom estado e na cor </w:t>
      </w:r>
      <w:proofErr w:type="spellStart"/>
      <w:r>
        <w:rPr>
          <w:rFonts w:ascii="Times New Roman" w:eastAsia="Times New Roman" w:hAnsi="Times New Roman" w:cs="Times New Roman"/>
          <w:sz w:val="24"/>
          <w:szCs w:val="24"/>
        </w:rPr>
        <w:t>existente,inclusive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limpeza,leve</w:t>
      </w:r>
      <w:proofErr w:type="spellEnd"/>
      <w:r>
        <w:rPr>
          <w:rFonts w:ascii="Times New Roman" w:eastAsia="Times New Roman" w:hAnsi="Times New Roman" w:cs="Times New Roman"/>
          <w:sz w:val="24"/>
          <w:szCs w:val="24"/>
        </w:rPr>
        <w:t xml:space="preserve"> lix</w:t>
      </w:r>
      <w:r>
        <w:rPr>
          <w:rFonts w:ascii="Times New Roman" w:eastAsia="Times New Roman" w:hAnsi="Times New Roman" w:cs="Times New Roman"/>
          <w:sz w:val="24"/>
          <w:szCs w:val="24"/>
        </w:rPr>
        <w:t xml:space="preserve">amento com lixa </w:t>
      </w:r>
      <w:proofErr w:type="spellStart"/>
      <w:r>
        <w:rPr>
          <w:rFonts w:ascii="Times New Roman" w:eastAsia="Times New Roman" w:hAnsi="Times New Roman" w:cs="Times New Roman"/>
          <w:sz w:val="24"/>
          <w:szCs w:val="24"/>
        </w:rPr>
        <w:t>fina,uma</w:t>
      </w:r>
      <w:proofErr w:type="spellEnd"/>
      <w:r>
        <w:rPr>
          <w:rFonts w:ascii="Times New Roman" w:eastAsia="Times New Roman" w:hAnsi="Times New Roman" w:cs="Times New Roman"/>
          <w:sz w:val="24"/>
          <w:szCs w:val="24"/>
        </w:rPr>
        <w:t xml:space="preserve"> demão de fundo preparador e uma de acabamento;</w:t>
      </w:r>
    </w:p>
    <w:p w14:paraId="3D0A7100"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Repintura interna ou externa sobre ferro em bom </w:t>
      </w:r>
      <w:proofErr w:type="spellStart"/>
      <w:proofErr w:type="gramStart"/>
      <w:r>
        <w:rPr>
          <w:rFonts w:ascii="Times New Roman" w:eastAsia="Times New Roman" w:hAnsi="Times New Roman" w:cs="Times New Roman"/>
          <w:sz w:val="24"/>
          <w:szCs w:val="24"/>
        </w:rPr>
        <w:t>estado,nas</w:t>
      </w:r>
      <w:proofErr w:type="spellEnd"/>
      <w:proofErr w:type="gramEnd"/>
      <w:r>
        <w:rPr>
          <w:rFonts w:ascii="Times New Roman" w:eastAsia="Times New Roman" w:hAnsi="Times New Roman" w:cs="Times New Roman"/>
          <w:sz w:val="24"/>
          <w:szCs w:val="24"/>
        </w:rPr>
        <w:t xml:space="preserve"> condições do item 17.017.0320 e na cor existente;</w:t>
      </w:r>
    </w:p>
    <w:p w14:paraId="549DD6E1"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Pintura interna ou externa sobre ferro com tinta a </w:t>
      </w:r>
      <w:proofErr w:type="spellStart"/>
      <w:r>
        <w:rPr>
          <w:rFonts w:ascii="Times New Roman" w:eastAsia="Times New Roman" w:hAnsi="Times New Roman" w:cs="Times New Roman"/>
          <w:sz w:val="24"/>
          <w:szCs w:val="24"/>
        </w:rPr>
        <w:t>oleo</w:t>
      </w:r>
      <w:proofErr w:type="spellEnd"/>
      <w:r>
        <w:rPr>
          <w:rFonts w:ascii="Times New Roman" w:eastAsia="Times New Roman" w:hAnsi="Times New Roman" w:cs="Times New Roman"/>
          <w:sz w:val="24"/>
          <w:szCs w:val="24"/>
        </w:rPr>
        <w:t xml:space="preserve"> </w:t>
      </w:r>
      <w:proofErr w:type="spellStart"/>
      <w:proofErr w:type="gramStart"/>
      <w:r>
        <w:rPr>
          <w:rFonts w:ascii="Times New Roman" w:eastAsia="Times New Roman" w:hAnsi="Times New Roman" w:cs="Times New Roman"/>
          <w:sz w:val="24"/>
          <w:szCs w:val="24"/>
        </w:rPr>
        <w:t>brilhante,inclusive</w:t>
      </w:r>
      <w:proofErr w:type="spellEnd"/>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lixamento,limpeza,uma</w:t>
      </w:r>
      <w:proofErr w:type="spellEnd"/>
      <w:r>
        <w:rPr>
          <w:rFonts w:ascii="Times New Roman" w:eastAsia="Times New Roman" w:hAnsi="Times New Roman" w:cs="Times New Roman"/>
          <w:sz w:val="24"/>
          <w:szCs w:val="24"/>
        </w:rPr>
        <w:t xml:space="preserve"> demão de tinta </w:t>
      </w:r>
      <w:proofErr w:type="spellStart"/>
      <w:r>
        <w:rPr>
          <w:rFonts w:ascii="Times New Roman" w:eastAsia="Times New Roman" w:hAnsi="Times New Roman" w:cs="Times New Roman"/>
          <w:sz w:val="24"/>
          <w:szCs w:val="24"/>
        </w:rPr>
        <w:t>anti</w:t>
      </w:r>
      <w:proofErr w:type="spellEnd"/>
      <w:r>
        <w:rPr>
          <w:rFonts w:ascii="Times New Roman" w:eastAsia="Times New Roman" w:hAnsi="Times New Roman" w:cs="Times New Roman"/>
          <w:sz w:val="24"/>
          <w:szCs w:val="24"/>
        </w:rPr>
        <w:t xml:space="preserve"> óxido e duas demãos de acabamento;</w:t>
      </w:r>
    </w:p>
    <w:p w14:paraId="46495353"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Pintura interna ou externa sobre </w:t>
      </w:r>
      <w:proofErr w:type="spellStart"/>
      <w:proofErr w:type="gramStart"/>
      <w:r>
        <w:rPr>
          <w:rFonts w:ascii="Times New Roman" w:eastAsia="Times New Roman" w:hAnsi="Times New Roman" w:cs="Times New Roman"/>
          <w:sz w:val="24"/>
          <w:szCs w:val="24"/>
        </w:rPr>
        <w:t>ferro,com</w:t>
      </w:r>
      <w:proofErr w:type="spellEnd"/>
      <w:proofErr w:type="gramEnd"/>
      <w:r>
        <w:rPr>
          <w:rFonts w:ascii="Times New Roman" w:eastAsia="Times New Roman" w:hAnsi="Times New Roman" w:cs="Times New Roman"/>
          <w:sz w:val="24"/>
          <w:szCs w:val="24"/>
        </w:rPr>
        <w:t xml:space="preserve"> tinta </w:t>
      </w:r>
      <w:proofErr w:type="spellStart"/>
      <w:r>
        <w:rPr>
          <w:rFonts w:ascii="Times New Roman" w:eastAsia="Times New Roman" w:hAnsi="Times New Roman" w:cs="Times New Roman"/>
          <w:sz w:val="24"/>
          <w:szCs w:val="24"/>
        </w:rPr>
        <w:t>a</w:t>
      </w:r>
      <w:proofErr w:type="spellEnd"/>
      <w:r>
        <w:rPr>
          <w:rFonts w:ascii="Times New Roman" w:eastAsia="Times New Roman" w:hAnsi="Times New Roman" w:cs="Times New Roman"/>
          <w:sz w:val="24"/>
          <w:szCs w:val="24"/>
        </w:rPr>
        <w:t xml:space="preserve"> base de resina de borracha </w:t>
      </w:r>
      <w:proofErr w:type="spellStart"/>
      <w:r>
        <w:rPr>
          <w:rFonts w:ascii="Times New Roman" w:eastAsia="Times New Roman" w:hAnsi="Times New Roman" w:cs="Times New Roman"/>
          <w:sz w:val="24"/>
          <w:szCs w:val="24"/>
        </w:rPr>
        <w:t>clorada,inclusive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limpeza,uma</w:t>
      </w:r>
      <w:proofErr w:type="spellEnd"/>
      <w:r>
        <w:rPr>
          <w:rFonts w:ascii="Times New Roman" w:eastAsia="Times New Roman" w:hAnsi="Times New Roman" w:cs="Times New Roman"/>
          <w:sz w:val="24"/>
          <w:szCs w:val="24"/>
        </w:rPr>
        <w:t xml:space="preserve"> demão de tinta primária da mesma linha e duas demãos de acabamento;</w:t>
      </w:r>
    </w:p>
    <w:p w14:paraId="060E6BFA"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Pi</w:t>
      </w:r>
      <w:r>
        <w:rPr>
          <w:rFonts w:ascii="Times New Roman" w:eastAsia="Times New Roman" w:hAnsi="Times New Roman" w:cs="Times New Roman"/>
          <w:sz w:val="24"/>
          <w:szCs w:val="24"/>
        </w:rPr>
        <w:t xml:space="preserve">ntura de piso cimentado liso com tinta 100% </w:t>
      </w:r>
      <w:proofErr w:type="spellStart"/>
      <w:proofErr w:type="gramStart"/>
      <w:r>
        <w:rPr>
          <w:rFonts w:ascii="Times New Roman" w:eastAsia="Times New Roman" w:hAnsi="Times New Roman" w:cs="Times New Roman"/>
          <w:sz w:val="24"/>
          <w:szCs w:val="24"/>
        </w:rPr>
        <w:t>acrílica,inclusive</w:t>
      </w:r>
      <w:proofErr w:type="spellEnd"/>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lixamento,limpeza</w:t>
      </w:r>
      <w:proofErr w:type="spellEnd"/>
      <w:r>
        <w:rPr>
          <w:rFonts w:ascii="Times New Roman" w:eastAsia="Times New Roman" w:hAnsi="Times New Roman" w:cs="Times New Roman"/>
          <w:sz w:val="24"/>
          <w:szCs w:val="24"/>
        </w:rPr>
        <w:t xml:space="preserve"> e </w:t>
      </w:r>
      <w:proofErr w:type="spellStart"/>
      <w:r>
        <w:rPr>
          <w:rFonts w:ascii="Times New Roman" w:eastAsia="Times New Roman" w:hAnsi="Times New Roman" w:cs="Times New Roman"/>
          <w:sz w:val="24"/>
          <w:szCs w:val="24"/>
        </w:rPr>
        <w:t>tres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demaos</w:t>
      </w:r>
      <w:proofErr w:type="spellEnd"/>
      <w:r>
        <w:rPr>
          <w:rFonts w:ascii="Times New Roman" w:eastAsia="Times New Roman" w:hAnsi="Times New Roman" w:cs="Times New Roman"/>
          <w:sz w:val="24"/>
          <w:szCs w:val="24"/>
        </w:rPr>
        <w:t xml:space="preserve"> de acabamento aplicadas a rolo de </w:t>
      </w:r>
      <w:proofErr w:type="spellStart"/>
      <w:r>
        <w:rPr>
          <w:rFonts w:ascii="Times New Roman" w:eastAsia="Times New Roman" w:hAnsi="Times New Roman" w:cs="Times New Roman"/>
          <w:sz w:val="24"/>
          <w:szCs w:val="24"/>
        </w:rPr>
        <w:t>la,diluição</w:t>
      </w:r>
      <w:proofErr w:type="spellEnd"/>
      <w:r>
        <w:rPr>
          <w:rFonts w:ascii="Times New Roman" w:eastAsia="Times New Roman" w:hAnsi="Times New Roman" w:cs="Times New Roman"/>
          <w:sz w:val="24"/>
          <w:szCs w:val="24"/>
        </w:rPr>
        <w:t xml:space="preserve"> em água a 20%;</w:t>
      </w:r>
    </w:p>
    <w:p w14:paraId="7250FA9B"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Escavacao</w:t>
      </w:r>
      <w:proofErr w:type="spellEnd"/>
      <w:r>
        <w:rPr>
          <w:rFonts w:ascii="Times New Roman" w:eastAsia="Times New Roman" w:hAnsi="Times New Roman" w:cs="Times New Roman"/>
          <w:sz w:val="24"/>
          <w:szCs w:val="24"/>
        </w:rPr>
        <w:t xml:space="preserve"> manual de vala/cava em material de 1ª categoria (</w:t>
      </w:r>
      <w:proofErr w:type="gramStart"/>
      <w:r>
        <w:rPr>
          <w:rFonts w:ascii="Times New Roman" w:eastAsia="Times New Roman" w:hAnsi="Times New Roman" w:cs="Times New Roman"/>
          <w:sz w:val="24"/>
          <w:szCs w:val="24"/>
        </w:rPr>
        <w:t>a(</w:t>
      </w:r>
      <w:proofErr w:type="spellStart"/>
      <w:proofErr w:type="gramEnd"/>
      <w:r>
        <w:rPr>
          <w:rFonts w:ascii="Times New Roman" w:eastAsia="Times New Roman" w:hAnsi="Times New Roman" w:cs="Times New Roman"/>
          <w:sz w:val="24"/>
          <w:szCs w:val="24"/>
        </w:rPr>
        <w:t>areia,argila</w:t>
      </w:r>
      <w:proofErr w:type="spellEnd"/>
      <w:r>
        <w:rPr>
          <w:rFonts w:ascii="Times New Roman" w:eastAsia="Times New Roman" w:hAnsi="Times New Roman" w:cs="Times New Roman"/>
          <w:sz w:val="24"/>
          <w:szCs w:val="24"/>
        </w:rPr>
        <w:t xml:space="preserve"> ou </w:t>
      </w:r>
      <w:proofErr w:type="spellStart"/>
      <w:r>
        <w:rPr>
          <w:rFonts w:ascii="Times New Roman" w:eastAsia="Times New Roman" w:hAnsi="Times New Roman" w:cs="Times New Roman"/>
          <w:sz w:val="24"/>
          <w:szCs w:val="24"/>
        </w:rPr>
        <w:t>picarra</w:t>
      </w:r>
      <w:proofErr w:type="spell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ate</w:t>
      </w:r>
      <w:proofErr w:type="spellEnd"/>
      <w:r>
        <w:rPr>
          <w:rFonts w:ascii="Times New Roman" w:eastAsia="Times New Roman" w:hAnsi="Times New Roman" w:cs="Times New Roman"/>
          <w:sz w:val="24"/>
          <w:szCs w:val="24"/>
        </w:rPr>
        <w:t xml:space="preserve"> 1,50m de </w:t>
      </w:r>
      <w:proofErr w:type="spellStart"/>
      <w:r>
        <w:rPr>
          <w:rFonts w:ascii="Times New Roman" w:eastAsia="Times New Roman" w:hAnsi="Times New Roman" w:cs="Times New Roman"/>
          <w:sz w:val="24"/>
          <w:szCs w:val="24"/>
        </w:rPr>
        <w:t>p</w:t>
      </w:r>
      <w:r>
        <w:rPr>
          <w:rFonts w:ascii="Times New Roman" w:eastAsia="Times New Roman" w:hAnsi="Times New Roman" w:cs="Times New Roman"/>
          <w:sz w:val="24"/>
          <w:szCs w:val="24"/>
        </w:rPr>
        <w:t>rofundidade,exclusive</w:t>
      </w:r>
      <w:proofErr w:type="spellEnd"/>
      <w:r>
        <w:rPr>
          <w:rFonts w:ascii="Times New Roman" w:eastAsia="Times New Roman" w:hAnsi="Times New Roman" w:cs="Times New Roman"/>
          <w:sz w:val="24"/>
          <w:szCs w:val="24"/>
        </w:rPr>
        <w:t xml:space="preserve"> escoramento e esgotamento;</w:t>
      </w:r>
    </w:p>
    <w:p w14:paraId="27AB13A2"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Concreto </w:t>
      </w:r>
      <w:proofErr w:type="spellStart"/>
      <w:proofErr w:type="gramStart"/>
      <w:r>
        <w:rPr>
          <w:rFonts w:ascii="Times New Roman" w:eastAsia="Times New Roman" w:hAnsi="Times New Roman" w:cs="Times New Roman"/>
          <w:sz w:val="24"/>
          <w:szCs w:val="24"/>
        </w:rPr>
        <w:t>armado,fck</w:t>
      </w:r>
      <w:proofErr w:type="spellEnd"/>
      <w:proofErr w:type="gramEnd"/>
      <w:r>
        <w:rPr>
          <w:rFonts w:ascii="Times New Roman" w:eastAsia="Times New Roman" w:hAnsi="Times New Roman" w:cs="Times New Roman"/>
          <w:sz w:val="24"/>
          <w:szCs w:val="24"/>
        </w:rPr>
        <w:t xml:space="preserve">=20mpa,incluindo materiais para 1,00m3 de concreto(importado de usina)adensado e colocado,14,00m2 de </w:t>
      </w:r>
      <w:proofErr w:type="spellStart"/>
      <w:r>
        <w:rPr>
          <w:rFonts w:ascii="Times New Roman" w:eastAsia="Times New Roman" w:hAnsi="Times New Roman" w:cs="Times New Roman"/>
          <w:sz w:val="24"/>
          <w:szCs w:val="24"/>
        </w:rPr>
        <w:t>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moldada,formas</w:t>
      </w:r>
      <w:proofErr w:type="spellEnd"/>
      <w:r>
        <w:rPr>
          <w:rFonts w:ascii="Times New Roman" w:eastAsia="Times New Roman" w:hAnsi="Times New Roman" w:cs="Times New Roman"/>
          <w:sz w:val="24"/>
          <w:szCs w:val="24"/>
        </w:rPr>
        <w:t xml:space="preserve"> e escoramento conforme itens 11.004.0022 e 11.004.0035,60 kg de </w:t>
      </w:r>
      <w:proofErr w:type="spellStart"/>
      <w:r>
        <w:rPr>
          <w:rFonts w:ascii="Times New Roman" w:eastAsia="Times New Roman" w:hAnsi="Times New Roman" w:cs="Times New Roman"/>
          <w:sz w:val="24"/>
          <w:szCs w:val="24"/>
        </w:rPr>
        <w:t>aco</w:t>
      </w:r>
      <w:proofErr w:type="spellEnd"/>
      <w:r>
        <w:rPr>
          <w:rFonts w:ascii="Times New Roman" w:eastAsia="Times New Roman" w:hAnsi="Times New Roman" w:cs="Times New Roman"/>
          <w:sz w:val="24"/>
          <w:szCs w:val="24"/>
        </w:rPr>
        <w:t xml:space="preserve"> ca-50,inclusive mão-de-obra para </w:t>
      </w:r>
      <w:proofErr w:type="spellStart"/>
      <w:r>
        <w:rPr>
          <w:rFonts w:ascii="Times New Roman" w:eastAsia="Times New Roman" w:hAnsi="Times New Roman" w:cs="Times New Roman"/>
          <w:sz w:val="24"/>
          <w:szCs w:val="24"/>
        </w:rPr>
        <w:t>corte,dobragem,montagem</w:t>
      </w:r>
      <w:proofErr w:type="spellEnd"/>
      <w:r>
        <w:rPr>
          <w:rFonts w:ascii="Times New Roman" w:eastAsia="Times New Roman" w:hAnsi="Times New Roman" w:cs="Times New Roman"/>
          <w:sz w:val="24"/>
          <w:szCs w:val="24"/>
        </w:rPr>
        <w:t xml:space="preserve"> e colocação nas formas;</w:t>
      </w:r>
    </w:p>
    <w:p w14:paraId="691CE320"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Alvenaria de blocos de concreto 10x20x40</w:t>
      </w:r>
      <w:proofErr w:type="gramStart"/>
      <w:r>
        <w:rPr>
          <w:rFonts w:ascii="Times New Roman" w:eastAsia="Times New Roman" w:hAnsi="Times New Roman" w:cs="Times New Roman"/>
          <w:sz w:val="24"/>
          <w:szCs w:val="24"/>
        </w:rPr>
        <w:t>cm,assentes</w:t>
      </w:r>
      <w:proofErr w:type="gramEnd"/>
      <w:r>
        <w:rPr>
          <w:rFonts w:ascii="Times New Roman" w:eastAsia="Times New Roman" w:hAnsi="Times New Roman" w:cs="Times New Roman"/>
          <w:sz w:val="24"/>
          <w:szCs w:val="24"/>
        </w:rPr>
        <w:t xml:space="preserve"> com argamassa de cimento e </w:t>
      </w:r>
      <w:proofErr w:type="spellStart"/>
      <w:r>
        <w:rPr>
          <w:rFonts w:ascii="Times New Roman" w:eastAsia="Times New Roman" w:hAnsi="Times New Roman" w:cs="Times New Roman"/>
          <w:sz w:val="24"/>
          <w:szCs w:val="24"/>
        </w:rPr>
        <w:t>areia,no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traco</w:t>
      </w:r>
      <w:proofErr w:type="spellEnd"/>
      <w:r>
        <w:rPr>
          <w:rFonts w:ascii="Times New Roman" w:eastAsia="Times New Roman" w:hAnsi="Times New Roman" w:cs="Times New Roman"/>
          <w:sz w:val="24"/>
          <w:szCs w:val="24"/>
        </w:rPr>
        <w:t xml:space="preserve"> 1:8,em paredes de 0,10m de </w:t>
      </w:r>
      <w:proofErr w:type="spellStart"/>
      <w:r>
        <w:rPr>
          <w:rFonts w:ascii="Times New Roman" w:eastAsia="Times New Roman" w:hAnsi="Times New Roman" w:cs="Times New Roman"/>
          <w:sz w:val="24"/>
          <w:szCs w:val="24"/>
        </w:rPr>
        <w:t>espessura,de</w:t>
      </w:r>
      <w:proofErr w:type="spellEnd"/>
      <w:r>
        <w:rPr>
          <w:rFonts w:ascii="Times New Roman" w:eastAsia="Times New Roman" w:hAnsi="Times New Roman" w:cs="Times New Roman"/>
          <w:sz w:val="24"/>
          <w:szCs w:val="24"/>
        </w:rPr>
        <w:t xml:space="preserve"> superfície </w:t>
      </w:r>
      <w:proofErr w:type="spellStart"/>
      <w:r>
        <w:rPr>
          <w:rFonts w:ascii="Times New Roman" w:eastAsia="Times New Roman" w:hAnsi="Times New Roman" w:cs="Times New Roman"/>
          <w:sz w:val="24"/>
          <w:szCs w:val="24"/>
        </w:rPr>
        <w:t>corrida,até</w:t>
      </w:r>
      <w:proofErr w:type="spellEnd"/>
      <w:r>
        <w:rPr>
          <w:rFonts w:ascii="Times New Roman" w:eastAsia="Times New Roman" w:hAnsi="Times New Roman" w:cs="Times New Roman"/>
          <w:sz w:val="24"/>
          <w:szCs w:val="24"/>
        </w:rPr>
        <w:t xml:space="preserve"> 3,00m de altura e</w:t>
      </w:r>
      <w:r>
        <w:rPr>
          <w:rFonts w:ascii="Times New Roman" w:eastAsia="Times New Roman" w:hAnsi="Times New Roman" w:cs="Times New Roman"/>
          <w:sz w:val="24"/>
          <w:szCs w:val="24"/>
        </w:rPr>
        <w:t xml:space="preserve"> medida pela área real;</w:t>
      </w:r>
    </w:p>
    <w:p w14:paraId="14422216"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Emboco com argamassa de cimento e </w:t>
      </w:r>
      <w:proofErr w:type="spellStart"/>
      <w:proofErr w:type="gramStart"/>
      <w:r>
        <w:rPr>
          <w:rFonts w:ascii="Times New Roman" w:eastAsia="Times New Roman" w:hAnsi="Times New Roman" w:cs="Times New Roman"/>
          <w:sz w:val="24"/>
          <w:szCs w:val="24"/>
        </w:rPr>
        <w:t>areia,no</w:t>
      </w:r>
      <w:proofErr w:type="spellEnd"/>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traco</w:t>
      </w:r>
      <w:proofErr w:type="spellEnd"/>
      <w:r>
        <w:rPr>
          <w:rFonts w:ascii="Times New Roman" w:eastAsia="Times New Roman" w:hAnsi="Times New Roman" w:cs="Times New Roman"/>
          <w:sz w:val="24"/>
          <w:szCs w:val="24"/>
        </w:rPr>
        <w:t xml:space="preserve"> 1:1,5 com 1,5cm de </w:t>
      </w:r>
      <w:proofErr w:type="spellStart"/>
      <w:r>
        <w:rPr>
          <w:rFonts w:ascii="Times New Roman" w:eastAsia="Times New Roman" w:hAnsi="Times New Roman" w:cs="Times New Roman"/>
          <w:sz w:val="24"/>
          <w:szCs w:val="24"/>
        </w:rPr>
        <w:t>espessura,inclusive</w:t>
      </w:r>
      <w:proofErr w:type="spellEnd"/>
      <w:r>
        <w:rPr>
          <w:rFonts w:ascii="Times New Roman" w:eastAsia="Times New Roman" w:hAnsi="Times New Roman" w:cs="Times New Roman"/>
          <w:sz w:val="24"/>
          <w:szCs w:val="24"/>
        </w:rPr>
        <w:t xml:space="preserve"> chapisco de cimento e </w:t>
      </w:r>
      <w:proofErr w:type="spellStart"/>
      <w:r>
        <w:rPr>
          <w:rFonts w:ascii="Times New Roman" w:eastAsia="Times New Roman" w:hAnsi="Times New Roman" w:cs="Times New Roman"/>
          <w:sz w:val="24"/>
          <w:szCs w:val="24"/>
        </w:rPr>
        <w:t>areia,no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traco</w:t>
      </w:r>
      <w:proofErr w:type="spellEnd"/>
      <w:r>
        <w:rPr>
          <w:rFonts w:ascii="Times New Roman" w:eastAsia="Times New Roman" w:hAnsi="Times New Roman" w:cs="Times New Roman"/>
          <w:sz w:val="24"/>
          <w:szCs w:val="24"/>
        </w:rPr>
        <w:t xml:space="preserve"> 1:3;</w:t>
      </w:r>
    </w:p>
    <w:p w14:paraId="48226934"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proofErr w:type="spellStart"/>
      <w:proofErr w:type="gramStart"/>
      <w:r>
        <w:rPr>
          <w:rFonts w:ascii="Times New Roman" w:eastAsia="Times New Roman" w:hAnsi="Times New Roman" w:cs="Times New Roman"/>
          <w:sz w:val="24"/>
          <w:szCs w:val="24"/>
        </w:rPr>
        <w:t>Contrapiso,base</w:t>
      </w:r>
      <w:proofErr w:type="spellEnd"/>
      <w:proofErr w:type="gramEnd"/>
      <w:r>
        <w:rPr>
          <w:rFonts w:ascii="Times New Roman" w:eastAsia="Times New Roman" w:hAnsi="Times New Roman" w:cs="Times New Roman"/>
          <w:sz w:val="24"/>
          <w:szCs w:val="24"/>
        </w:rPr>
        <w:t xml:space="preserve"> ou camada </w:t>
      </w:r>
      <w:proofErr w:type="spellStart"/>
      <w:r>
        <w:rPr>
          <w:rFonts w:ascii="Times New Roman" w:eastAsia="Times New Roman" w:hAnsi="Times New Roman" w:cs="Times New Roman"/>
          <w:sz w:val="24"/>
          <w:szCs w:val="24"/>
        </w:rPr>
        <w:t>regularizadora,executada</w:t>
      </w:r>
      <w:proofErr w:type="spellEnd"/>
      <w:r>
        <w:rPr>
          <w:rFonts w:ascii="Times New Roman" w:eastAsia="Times New Roman" w:hAnsi="Times New Roman" w:cs="Times New Roman"/>
          <w:sz w:val="24"/>
          <w:szCs w:val="24"/>
        </w:rPr>
        <w:t xml:space="preserve"> com argamassa de cimento a </w:t>
      </w:r>
      <w:proofErr w:type="spellStart"/>
      <w:r>
        <w:rPr>
          <w:rFonts w:ascii="Times New Roman" w:eastAsia="Times New Roman" w:hAnsi="Times New Roman" w:cs="Times New Roman"/>
          <w:sz w:val="24"/>
          <w:szCs w:val="24"/>
        </w:rPr>
        <w:t>areia,no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traco</w:t>
      </w:r>
      <w:proofErr w:type="spellEnd"/>
      <w:r>
        <w:rPr>
          <w:rFonts w:ascii="Times New Roman" w:eastAsia="Times New Roman" w:hAnsi="Times New Roman" w:cs="Times New Roman"/>
          <w:sz w:val="24"/>
          <w:szCs w:val="24"/>
        </w:rPr>
        <w:t xml:space="preserve"> 1:4,na es</w:t>
      </w:r>
      <w:r>
        <w:rPr>
          <w:rFonts w:ascii="Times New Roman" w:eastAsia="Times New Roman" w:hAnsi="Times New Roman" w:cs="Times New Roman"/>
          <w:sz w:val="24"/>
          <w:szCs w:val="24"/>
        </w:rPr>
        <w:t>pessura de 2cm;</w:t>
      </w:r>
    </w:p>
    <w:p w14:paraId="6B2AC71B"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Pintura com tinta </w:t>
      </w:r>
      <w:proofErr w:type="spellStart"/>
      <w:proofErr w:type="gramStart"/>
      <w:r>
        <w:rPr>
          <w:rFonts w:ascii="Times New Roman" w:eastAsia="Times New Roman" w:hAnsi="Times New Roman" w:cs="Times New Roman"/>
          <w:sz w:val="24"/>
          <w:szCs w:val="24"/>
        </w:rPr>
        <w:t>latex,classificação</w:t>
      </w:r>
      <w:proofErr w:type="spellEnd"/>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standard,conforme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abnt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nbr</w:t>
      </w:r>
      <w:proofErr w:type="spellEnd"/>
      <w:r>
        <w:rPr>
          <w:rFonts w:ascii="Times New Roman" w:eastAsia="Times New Roman" w:hAnsi="Times New Roman" w:cs="Times New Roman"/>
          <w:sz w:val="24"/>
          <w:szCs w:val="24"/>
        </w:rPr>
        <w:t xml:space="preserve"> 15079,para </w:t>
      </w:r>
      <w:proofErr w:type="spellStart"/>
      <w:r>
        <w:rPr>
          <w:rFonts w:ascii="Times New Roman" w:eastAsia="Times New Roman" w:hAnsi="Times New Roman" w:cs="Times New Roman"/>
          <w:sz w:val="24"/>
          <w:szCs w:val="24"/>
        </w:rPr>
        <w:t>exterior,inclusive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lixamentos,limpeza,uma</w:t>
      </w:r>
      <w:proofErr w:type="spellEnd"/>
      <w:r>
        <w:rPr>
          <w:rFonts w:ascii="Times New Roman" w:eastAsia="Times New Roman" w:hAnsi="Times New Roman" w:cs="Times New Roman"/>
          <w:sz w:val="24"/>
          <w:szCs w:val="24"/>
        </w:rPr>
        <w:t xml:space="preserve"> demão de selador acrílico e duas demãos de acabamento;</w:t>
      </w:r>
    </w:p>
    <w:p w14:paraId="63254121"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Guarda-corpo de ferro </w:t>
      </w:r>
      <w:proofErr w:type="spellStart"/>
      <w:proofErr w:type="gramStart"/>
      <w:r>
        <w:rPr>
          <w:rFonts w:ascii="Times New Roman" w:eastAsia="Times New Roman" w:hAnsi="Times New Roman" w:cs="Times New Roman"/>
          <w:sz w:val="24"/>
          <w:szCs w:val="24"/>
        </w:rPr>
        <w:t>galvanizado,com</w:t>
      </w:r>
      <w:proofErr w:type="spellEnd"/>
      <w:proofErr w:type="gramEnd"/>
      <w:r>
        <w:rPr>
          <w:rFonts w:ascii="Times New Roman" w:eastAsia="Times New Roman" w:hAnsi="Times New Roman" w:cs="Times New Roman"/>
          <w:sz w:val="24"/>
          <w:szCs w:val="24"/>
        </w:rPr>
        <w:t xml:space="preserve"> módulo de 2,00m de </w:t>
      </w:r>
      <w:proofErr w:type="spellStart"/>
      <w:r>
        <w:rPr>
          <w:rFonts w:ascii="Times New Roman" w:eastAsia="Times New Roman" w:hAnsi="Times New Roman" w:cs="Times New Roman"/>
          <w:sz w:val="24"/>
          <w:szCs w:val="24"/>
        </w:rPr>
        <w:t>compriment</w:t>
      </w:r>
      <w:r>
        <w:rPr>
          <w:rFonts w:ascii="Times New Roman" w:eastAsia="Times New Roman" w:hAnsi="Times New Roman" w:cs="Times New Roman"/>
          <w:sz w:val="24"/>
          <w:szCs w:val="24"/>
        </w:rPr>
        <w:t>o,com</w:t>
      </w:r>
      <w:proofErr w:type="spellEnd"/>
      <w:r>
        <w:rPr>
          <w:rFonts w:ascii="Times New Roman" w:eastAsia="Times New Roman" w:hAnsi="Times New Roman" w:cs="Times New Roman"/>
          <w:sz w:val="24"/>
          <w:szCs w:val="24"/>
        </w:rPr>
        <w:t xml:space="preserve"> um tubo de 3" e dois de 1.1/4" na </w:t>
      </w:r>
      <w:proofErr w:type="spellStart"/>
      <w:r>
        <w:rPr>
          <w:rFonts w:ascii="Times New Roman" w:eastAsia="Times New Roman" w:hAnsi="Times New Roman" w:cs="Times New Roman"/>
          <w:sz w:val="24"/>
          <w:szCs w:val="24"/>
        </w:rPr>
        <w:t>horizontal,pilaretes</w:t>
      </w:r>
      <w:proofErr w:type="spellEnd"/>
      <w:r>
        <w:rPr>
          <w:rFonts w:ascii="Times New Roman" w:eastAsia="Times New Roman" w:hAnsi="Times New Roman" w:cs="Times New Roman"/>
          <w:sz w:val="24"/>
          <w:szCs w:val="24"/>
        </w:rPr>
        <w:t xml:space="preserve"> de concreto com seção quadrada de 20cm e 1,05m de </w:t>
      </w:r>
      <w:proofErr w:type="spellStart"/>
      <w:r>
        <w:rPr>
          <w:rFonts w:ascii="Times New Roman" w:eastAsia="Times New Roman" w:hAnsi="Times New Roman" w:cs="Times New Roman"/>
          <w:sz w:val="24"/>
          <w:szCs w:val="24"/>
        </w:rPr>
        <w:t>altura,inclusive</w:t>
      </w:r>
      <w:proofErr w:type="spellEnd"/>
      <w:r>
        <w:rPr>
          <w:rFonts w:ascii="Times New Roman" w:eastAsia="Times New Roman" w:hAnsi="Times New Roman" w:cs="Times New Roman"/>
          <w:sz w:val="24"/>
          <w:szCs w:val="24"/>
        </w:rPr>
        <w:t xml:space="preserve"> todos os materiais e pintura;</w:t>
      </w:r>
    </w:p>
    <w:p w14:paraId="2740859A"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Porta de ferro em barras horizontais de 1.1/4"x1/4" a cada 10 </w:t>
      </w:r>
      <w:proofErr w:type="spellStart"/>
      <w:proofErr w:type="gramStart"/>
      <w:r>
        <w:rPr>
          <w:rFonts w:ascii="Times New Roman" w:eastAsia="Times New Roman" w:hAnsi="Times New Roman" w:cs="Times New Roman"/>
          <w:sz w:val="24"/>
          <w:szCs w:val="24"/>
        </w:rPr>
        <w:t>cm,contorno</w:t>
      </w:r>
      <w:proofErr w:type="spellEnd"/>
      <w:proofErr w:type="gramEnd"/>
      <w:r>
        <w:rPr>
          <w:rFonts w:ascii="Times New Roman" w:eastAsia="Times New Roman" w:hAnsi="Times New Roman" w:cs="Times New Roman"/>
          <w:sz w:val="24"/>
          <w:szCs w:val="24"/>
        </w:rPr>
        <w:t xml:space="preserve"> do mesmo </w:t>
      </w:r>
      <w:proofErr w:type="spellStart"/>
      <w:r>
        <w:rPr>
          <w:rFonts w:ascii="Times New Roman" w:eastAsia="Times New Roman" w:hAnsi="Times New Roman" w:cs="Times New Roman"/>
          <w:sz w:val="24"/>
          <w:szCs w:val="24"/>
        </w:rPr>
        <w:t>material,revest</w:t>
      </w:r>
      <w:r>
        <w:rPr>
          <w:rFonts w:ascii="Times New Roman" w:eastAsia="Times New Roman" w:hAnsi="Times New Roman" w:cs="Times New Roman"/>
          <w:sz w:val="24"/>
          <w:szCs w:val="24"/>
        </w:rPr>
        <w:t>ida</w:t>
      </w:r>
      <w:proofErr w:type="spellEnd"/>
      <w:r>
        <w:rPr>
          <w:rFonts w:ascii="Times New Roman" w:eastAsia="Times New Roman" w:hAnsi="Times New Roman" w:cs="Times New Roman"/>
          <w:sz w:val="24"/>
          <w:szCs w:val="24"/>
        </w:rPr>
        <w:t xml:space="preserve"> com chapa de ferro galvanizado nº16,guarnição em cantoneira de 1.1/2"x1/8",com fecho para cadeado de 30mm, exclusive este;</w:t>
      </w:r>
    </w:p>
    <w:p w14:paraId="71522D06"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Alambrado com até 2,00m de </w:t>
      </w:r>
      <w:proofErr w:type="spellStart"/>
      <w:proofErr w:type="gramStart"/>
      <w:r>
        <w:rPr>
          <w:rFonts w:ascii="Times New Roman" w:eastAsia="Times New Roman" w:hAnsi="Times New Roman" w:cs="Times New Roman"/>
          <w:sz w:val="24"/>
          <w:szCs w:val="24"/>
        </w:rPr>
        <w:t>altura,com</w:t>
      </w:r>
      <w:proofErr w:type="spellEnd"/>
      <w:proofErr w:type="gramEnd"/>
      <w:r>
        <w:rPr>
          <w:rFonts w:ascii="Times New Roman" w:eastAsia="Times New Roman" w:hAnsi="Times New Roman" w:cs="Times New Roman"/>
          <w:sz w:val="24"/>
          <w:szCs w:val="24"/>
        </w:rPr>
        <w:t xml:space="preserve"> tela de arame galv.nº12,de malha quadrada 1",formando quadros contornados de cantoneiras de</w:t>
      </w:r>
      <w:r>
        <w:rPr>
          <w:rFonts w:ascii="Times New Roman" w:eastAsia="Times New Roman" w:hAnsi="Times New Roman" w:cs="Times New Roman"/>
          <w:sz w:val="24"/>
          <w:szCs w:val="24"/>
        </w:rPr>
        <w:t xml:space="preserve"> 3/4"x3/4"x1/8",fixados em montantes de tubos galv.de 2",com </w:t>
      </w:r>
      <w:proofErr w:type="spellStart"/>
      <w:r>
        <w:rPr>
          <w:rFonts w:ascii="Times New Roman" w:eastAsia="Times New Roman" w:hAnsi="Times New Roman" w:cs="Times New Roman"/>
          <w:sz w:val="24"/>
          <w:szCs w:val="24"/>
        </w:rPr>
        <w:t>carapucas</w:t>
      </w:r>
      <w:proofErr w:type="spellEnd"/>
      <w:r>
        <w:rPr>
          <w:rFonts w:ascii="Times New Roman" w:eastAsia="Times New Roman" w:hAnsi="Times New Roman" w:cs="Times New Roman"/>
          <w:sz w:val="24"/>
          <w:szCs w:val="24"/>
        </w:rPr>
        <w:t xml:space="preserve"> de fechamento </w:t>
      </w:r>
      <w:proofErr w:type="spellStart"/>
      <w:r>
        <w:rPr>
          <w:rFonts w:ascii="Times New Roman" w:eastAsia="Times New Roman" w:hAnsi="Times New Roman" w:cs="Times New Roman"/>
          <w:sz w:val="24"/>
          <w:szCs w:val="24"/>
        </w:rPr>
        <w:t>superior,espaçados</w:t>
      </w:r>
      <w:proofErr w:type="spellEnd"/>
      <w:r>
        <w:rPr>
          <w:rFonts w:ascii="Times New Roman" w:eastAsia="Times New Roman" w:hAnsi="Times New Roman" w:cs="Times New Roman"/>
          <w:sz w:val="24"/>
          <w:szCs w:val="24"/>
        </w:rPr>
        <w:t xml:space="preserve"> a cada 2,50m e chumbados no </w:t>
      </w:r>
      <w:proofErr w:type="spellStart"/>
      <w:r>
        <w:rPr>
          <w:rFonts w:ascii="Times New Roman" w:eastAsia="Times New Roman" w:hAnsi="Times New Roman" w:cs="Times New Roman"/>
          <w:sz w:val="24"/>
          <w:szCs w:val="24"/>
        </w:rPr>
        <w:t>solo,exclusive</w:t>
      </w:r>
      <w:proofErr w:type="spellEnd"/>
      <w:r>
        <w:rPr>
          <w:rFonts w:ascii="Times New Roman" w:eastAsia="Times New Roman" w:hAnsi="Times New Roman" w:cs="Times New Roman"/>
          <w:sz w:val="24"/>
          <w:szCs w:val="24"/>
        </w:rPr>
        <w:t xml:space="preserve"> a base de fixação;</w:t>
      </w:r>
    </w:p>
    <w:p w14:paraId="78963557"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Assentamento de </w:t>
      </w:r>
      <w:proofErr w:type="spellStart"/>
      <w:r>
        <w:rPr>
          <w:rFonts w:ascii="Times New Roman" w:eastAsia="Times New Roman" w:hAnsi="Times New Roman" w:cs="Times New Roman"/>
          <w:sz w:val="24"/>
          <w:szCs w:val="24"/>
        </w:rPr>
        <w:t>tampao</w:t>
      </w:r>
      <w:proofErr w:type="spellEnd"/>
      <w:r>
        <w:rPr>
          <w:rFonts w:ascii="Times New Roman" w:eastAsia="Times New Roman" w:hAnsi="Times New Roman" w:cs="Times New Roman"/>
          <w:sz w:val="24"/>
          <w:szCs w:val="24"/>
        </w:rPr>
        <w:t xml:space="preserve"> de </w:t>
      </w:r>
      <w:proofErr w:type="spellStart"/>
      <w:proofErr w:type="gramStart"/>
      <w:r>
        <w:rPr>
          <w:rFonts w:ascii="Times New Roman" w:eastAsia="Times New Roman" w:hAnsi="Times New Roman" w:cs="Times New Roman"/>
          <w:sz w:val="24"/>
          <w:szCs w:val="24"/>
        </w:rPr>
        <w:t>fºfº,tipo</w:t>
      </w:r>
      <w:proofErr w:type="spellEnd"/>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circular,com</w:t>
      </w:r>
      <w:proofErr w:type="spellEnd"/>
      <w:r>
        <w:rPr>
          <w:rFonts w:ascii="Times New Roman" w:eastAsia="Times New Roman" w:hAnsi="Times New Roman" w:cs="Times New Roman"/>
          <w:sz w:val="24"/>
          <w:szCs w:val="24"/>
        </w:rPr>
        <w:t xml:space="preserve"> diâmetro de 0,40 a 0,60m,assentado com ar</w:t>
      </w:r>
      <w:r>
        <w:rPr>
          <w:rFonts w:ascii="Times New Roman" w:eastAsia="Times New Roman" w:hAnsi="Times New Roman" w:cs="Times New Roman"/>
          <w:sz w:val="24"/>
          <w:szCs w:val="24"/>
        </w:rPr>
        <w:t xml:space="preserve">gamassa de cimento e </w:t>
      </w:r>
      <w:proofErr w:type="spellStart"/>
      <w:r>
        <w:rPr>
          <w:rFonts w:ascii="Times New Roman" w:eastAsia="Times New Roman" w:hAnsi="Times New Roman" w:cs="Times New Roman"/>
          <w:sz w:val="24"/>
          <w:szCs w:val="24"/>
        </w:rPr>
        <w:t>areia,no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traco</w:t>
      </w:r>
      <w:proofErr w:type="spellEnd"/>
      <w:r>
        <w:rPr>
          <w:rFonts w:ascii="Times New Roman" w:eastAsia="Times New Roman" w:hAnsi="Times New Roman" w:cs="Times New Roman"/>
          <w:sz w:val="24"/>
          <w:szCs w:val="24"/>
        </w:rPr>
        <w:t xml:space="preserve"> 1:4 em </w:t>
      </w:r>
      <w:proofErr w:type="spellStart"/>
      <w:r>
        <w:rPr>
          <w:rFonts w:ascii="Times New Roman" w:eastAsia="Times New Roman" w:hAnsi="Times New Roman" w:cs="Times New Roman"/>
          <w:sz w:val="24"/>
          <w:szCs w:val="24"/>
        </w:rPr>
        <w:t>volume,exclusive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tampao</w:t>
      </w:r>
      <w:proofErr w:type="spellEnd"/>
      <w:r>
        <w:rPr>
          <w:rFonts w:ascii="Times New Roman" w:eastAsia="Times New Roman" w:hAnsi="Times New Roman" w:cs="Times New Roman"/>
          <w:sz w:val="24"/>
          <w:szCs w:val="24"/>
        </w:rPr>
        <w:t>;</w:t>
      </w:r>
    </w:p>
    <w:p w14:paraId="358935AE"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Tubo </w:t>
      </w:r>
      <w:proofErr w:type="spellStart"/>
      <w:proofErr w:type="gramStart"/>
      <w:r>
        <w:rPr>
          <w:rFonts w:ascii="Times New Roman" w:eastAsia="Times New Roman" w:hAnsi="Times New Roman" w:cs="Times New Roman"/>
          <w:sz w:val="24"/>
          <w:szCs w:val="24"/>
        </w:rPr>
        <w:t>pvc,conforme</w:t>
      </w:r>
      <w:proofErr w:type="spellEnd"/>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abnt</w:t>
      </w:r>
      <w:proofErr w:type="spellEnd"/>
      <w:r>
        <w:rPr>
          <w:rFonts w:ascii="Times New Roman" w:eastAsia="Times New Roman" w:hAnsi="Times New Roman" w:cs="Times New Roman"/>
          <w:sz w:val="24"/>
          <w:szCs w:val="24"/>
        </w:rPr>
        <w:t xml:space="preserve"> nbr-7362,para esgoto </w:t>
      </w:r>
      <w:proofErr w:type="spellStart"/>
      <w:r>
        <w:rPr>
          <w:rFonts w:ascii="Times New Roman" w:eastAsia="Times New Roman" w:hAnsi="Times New Roman" w:cs="Times New Roman"/>
          <w:sz w:val="24"/>
          <w:szCs w:val="24"/>
        </w:rPr>
        <w:t>sanitário,com</w:t>
      </w:r>
      <w:proofErr w:type="spellEnd"/>
      <w:r>
        <w:rPr>
          <w:rFonts w:ascii="Times New Roman" w:eastAsia="Times New Roman" w:hAnsi="Times New Roman" w:cs="Times New Roman"/>
          <w:sz w:val="24"/>
          <w:szCs w:val="24"/>
        </w:rPr>
        <w:t xml:space="preserve"> diâmetro nominal de 100mm,inclusive anel de borracha;</w:t>
      </w:r>
    </w:p>
    <w:p w14:paraId="6BDD1D6A" w14:textId="77777777" w:rsidR="00A459A7" w:rsidRDefault="00C3571E">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Calha meio-tubo circular de concreto </w:t>
      </w:r>
      <w:proofErr w:type="spellStart"/>
      <w:proofErr w:type="gramStart"/>
      <w:r>
        <w:rPr>
          <w:rFonts w:ascii="Times New Roman" w:eastAsia="Times New Roman" w:hAnsi="Times New Roman" w:cs="Times New Roman"/>
          <w:sz w:val="24"/>
          <w:szCs w:val="24"/>
        </w:rPr>
        <w:t>vibrado,diâmetro</w:t>
      </w:r>
      <w:proofErr w:type="spellEnd"/>
      <w:proofErr w:type="gramEnd"/>
      <w:r>
        <w:rPr>
          <w:rFonts w:ascii="Times New Roman" w:eastAsia="Times New Roman" w:hAnsi="Times New Roman" w:cs="Times New Roman"/>
          <w:sz w:val="24"/>
          <w:szCs w:val="24"/>
        </w:rPr>
        <w:t xml:space="preserve"> interno de 300mm,inclu</w:t>
      </w:r>
      <w:r>
        <w:rPr>
          <w:rFonts w:ascii="Times New Roman" w:eastAsia="Times New Roman" w:hAnsi="Times New Roman" w:cs="Times New Roman"/>
          <w:sz w:val="24"/>
          <w:szCs w:val="24"/>
        </w:rPr>
        <w:t xml:space="preserve">sive acerto de fundo de </w:t>
      </w:r>
      <w:proofErr w:type="spellStart"/>
      <w:r>
        <w:rPr>
          <w:rFonts w:ascii="Times New Roman" w:eastAsia="Times New Roman" w:hAnsi="Times New Roman" w:cs="Times New Roman"/>
          <w:sz w:val="24"/>
          <w:szCs w:val="24"/>
        </w:rPr>
        <w:t>vala.fornecimento</w:t>
      </w:r>
      <w:proofErr w:type="spellEnd"/>
      <w:r>
        <w:rPr>
          <w:rFonts w:ascii="Times New Roman" w:eastAsia="Times New Roman" w:hAnsi="Times New Roman" w:cs="Times New Roman"/>
          <w:sz w:val="24"/>
          <w:szCs w:val="24"/>
        </w:rPr>
        <w:t xml:space="preserve"> e assentamento;</w:t>
      </w:r>
    </w:p>
    <w:p w14:paraId="1CBE571B" w14:textId="77777777" w:rsidR="00A459A7" w:rsidRDefault="00A459A7">
      <w:pPr>
        <w:spacing w:after="0" w:line="360" w:lineRule="auto"/>
        <w:jc w:val="both"/>
        <w:rPr>
          <w:rFonts w:ascii="Times New Roman" w:eastAsia="Times New Roman" w:hAnsi="Times New Roman" w:cs="Times New Roman"/>
          <w:sz w:val="24"/>
          <w:szCs w:val="24"/>
        </w:rPr>
      </w:pPr>
    </w:p>
    <w:p w14:paraId="4D207A5A" w14:textId="77777777" w:rsidR="00A459A7" w:rsidRDefault="00A459A7">
      <w:pPr>
        <w:spacing w:after="0" w:line="360" w:lineRule="auto"/>
        <w:jc w:val="both"/>
        <w:rPr>
          <w:rFonts w:ascii="Times New Roman" w:eastAsia="Times New Roman" w:hAnsi="Times New Roman" w:cs="Times New Roman"/>
          <w:sz w:val="24"/>
          <w:szCs w:val="24"/>
        </w:rPr>
      </w:pPr>
    </w:p>
    <w:p w14:paraId="7202BCD6" w14:textId="77777777" w:rsidR="00A459A7" w:rsidRDefault="00A459A7">
      <w:pPr>
        <w:spacing w:after="0" w:line="360" w:lineRule="auto"/>
        <w:jc w:val="both"/>
        <w:rPr>
          <w:rFonts w:ascii="Times New Roman" w:eastAsia="Times New Roman" w:hAnsi="Times New Roman" w:cs="Times New Roman"/>
          <w:sz w:val="24"/>
          <w:szCs w:val="24"/>
        </w:rPr>
      </w:pPr>
    </w:p>
    <w:p w14:paraId="6E135E64" w14:textId="77777777" w:rsidR="00A459A7" w:rsidRDefault="00C3571E">
      <w:pPr>
        <w:spacing w:after="120" w:line="360" w:lineRule="auto"/>
        <w:jc w:val="both"/>
        <w:rPr>
          <w:rFonts w:ascii="Times New Roman" w:eastAsia="Times New Roman" w:hAnsi="Times New Roman" w:cs="Times New Roman"/>
          <w:b/>
        </w:rPr>
      </w:pPr>
      <w:r>
        <w:rPr>
          <w:rFonts w:ascii="Times New Roman" w:eastAsia="Times New Roman" w:hAnsi="Times New Roman" w:cs="Times New Roman"/>
          <w:b/>
        </w:rPr>
        <w:t>7. DA SUBCONTRATAÇÃO</w:t>
      </w:r>
    </w:p>
    <w:p w14:paraId="78191DE2" w14:textId="77777777" w:rsidR="00A459A7" w:rsidRDefault="00C3571E">
      <w:pPr>
        <w:spacing w:after="12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r>
        <w:rPr>
          <w:rFonts w:ascii="Times New Roman" w:eastAsia="Times New Roman" w:hAnsi="Times New Roman" w:cs="Times New Roman"/>
          <w:sz w:val="24"/>
          <w:szCs w:val="24"/>
        </w:rPr>
        <w:tab/>
        <w:t>Não será admitida a subcontratação no todo ou em parte do objeto licitatório.</w:t>
      </w:r>
    </w:p>
    <w:p w14:paraId="769C552B" w14:textId="77777777" w:rsidR="00A459A7" w:rsidRDefault="00A459A7">
      <w:pPr>
        <w:spacing w:after="120" w:line="240" w:lineRule="auto"/>
        <w:ind w:firstLine="709"/>
        <w:jc w:val="both"/>
        <w:rPr>
          <w:rFonts w:ascii="Times New Roman" w:eastAsia="Times New Roman" w:hAnsi="Times New Roman" w:cs="Times New Roman"/>
          <w:sz w:val="24"/>
          <w:szCs w:val="24"/>
        </w:rPr>
      </w:pPr>
    </w:p>
    <w:p w14:paraId="667C4C61" w14:textId="77777777" w:rsidR="00A459A7" w:rsidRDefault="00C3571E">
      <w:pPr>
        <w:spacing w:after="12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8 – LIMPEZA E ENTREGA DA OBRA</w:t>
      </w:r>
    </w:p>
    <w:p w14:paraId="498B0585" w14:textId="77777777" w:rsidR="00A459A7" w:rsidRDefault="00C3571E">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Após o término da obra, esta deverá ser entregue sem </w:t>
      </w:r>
      <w:r>
        <w:rPr>
          <w:rFonts w:ascii="Times New Roman" w:eastAsia="Times New Roman" w:hAnsi="Times New Roman" w:cs="Times New Roman"/>
          <w:sz w:val="24"/>
          <w:szCs w:val="24"/>
        </w:rPr>
        <w:t>entulhos, totalmente limpa e desimpedida e a limpeza compreenderá os seguintes itens:</w:t>
      </w:r>
    </w:p>
    <w:p w14:paraId="755FA8D0" w14:textId="77777777" w:rsidR="00A459A7" w:rsidRDefault="00C3571E">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esquadrias</w:t>
      </w:r>
      <w:proofErr w:type="gramEnd"/>
      <w:r>
        <w:rPr>
          <w:rFonts w:ascii="Times New Roman" w:eastAsia="Times New Roman" w:hAnsi="Times New Roman" w:cs="Times New Roman"/>
          <w:sz w:val="24"/>
          <w:szCs w:val="24"/>
        </w:rPr>
        <w:t xml:space="preserve"> sem vestígios de pintura e fitas de proteção da pintura;</w:t>
      </w:r>
    </w:p>
    <w:p w14:paraId="71DC2A2C" w14:textId="77777777" w:rsidR="00A459A7" w:rsidRDefault="00C3571E">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pavimentos</w:t>
      </w:r>
      <w:proofErr w:type="gramEnd"/>
      <w:r>
        <w:rPr>
          <w:rFonts w:ascii="Times New Roman" w:eastAsia="Times New Roman" w:hAnsi="Times New Roman" w:cs="Times New Roman"/>
          <w:sz w:val="24"/>
          <w:szCs w:val="24"/>
        </w:rPr>
        <w:t xml:space="preserve"> externos rejuntados e sem quebra das peças;</w:t>
      </w:r>
    </w:p>
    <w:p w14:paraId="264AC881" w14:textId="77777777" w:rsidR="00A459A7" w:rsidRDefault="00C3571E">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caixas</w:t>
      </w:r>
      <w:proofErr w:type="gramEnd"/>
      <w:r>
        <w:rPr>
          <w:rFonts w:ascii="Times New Roman" w:eastAsia="Times New Roman" w:hAnsi="Times New Roman" w:cs="Times New Roman"/>
          <w:sz w:val="24"/>
          <w:szCs w:val="24"/>
        </w:rPr>
        <w:t xml:space="preserve"> e ralos externos com as grelhas sem f</w:t>
      </w:r>
      <w:r>
        <w:rPr>
          <w:rFonts w:ascii="Times New Roman" w:eastAsia="Times New Roman" w:hAnsi="Times New Roman" w:cs="Times New Roman"/>
          <w:sz w:val="24"/>
          <w:szCs w:val="24"/>
        </w:rPr>
        <w:t>endas e arremates perfeitos;</w:t>
      </w:r>
    </w:p>
    <w:p w14:paraId="1DFAD3B5" w14:textId="77777777" w:rsidR="00A459A7" w:rsidRDefault="00C3571E">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pinturas</w:t>
      </w:r>
      <w:proofErr w:type="gramEnd"/>
      <w:r>
        <w:rPr>
          <w:rFonts w:ascii="Times New Roman" w:eastAsia="Times New Roman" w:hAnsi="Times New Roman" w:cs="Times New Roman"/>
          <w:sz w:val="24"/>
          <w:szCs w:val="24"/>
        </w:rPr>
        <w:t xml:space="preserve"> sem vestígios de fitas de proteção e coloração uniforme sem corrimentos de excesso de tinta e sem respingos no chão e em outras superfícies;</w:t>
      </w:r>
    </w:p>
    <w:p w14:paraId="3A988E3C" w14:textId="77777777" w:rsidR="00A459A7" w:rsidRDefault="00A459A7">
      <w:pPr>
        <w:spacing w:after="0" w:line="360" w:lineRule="auto"/>
        <w:ind w:firstLine="709"/>
        <w:jc w:val="both"/>
        <w:rPr>
          <w:rFonts w:ascii="Times New Roman" w:eastAsia="Times New Roman" w:hAnsi="Times New Roman" w:cs="Times New Roman"/>
          <w:sz w:val="24"/>
          <w:szCs w:val="24"/>
        </w:rPr>
      </w:pPr>
    </w:p>
    <w:p w14:paraId="09957894" w14:textId="77777777" w:rsidR="00A459A7" w:rsidRDefault="00C3571E">
      <w:pPr>
        <w:spacing w:after="12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9 – DO PRAZO E VIGÊNCIA DO CONTRATO</w:t>
      </w:r>
    </w:p>
    <w:p w14:paraId="463F8501" w14:textId="77777777" w:rsidR="00A459A7" w:rsidRDefault="00C3571E">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Prazo de execução: 120 (cento e vinte)</w:t>
      </w:r>
      <w:r>
        <w:rPr>
          <w:rFonts w:ascii="Times New Roman" w:eastAsia="Times New Roman" w:hAnsi="Times New Roman" w:cs="Times New Roman"/>
          <w:sz w:val="24"/>
          <w:szCs w:val="24"/>
        </w:rPr>
        <w:t xml:space="preserve"> dias, a partir do TERMO DE INÍCIO DE OBRA.</w:t>
      </w:r>
    </w:p>
    <w:p w14:paraId="0DDE5CE5" w14:textId="77777777" w:rsidR="00A459A7" w:rsidRDefault="00C3571E">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O contrato terá vigência de 8 (oito) meses a contar da assinatura do mesmo, podendo ser postergado mediante solicitação por escrito, a ser realizada com antecedência mínima de 07 (sete) dias, acompanhada de just</w:t>
      </w:r>
      <w:r>
        <w:rPr>
          <w:rFonts w:ascii="Times New Roman" w:eastAsia="Times New Roman" w:hAnsi="Times New Roman" w:cs="Times New Roman"/>
          <w:sz w:val="24"/>
          <w:szCs w:val="24"/>
        </w:rPr>
        <w:t>ificativa ao qual será submetida à aprovação de representante legal do contrato.</w:t>
      </w:r>
    </w:p>
    <w:p w14:paraId="269E7564" w14:textId="77777777" w:rsidR="00A459A7" w:rsidRDefault="00A459A7">
      <w:pPr>
        <w:spacing w:after="0" w:line="360" w:lineRule="auto"/>
        <w:jc w:val="both"/>
        <w:rPr>
          <w:rFonts w:ascii="Times New Roman" w:eastAsia="Times New Roman" w:hAnsi="Times New Roman" w:cs="Times New Roman"/>
          <w:sz w:val="24"/>
          <w:szCs w:val="24"/>
        </w:rPr>
      </w:pPr>
    </w:p>
    <w:p w14:paraId="280A39A6" w14:textId="77777777" w:rsidR="00A459A7" w:rsidRDefault="00C3571E">
      <w:pPr>
        <w:spacing w:after="12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10 – DAS OBRIGAÇÕES DA CONTRATANTE</w:t>
      </w:r>
    </w:p>
    <w:p w14:paraId="2B525140" w14:textId="77777777" w:rsidR="00A459A7" w:rsidRDefault="00C3571E">
      <w:pPr>
        <w:spacing w:after="12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10.1. São obrigações da Contratante:</w:t>
      </w:r>
    </w:p>
    <w:p w14:paraId="1003C3B8" w14:textId="77777777" w:rsidR="00A459A7" w:rsidRDefault="00C3571E">
      <w:pPr>
        <w:spacing w:after="120" w:line="360" w:lineRule="auto"/>
        <w:ind w:left="11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10.1.1. Receber o objeto no prazo e condições estabelecidas no Edital e seus anexos;</w:t>
      </w:r>
    </w:p>
    <w:p w14:paraId="7B78178C" w14:textId="77777777" w:rsidR="00A459A7" w:rsidRDefault="00C3571E">
      <w:pPr>
        <w:spacing w:after="120" w:line="360" w:lineRule="auto"/>
        <w:ind w:left="11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10.1.2. </w:t>
      </w:r>
      <w:r>
        <w:rPr>
          <w:rFonts w:ascii="Times New Roman" w:eastAsia="Times New Roman" w:hAnsi="Times New Roman" w:cs="Times New Roman"/>
          <w:sz w:val="24"/>
          <w:szCs w:val="24"/>
        </w:rPr>
        <w:t>Verificar minuciosamente, no prazo fixado, a conformidade dos serviços presados provisoriamente com as especificações constantes do Edital e da proposta, para fins de aceitação e recebimento definitivo;</w:t>
      </w:r>
    </w:p>
    <w:p w14:paraId="492C4E6B" w14:textId="77777777" w:rsidR="00A459A7" w:rsidRDefault="00C3571E">
      <w:pPr>
        <w:spacing w:after="120" w:line="360" w:lineRule="auto"/>
        <w:ind w:left="11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10.1.3. Comunicar à Contratada, por escrito, sobre im</w:t>
      </w:r>
      <w:r>
        <w:rPr>
          <w:rFonts w:ascii="Times New Roman" w:eastAsia="Times New Roman" w:hAnsi="Times New Roman" w:cs="Times New Roman"/>
          <w:sz w:val="24"/>
          <w:szCs w:val="24"/>
        </w:rPr>
        <w:t>perfeições, falhas ou irregularidades verificadas no objeto fornecido ou serviço prestado, para que seja substituído, reparado ou corrigido;</w:t>
      </w:r>
    </w:p>
    <w:p w14:paraId="43C942C0" w14:textId="77777777" w:rsidR="00A459A7" w:rsidRDefault="00C3571E">
      <w:pPr>
        <w:spacing w:after="120" w:line="360" w:lineRule="auto"/>
        <w:ind w:left="11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10.1.4. Acompanhar e fiscalizar o cumprimento das obrigações da Contratada, através de comissão/servidor especialme</w:t>
      </w:r>
      <w:r>
        <w:rPr>
          <w:rFonts w:ascii="Times New Roman" w:eastAsia="Times New Roman" w:hAnsi="Times New Roman" w:cs="Times New Roman"/>
          <w:sz w:val="24"/>
          <w:szCs w:val="24"/>
        </w:rPr>
        <w:t>nte designado;</w:t>
      </w:r>
    </w:p>
    <w:p w14:paraId="1B129E76" w14:textId="77777777" w:rsidR="00A459A7" w:rsidRDefault="00C3571E">
      <w:pPr>
        <w:spacing w:after="120" w:line="360" w:lineRule="auto"/>
        <w:ind w:left="11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10.1.5. Efetuar o pagamento à Contratada no valor resultante da prestação do serviço, no prazo e forma estabelecidos no Edital e seus anexos.</w:t>
      </w:r>
    </w:p>
    <w:p w14:paraId="3455DF1F" w14:textId="77777777" w:rsidR="00A459A7" w:rsidRDefault="00C3571E">
      <w:pPr>
        <w:spacing w:after="120" w:line="360" w:lineRule="auto"/>
        <w:ind w:left="11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10.1.6. Efetuar as retenções tributárias devidas sobre o valor da Nota Fiscal/Fatura fornecida pela</w:t>
      </w:r>
      <w:r>
        <w:rPr>
          <w:rFonts w:ascii="Times New Roman" w:eastAsia="Times New Roman" w:hAnsi="Times New Roman" w:cs="Times New Roman"/>
          <w:sz w:val="24"/>
          <w:szCs w:val="24"/>
        </w:rPr>
        <w:t xml:space="preserve"> contratada</w:t>
      </w:r>
    </w:p>
    <w:p w14:paraId="5D5D8253" w14:textId="77777777" w:rsidR="00A459A7" w:rsidRDefault="00C3571E">
      <w:pPr>
        <w:spacing w:after="120" w:line="360" w:lineRule="auto"/>
        <w:ind w:left="11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10.1.7. Exercer o acompanhamento e a fiscalização dos serviços, por servidor especialmente designado, anotando em registro próprio as falhas detectadas, indicando dia, mês e ano, bem como o nome dos empregados eventualmente envolvidos, e encami</w:t>
      </w:r>
      <w:r>
        <w:rPr>
          <w:rFonts w:ascii="Times New Roman" w:eastAsia="Times New Roman" w:hAnsi="Times New Roman" w:cs="Times New Roman"/>
          <w:sz w:val="24"/>
          <w:szCs w:val="24"/>
        </w:rPr>
        <w:t>nhando os apontamentos à autoridade competente para as providências cabíveis;</w:t>
      </w:r>
    </w:p>
    <w:p w14:paraId="675D90BA" w14:textId="77777777" w:rsidR="00A459A7" w:rsidRDefault="00C3571E">
      <w:pPr>
        <w:spacing w:after="12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10.2. A Administração não responderá por quaisquer compromissos assumidos pela Contratada com terceiros, ainda que vinculados à execução do Termo de Contrato ou instrumento equiv</w:t>
      </w:r>
      <w:r>
        <w:rPr>
          <w:rFonts w:ascii="Times New Roman" w:eastAsia="Times New Roman" w:hAnsi="Times New Roman" w:cs="Times New Roman"/>
          <w:sz w:val="24"/>
          <w:szCs w:val="24"/>
        </w:rPr>
        <w:t>alente, bem como por qualquer dano causado a terceiros em decorrência de ato da Contratada, de seus empregados, prepostos ou subordinados.</w:t>
      </w:r>
    </w:p>
    <w:p w14:paraId="0B8622F7" w14:textId="77777777" w:rsidR="00A459A7" w:rsidRDefault="00C3571E">
      <w:pPr>
        <w:spacing w:after="12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10.3. Todos os materiais empregados nos serviços, bem como equipamentos e componentes devem ser novos, de primeira ut</w:t>
      </w:r>
      <w:r>
        <w:rPr>
          <w:rFonts w:ascii="Times New Roman" w:eastAsia="Times New Roman" w:hAnsi="Times New Roman" w:cs="Times New Roman"/>
          <w:sz w:val="24"/>
          <w:szCs w:val="24"/>
        </w:rPr>
        <w:t>ilização, e ainda devem obedecer às normas ABNT mencionadas no presente Projeto Básico.</w:t>
      </w:r>
    </w:p>
    <w:p w14:paraId="33F806B8" w14:textId="77777777" w:rsidR="00A459A7" w:rsidRDefault="00A459A7">
      <w:pPr>
        <w:spacing w:after="0" w:line="360" w:lineRule="auto"/>
        <w:ind w:firstLine="709"/>
        <w:jc w:val="both"/>
        <w:rPr>
          <w:rFonts w:ascii="Times New Roman" w:eastAsia="Times New Roman" w:hAnsi="Times New Roman" w:cs="Times New Roman"/>
          <w:sz w:val="24"/>
          <w:szCs w:val="24"/>
        </w:rPr>
      </w:pPr>
    </w:p>
    <w:p w14:paraId="4D268208" w14:textId="77777777" w:rsidR="00A459A7" w:rsidRDefault="00C3571E">
      <w:pPr>
        <w:spacing w:after="12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11 – DAS OBRIGAÇÕES DA CONTRATADA</w:t>
      </w:r>
    </w:p>
    <w:p w14:paraId="595747CB" w14:textId="77777777" w:rsidR="00A459A7" w:rsidRDefault="00C3571E">
      <w:pPr>
        <w:spacing w:after="12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11.1.</w:t>
      </w:r>
      <w:r>
        <w:rPr>
          <w:rFonts w:ascii="Times New Roman" w:eastAsia="Times New Roman" w:hAnsi="Times New Roman" w:cs="Times New Roman"/>
          <w:sz w:val="24"/>
          <w:szCs w:val="24"/>
        </w:rPr>
        <w:tab/>
        <w:t>Executar os serviços conforme especificações deste Projeto Básico e de sua proposta, com a alocação dos empregados necessários</w:t>
      </w:r>
      <w:r>
        <w:rPr>
          <w:rFonts w:ascii="Times New Roman" w:eastAsia="Times New Roman" w:hAnsi="Times New Roman" w:cs="Times New Roman"/>
          <w:sz w:val="24"/>
          <w:szCs w:val="24"/>
        </w:rPr>
        <w:t xml:space="preserve"> ao perfeito cumprimento das cláusulas contratuais, além de fornecer e utilizar os materiais e equipamentos, ferramentas e utensílios necessários, na qualidade e quantidade mínimas especificadas neste Projeto Básico e em sua proposta;</w:t>
      </w:r>
    </w:p>
    <w:p w14:paraId="046A1D41" w14:textId="77777777" w:rsidR="00A459A7" w:rsidRDefault="00C3571E">
      <w:pPr>
        <w:spacing w:after="12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11.2.</w:t>
      </w:r>
      <w:r>
        <w:rPr>
          <w:rFonts w:ascii="Times New Roman" w:eastAsia="Times New Roman" w:hAnsi="Times New Roman" w:cs="Times New Roman"/>
          <w:sz w:val="24"/>
          <w:szCs w:val="24"/>
        </w:rPr>
        <w:tab/>
        <w:t>Reparar, corrig</w:t>
      </w:r>
      <w:r>
        <w:rPr>
          <w:rFonts w:ascii="Times New Roman" w:eastAsia="Times New Roman" w:hAnsi="Times New Roman" w:cs="Times New Roman"/>
          <w:sz w:val="24"/>
          <w:szCs w:val="24"/>
        </w:rPr>
        <w:t>ir, remover ou substituir, às suas expensas, no total ou em parte, no prazo fixado pelo fiscal do contrato, os serviços efetuados em que se verificarem vícios, defeitos ou incorreções resultantes da execução ou dos materiais empregados;</w:t>
      </w:r>
    </w:p>
    <w:p w14:paraId="75F0E64E" w14:textId="77777777" w:rsidR="00A459A7" w:rsidRDefault="00C3571E">
      <w:pPr>
        <w:spacing w:after="12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11.3.</w:t>
      </w:r>
      <w:r>
        <w:rPr>
          <w:rFonts w:ascii="Times New Roman" w:eastAsia="Times New Roman" w:hAnsi="Times New Roman" w:cs="Times New Roman"/>
          <w:sz w:val="24"/>
          <w:szCs w:val="24"/>
        </w:rPr>
        <w:tab/>
        <w:t>Manter os emp</w:t>
      </w:r>
      <w:r>
        <w:rPr>
          <w:rFonts w:ascii="Times New Roman" w:eastAsia="Times New Roman" w:hAnsi="Times New Roman" w:cs="Times New Roman"/>
          <w:sz w:val="24"/>
          <w:szCs w:val="24"/>
        </w:rPr>
        <w:t>regados nos horários determinados pela Contratante;</w:t>
      </w:r>
    </w:p>
    <w:p w14:paraId="35C0382C" w14:textId="77777777" w:rsidR="00A459A7" w:rsidRDefault="00C3571E">
      <w:pPr>
        <w:spacing w:after="12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11.4.</w:t>
      </w:r>
      <w:r>
        <w:rPr>
          <w:rFonts w:ascii="Times New Roman" w:eastAsia="Times New Roman" w:hAnsi="Times New Roman" w:cs="Times New Roman"/>
          <w:sz w:val="24"/>
          <w:szCs w:val="24"/>
        </w:rPr>
        <w:tab/>
        <w:t>Responsabilizar-se pelos vícios e danos decorrentes da execução do objeto, de acordo com os artigos 14 e 17 a 27, do Código de Defesa do Consumidor (Lei nº 8.078, de 1990), ficando a Contratante aut</w:t>
      </w:r>
      <w:r>
        <w:rPr>
          <w:rFonts w:ascii="Times New Roman" w:eastAsia="Times New Roman" w:hAnsi="Times New Roman" w:cs="Times New Roman"/>
          <w:sz w:val="24"/>
          <w:szCs w:val="24"/>
        </w:rPr>
        <w:t>orizada a descontar da garantia prestada, caso exigida no edital, ou dos pagamentos devidos à Contratada, o valor correspondente aos danos sofridos;</w:t>
      </w:r>
    </w:p>
    <w:p w14:paraId="2A37B0F3" w14:textId="77777777" w:rsidR="00A459A7" w:rsidRDefault="00C3571E">
      <w:pPr>
        <w:spacing w:after="12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11.5.</w:t>
      </w:r>
      <w:r>
        <w:rPr>
          <w:rFonts w:ascii="Times New Roman" w:eastAsia="Times New Roman" w:hAnsi="Times New Roman" w:cs="Times New Roman"/>
          <w:sz w:val="24"/>
          <w:szCs w:val="24"/>
        </w:rPr>
        <w:tab/>
        <w:t>Utilizar empregados habilitados e com conhecimentos básicos dos serviços a serem executados, em confo</w:t>
      </w:r>
      <w:r>
        <w:rPr>
          <w:rFonts w:ascii="Times New Roman" w:eastAsia="Times New Roman" w:hAnsi="Times New Roman" w:cs="Times New Roman"/>
          <w:sz w:val="24"/>
          <w:szCs w:val="24"/>
        </w:rPr>
        <w:t>rmidade com as normas e determinações em vigor;</w:t>
      </w:r>
    </w:p>
    <w:p w14:paraId="358C2043" w14:textId="77777777" w:rsidR="00A459A7" w:rsidRDefault="00C3571E">
      <w:pPr>
        <w:spacing w:after="12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11.6.</w:t>
      </w:r>
      <w:r>
        <w:rPr>
          <w:rFonts w:ascii="Times New Roman" w:eastAsia="Times New Roman" w:hAnsi="Times New Roman" w:cs="Times New Roman"/>
          <w:sz w:val="24"/>
          <w:szCs w:val="24"/>
        </w:rPr>
        <w:tab/>
        <w:t>Apresentar os empregados devidamente identificados por meio de crachá, além de provê-los com os Equipamentos de Proteção Individual - EPI;</w:t>
      </w:r>
    </w:p>
    <w:p w14:paraId="5BBE76D7" w14:textId="77777777" w:rsidR="00A459A7" w:rsidRDefault="00C3571E">
      <w:pPr>
        <w:spacing w:after="12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11.7.</w:t>
      </w:r>
      <w:r>
        <w:rPr>
          <w:rFonts w:ascii="Times New Roman" w:eastAsia="Times New Roman" w:hAnsi="Times New Roman" w:cs="Times New Roman"/>
          <w:sz w:val="24"/>
          <w:szCs w:val="24"/>
        </w:rPr>
        <w:tab/>
        <w:t>Apresentar à Contratante, quando for o caso, a relação no</w:t>
      </w:r>
      <w:r>
        <w:rPr>
          <w:rFonts w:ascii="Times New Roman" w:eastAsia="Times New Roman" w:hAnsi="Times New Roman" w:cs="Times New Roman"/>
          <w:sz w:val="24"/>
          <w:szCs w:val="24"/>
        </w:rPr>
        <w:t xml:space="preserve">minal dos empregados que adentrarão no órgão para a execução do serviço; </w:t>
      </w:r>
    </w:p>
    <w:p w14:paraId="34E20167" w14:textId="77777777" w:rsidR="00A459A7" w:rsidRDefault="00C3571E">
      <w:pPr>
        <w:spacing w:after="12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11.8.</w:t>
      </w:r>
      <w:r>
        <w:rPr>
          <w:rFonts w:ascii="Times New Roman" w:eastAsia="Times New Roman" w:hAnsi="Times New Roman" w:cs="Times New Roman"/>
          <w:sz w:val="24"/>
          <w:szCs w:val="24"/>
        </w:rPr>
        <w:tab/>
        <w:t xml:space="preserve">Responsabilizar-se por todas as obrigações trabalhistas, sociais, previdenciárias, tributárias e as demais previstas na legislação específica, cuja inadimplência não transfere </w:t>
      </w:r>
      <w:r>
        <w:rPr>
          <w:rFonts w:ascii="Times New Roman" w:eastAsia="Times New Roman" w:hAnsi="Times New Roman" w:cs="Times New Roman"/>
          <w:sz w:val="24"/>
          <w:szCs w:val="24"/>
        </w:rPr>
        <w:t>responsabilidade à Contratante;</w:t>
      </w:r>
    </w:p>
    <w:p w14:paraId="5D5CAA74" w14:textId="77777777" w:rsidR="00A459A7" w:rsidRDefault="00C3571E">
      <w:pPr>
        <w:spacing w:after="12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11.9.</w:t>
      </w:r>
      <w:r>
        <w:rPr>
          <w:rFonts w:ascii="Times New Roman" w:eastAsia="Times New Roman" w:hAnsi="Times New Roman" w:cs="Times New Roman"/>
          <w:sz w:val="24"/>
          <w:szCs w:val="24"/>
        </w:rPr>
        <w:tab/>
        <w:t>Apresentar, quando solicitado pela Administração, atestado de antecedentes criminais e distribuição cível de toda a mão de obra oferecida para atuar nas instalações do órgão;</w:t>
      </w:r>
    </w:p>
    <w:p w14:paraId="4703FC68" w14:textId="77777777" w:rsidR="00A459A7" w:rsidRDefault="00C3571E">
      <w:pPr>
        <w:spacing w:after="12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11.10.</w:t>
      </w:r>
      <w:r>
        <w:rPr>
          <w:rFonts w:ascii="Times New Roman" w:eastAsia="Times New Roman" w:hAnsi="Times New Roman" w:cs="Times New Roman"/>
          <w:sz w:val="24"/>
          <w:szCs w:val="24"/>
        </w:rPr>
        <w:tab/>
        <w:t xml:space="preserve">Atender às solicitações da </w:t>
      </w:r>
      <w:r>
        <w:rPr>
          <w:rFonts w:ascii="Times New Roman" w:eastAsia="Times New Roman" w:hAnsi="Times New Roman" w:cs="Times New Roman"/>
          <w:sz w:val="24"/>
          <w:szCs w:val="24"/>
        </w:rPr>
        <w:t>Contratante quanto à substituição dos empregados alocados, no prazo fixado pela fiscalização do contrato, nos casos em que ficar constatado descumprimento das obrigações relativas à execução do serviço, conforme descrito neste Projeto Básico;</w:t>
      </w:r>
    </w:p>
    <w:p w14:paraId="7EF6FA91" w14:textId="77777777" w:rsidR="00A459A7" w:rsidRDefault="00C3571E">
      <w:pPr>
        <w:spacing w:after="12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11.11.</w:t>
      </w:r>
      <w:r>
        <w:rPr>
          <w:rFonts w:ascii="Times New Roman" w:eastAsia="Times New Roman" w:hAnsi="Times New Roman" w:cs="Times New Roman"/>
          <w:sz w:val="24"/>
          <w:szCs w:val="24"/>
        </w:rPr>
        <w:tab/>
        <w:t>Instru</w:t>
      </w:r>
      <w:r>
        <w:rPr>
          <w:rFonts w:ascii="Times New Roman" w:eastAsia="Times New Roman" w:hAnsi="Times New Roman" w:cs="Times New Roman"/>
          <w:sz w:val="24"/>
          <w:szCs w:val="24"/>
        </w:rPr>
        <w:t>ir seus empregados quanto à necessidade de acatar as Normas Internas da Contratante;</w:t>
      </w:r>
    </w:p>
    <w:p w14:paraId="63F7963E" w14:textId="77777777" w:rsidR="00A459A7" w:rsidRDefault="00C3571E">
      <w:pPr>
        <w:spacing w:after="12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11.12.</w:t>
      </w:r>
      <w:r>
        <w:rPr>
          <w:rFonts w:ascii="Times New Roman" w:eastAsia="Times New Roman" w:hAnsi="Times New Roman" w:cs="Times New Roman"/>
          <w:sz w:val="24"/>
          <w:szCs w:val="24"/>
        </w:rPr>
        <w:tab/>
        <w:t xml:space="preserve">Instruir seus empregados a respeito das atividades a serem desempenhadas, alertando-os a não executarem atividades não abrangidas pelo contrato, devendo a </w:t>
      </w:r>
      <w:r>
        <w:rPr>
          <w:rFonts w:ascii="Times New Roman" w:eastAsia="Times New Roman" w:hAnsi="Times New Roman" w:cs="Times New Roman"/>
          <w:sz w:val="24"/>
          <w:szCs w:val="24"/>
        </w:rPr>
        <w:t>Contratada relatar à Contratante toda e qualquer ocorrência neste sentido, a fim de evitar desvio de função;</w:t>
      </w:r>
    </w:p>
    <w:p w14:paraId="2C4BB53F" w14:textId="77777777" w:rsidR="00A459A7" w:rsidRDefault="00C3571E">
      <w:pPr>
        <w:spacing w:after="12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11.13.</w:t>
      </w:r>
      <w:r>
        <w:rPr>
          <w:rFonts w:ascii="Times New Roman" w:eastAsia="Times New Roman" w:hAnsi="Times New Roman" w:cs="Times New Roman"/>
          <w:sz w:val="24"/>
          <w:szCs w:val="24"/>
        </w:rPr>
        <w:tab/>
        <w:t>Relatar à Contratante toda e qualquer irregularidade verificada no decorrer da prestação dos serviços;</w:t>
      </w:r>
    </w:p>
    <w:p w14:paraId="6F74FADD" w14:textId="77777777" w:rsidR="00A459A7" w:rsidRDefault="00C3571E">
      <w:pPr>
        <w:spacing w:after="12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11.14.</w:t>
      </w:r>
      <w:r>
        <w:rPr>
          <w:rFonts w:ascii="Times New Roman" w:eastAsia="Times New Roman" w:hAnsi="Times New Roman" w:cs="Times New Roman"/>
          <w:sz w:val="24"/>
          <w:szCs w:val="24"/>
        </w:rPr>
        <w:tab/>
        <w:t>Não permitir a utilização de q</w:t>
      </w:r>
      <w:r>
        <w:rPr>
          <w:rFonts w:ascii="Times New Roman" w:eastAsia="Times New Roman" w:hAnsi="Times New Roman" w:cs="Times New Roman"/>
          <w:sz w:val="24"/>
          <w:szCs w:val="24"/>
        </w:rPr>
        <w:t>ualquer trabalho de menor de dezesseis anos, exceto na condição de aprendiz para os maiores de quatorze anos; nem permitir a utilização do trabalho do menor de dezoito anos em trabalho noturno, perigoso ou insalubre;</w:t>
      </w:r>
    </w:p>
    <w:p w14:paraId="75C8ED56" w14:textId="77777777" w:rsidR="00A459A7" w:rsidRDefault="00C3571E">
      <w:pPr>
        <w:spacing w:after="12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11.15.</w:t>
      </w:r>
      <w:r>
        <w:rPr>
          <w:rFonts w:ascii="Times New Roman" w:eastAsia="Times New Roman" w:hAnsi="Times New Roman" w:cs="Times New Roman"/>
          <w:sz w:val="24"/>
          <w:szCs w:val="24"/>
        </w:rPr>
        <w:tab/>
        <w:t>Manter durante toda a vigência d</w:t>
      </w:r>
      <w:r>
        <w:rPr>
          <w:rFonts w:ascii="Times New Roman" w:eastAsia="Times New Roman" w:hAnsi="Times New Roman" w:cs="Times New Roman"/>
          <w:sz w:val="24"/>
          <w:szCs w:val="24"/>
        </w:rPr>
        <w:t>o contrato, em compatibilidade com as obrigações assumidas, todas as condições de habilitação e qualificação exigidas na licitação;</w:t>
      </w:r>
    </w:p>
    <w:p w14:paraId="38460297" w14:textId="77777777" w:rsidR="00A459A7" w:rsidRDefault="00C3571E">
      <w:pPr>
        <w:spacing w:after="12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11.16.</w:t>
      </w:r>
      <w:r>
        <w:rPr>
          <w:rFonts w:ascii="Times New Roman" w:eastAsia="Times New Roman" w:hAnsi="Times New Roman" w:cs="Times New Roman"/>
          <w:sz w:val="24"/>
          <w:szCs w:val="24"/>
        </w:rPr>
        <w:tab/>
        <w:t>Guardar sigilo sobre todas as informações obtidas em decorrência do cumprimento do contrato;</w:t>
      </w:r>
    </w:p>
    <w:p w14:paraId="70DE288E" w14:textId="77777777" w:rsidR="00A459A7" w:rsidRDefault="00C3571E">
      <w:pPr>
        <w:spacing w:after="12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11.17.</w:t>
      </w:r>
      <w:r>
        <w:rPr>
          <w:rFonts w:ascii="Times New Roman" w:eastAsia="Times New Roman" w:hAnsi="Times New Roman" w:cs="Times New Roman"/>
          <w:sz w:val="24"/>
          <w:szCs w:val="24"/>
        </w:rPr>
        <w:tab/>
        <w:t>Manter preposto a</w:t>
      </w:r>
      <w:r>
        <w:rPr>
          <w:rFonts w:ascii="Times New Roman" w:eastAsia="Times New Roman" w:hAnsi="Times New Roman" w:cs="Times New Roman"/>
          <w:sz w:val="24"/>
          <w:szCs w:val="24"/>
        </w:rPr>
        <w:t>ceito pela Contratante nos horários e locais de prestação de serviço para representá-la na execução do contrato com capacidade para tomar decisões compatíveis com os compromissos assumidos;</w:t>
      </w:r>
    </w:p>
    <w:p w14:paraId="15C6B74A" w14:textId="77777777" w:rsidR="00A459A7" w:rsidRDefault="00C3571E">
      <w:pPr>
        <w:spacing w:after="12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11.18.</w:t>
      </w:r>
      <w:r>
        <w:rPr>
          <w:rFonts w:ascii="Times New Roman" w:eastAsia="Times New Roman" w:hAnsi="Times New Roman" w:cs="Times New Roman"/>
          <w:sz w:val="24"/>
          <w:szCs w:val="24"/>
        </w:rPr>
        <w:tab/>
        <w:t>Cumprir, além dos postulados legais vigentes de âmbito fede</w:t>
      </w:r>
      <w:r>
        <w:rPr>
          <w:rFonts w:ascii="Times New Roman" w:eastAsia="Times New Roman" w:hAnsi="Times New Roman" w:cs="Times New Roman"/>
          <w:sz w:val="24"/>
          <w:szCs w:val="24"/>
        </w:rPr>
        <w:t>ral, estadual ou municipal, as normas de segurança da Contratante;</w:t>
      </w:r>
    </w:p>
    <w:p w14:paraId="03725459" w14:textId="77777777" w:rsidR="00A459A7" w:rsidRDefault="00C3571E">
      <w:pPr>
        <w:spacing w:after="12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11.19.</w:t>
      </w:r>
      <w:r>
        <w:rPr>
          <w:rFonts w:ascii="Times New Roman" w:eastAsia="Times New Roman" w:hAnsi="Times New Roman" w:cs="Times New Roman"/>
          <w:sz w:val="24"/>
          <w:szCs w:val="24"/>
        </w:rPr>
        <w:tab/>
        <w:t>Instruir os seus empregados, quanto à prevenção de incêndios nas áreas da Contratante;</w:t>
      </w:r>
    </w:p>
    <w:p w14:paraId="541A923A" w14:textId="77777777" w:rsidR="00A459A7" w:rsidRDefault="00C3571E">
      <w:pPr>
        <w:spacing w:after="12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11.20.</w:t>
      </w:r>
      <w:r>
        <w:rPr>
          <w:rFonts w:ascii="Times New Roman" w:eastAsia="Times New Roman" w:hAnsi="Times New Roman" w:cs="Times New Roman"/>
          <w:sz w:val="24"/>
          <w:szCs w:val="24"/>
        </w:rPr>
        <w:tab/>
        <w:t>Prestar os serviços dentro dos parâmetros e rotinas estabelecidos, fornecendo todos os m</w:t>
      </w:r>
      <w:r>
        <w:rPr>
          <w:rFonts w:ascii="Times New Roman" w:eastAsia="Times New Roman" w:hAnsi="Times New Roman" w:cs="Times New Roman"/>
          <w:sz w:val="24"/>
          <w:szCs w:val="24"/>
        </w:rPr>
        <w:t>ateriais, equipamentos e utensílios em quantidade, qualidade e tecnologia adequadas, com a observância às recomendações aceitas pela boa técnica, normas e legislação;</w:t>
      </w:r>
    </w:p>
    <w:p w14:paraId="1A68A83E" w14:textId="77777777" w:rsidR="00A459A7" w:rsidRDefault="00C3571E">
      <w:pPr>
        <w:spacing w:after="12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11.21.</w:t>
      </w:r>
      <w:r>
        <w:rPr>
          <w:rFonts w:ascii="Times New Roman" w:eastAsia="Times New Roman" w:hAnsi="Times New Roman" w:cs="Times New Roman"/>
          <w:sz w:val="24"/>
          <w:szCs w:val="24"/>
        </w:rPr>
        <w:tab/>
        <w:t>Comunicar ao Fiscal do contrato, no prazo de 24 (vinte e quatro) horas, qualquer o</w:t>
      </w:r>
      <w:r>
        <w:rPr>
          <w:rFonts w:ascii="Times New Roman" w:eastAsia="Times New Roman" w:hAnsi="Times New Roman" w:cs="Times New Roman"/>
          <w:sz w:val="24"/>
          <w:szCs w:val="24"/>
        </w:rPr>
        <w:t>corrência anormal ou acidente que se verifique no local dos serviços;</w:t>
      </w:r>
    </w:p>
    <w:p w14:paraId="3C0B1EF3" w14:textId="77777777" w:rsidR="00A459A7" w:rsidRDefault="00C3571E">
      <w:pPr>
        <w:spacing w:after="12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11.22.</w:t>
      </w:r>
      <w:r>
        <w:rPr>
          <w:rFonts w:ascii="Times New Roman" w:eastAsia="Times New Roman" w:hAnsi="Times New Roman" w:cs="Times New Roman"/>
          <w:sz w:val="24"/>
          <w:szCs w:val="24"/>
        </w:rPr>
        <w:tab/>
        <w:t>Prestar todo esclarecimento ou informação solicitada pela Contratante ou por seus prepostos, garantindo-lhes o acesso, a qualquer tempo, ao local dos trabalhos, bem como aos docum</w:t>
      </w:r>
      <w:r>
        <w:rPr>
          <w:rFonts w:ascii="Times New Roman" w:eastAsia="Times New Roman" w:hAnsi="Times New Roman" w:cs="Times New Roman"/>
          <w:sz w:val="24"/>
          <w:szCs w:val="24"/>
        </w:rPr>
        <w:t>entos relativos à execução do empreendimento;</w:t>
      </w:r>
    </w:p>
    <w:p w14:paraId="11AF349C" w14:textId="77777777" w:rsidR="00A459A7" w:rsidRDefault="00C3571E">
      <w:pPr>
        <w:spacing w:after="12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11.23.</w:t>
      </w:r>
      <w:r>
        <w:rPr>
          <w:rFonts w:ascii="Times New Roman" w:eastAsia="Times New Roman" w:hAnsi="Times New Roman" w:cs="Times New Roman"/>
          <w:sz w:val="24"/>
          <w:szCs w:val="24"/>
        </w:rPr>
        <w:tab/>
        <w:t>Paralisar, por determinação da Contratante, qualquer atividade que não esteja sendo executada de acordo com a boa técnica ou que ponha em risco a segurança de pessoas ou bens de terceiros;</w:t>
      </w:r>
    </w:p>
    <w:p w14:paraId="09820078" w14:textId="77777777" w:rsidR="00A459A7" w:rsidRDefault="00C3571E">
      <w:pPr>
        <w:spacing w:after="12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11.24.</w:t>
      </w:r>
      <w:r>
        <w:rPr>
          <w:rFonts w:ascii="Times New Roman" w:eastAsia="Times New Roman" w:hAnsi="Times New Roman" w:cs="Times New Roman"/>
          <w:sz w:val="24"/>
          <w:szCs w:val="24"/>
        </w:rPr>
        <w:tab/>
        <w:t xml:space="preserve">Adotar </w:t>
      </w:r>
      <w:r>
        <w:rPr>
          <w:rFonts w:ascii="Times New Roman" w:eastAsia="Times New Roman" w:hAnsi="Times New Roman" w:cs="Times New Roman"/>
          <w:sz w:val="24"/>
          <w:szCs w:val="24"/>
        </w:rPr>
        <w:t xml:space="preserve">as providências e precauções necessárias, inclusive consulta nos respectivos órgãos, se necessário for, a fim de que não venham a ser danificadas as redes </w:t>
      </w:r>
      <w:proofErr w:type="spellStart"/>
      <w:r>
        <w:rPr>
          <w:rFonts w:ascii="Times New Roman" w:eastAsia="Times New Roman" w:hAnsi="Times New Roman" w:cs="Times New Roman"/>
          <w:sz w:val="24"/>
          <w:szCs w:val="24"/>
        </w:rPr>
        <w:t>hidrossanitária</w:t>
      </w:r>
      <w:proofErr w:type="spellEnd"/>
      <w:r>
        <w:rPr>
          <w:rFonts w:ascii="Times New Roman" w:eastAsia="Times New Roman" w:hAnsi="Times New Roman" w:cs="Times New Roman"/>
          <w:sz w:val="24"/>
          <w:szCs w:val="24"/>
        </w:rPr>
        <w:t xml:space="preserve"> e de comunicação;</w:t>
      </w:r>
    </w:p>
    <w:p w14:paraId="5B58AD1F" w14:textId="77777777" w:rsidR="00A459A7" w:rsidRDefault="00C3571E">
      <w:pPr>
        <w:spacing w:after="12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11.25.</w:t>
      </w:r>
      <w:r>
        <w:rPr>
          <w:rFonts w:ascii="Times New Roman" w:eastAsia="Times New Roman" w:hAnsi="Times New Roman" w:cs="Times New Roman"/>
          <w:sz w:val="24"/>
          <w:szCs w:val="24"/>
        </w:rPr>
        <w:tab/>
        <w:t>Promover a guarda, manutenção e vigilância de materiais, fer</w:t>
      </w:r>
      <w:r>
        <w:rPr>
          <w:rFonts w:ascii="Times New Roman" w:eastAsia="Times New Roman" w:hAnsi="Times New Roman" w:cs="Times New Roman"/>
          <w:sz w:val="24"/>
          <w:szCs w:val="24"/>
        </w:rPr>
        <w:t>ramentas, e tudo o que for necessário à execução dos serviços, durante a vigência do contrato;</w:t>
      </w:r>
    </w:p>
    <w:p w14:paraId="73F65A92" w14:textId="77777777" w:rsidR="00A459A7" w:rsidRDefault="00C3571E">
      <w:pPr>
        <w:spacing w:after="12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11.26.</w:t>
      </w:r>
      <w:r>
        <w:rPr>
          <w:rFonts w:ascii="Times New Roman" w:eastAsia="Times New Roman" w:hAnsi="Times New Roman" w:cs="Times New Roman"/>
          <w:sz w:val="24"/>
          <w:szCs w:val="24"/>
        </w:rPr>
        <w:tab/>
        <w:t xml:space="preserve"> Providenciar junto ao CREA e/ou ao CAU-BR as Anotações e Registros de Responsabilidade Técnica referente ao objeto do contrato e especialidades pertinent</w:t>
      </w:r>
      <w:r>
        <w:rPr>
          <w:rFonts w:ascii="Times New Roman" w:eastAsia="Times New Roman" w:hAnsi="Times New Roman" w:cs="Times New Roman"/>
          <w:sz w:val="24"/>
          <w:szCs w:val="24"/>
        </w:rPr>
        <w:t xml:space="preserve">es, nos termos das normas pertinentes (Leis </w:t>
      </w:r>
      <w:proofErr w:type="spellStart"/>
      <w:r>
        <w:rPr>
          <w:rFonts w:ascii="Times New Roman" w:eastAsia="Times New Roman" w:hAnsi="Times New Roman" w:cs="Times New Roman"/>
          <w:sz w:val="24"/>
          <w:szCs w:val="24"/>
        </w:rPr>
        <w:t>ns</w:t>
      </w:r>
      <w:proofErr w:type="spellEnd"/>
      <w:r>
        <w:rPr>
          <w:rFonts w:ascii="Times New Roman" w:eastAsia="Times New Roman" w:hAnsi="Times New Roman" w:cs="Times New Roman"/>
          <w:sz w:val="24"/>
          <w:szCs w:val="24"/>
        </w:rPr>
        <w:t>. 6.496/77 e 12.378/2010);</w:t>
      </w:r>
    </w:p>
    <w:p w14:paraId="4CFD8AD9" w14:textId="77777777" w:rsidR="00A459A7" w:rsidRDefault="00C3571E">
      <w:pPr>
        <w:spacing w:after="12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11.27.</w:t>
      </w:r>
      <w:r>
        <w:rPr>
          <w:rFonts w:ascii="Times New Roman" w:eastAsia="Times New Roman" w:hAnsi="Times New Roman" w:cs="Times New Roman"/>
          <w:sz w:val="24"/>
          <w:szCs w:val="24"/>
        </w:rPr>
        <w:tab/>
        <w:t>Obter junto ao Município, conforme o caso, as licenças necessárias e demais documentos e autorizações exigíveis, na forma da legislação aplicável;</w:t>
      </w:r>
    </w:p>
    <w:p w14:paraId="35C491C1" w14:textId="77777777" w:rsidR="00A459A7" w:rsidRDefault="00C3571E">
      <w:pPr>
        <w:spacing w:after="12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11.28.</w:t>
      </w:r>
      <w:r>
        <w:rPr>
          <w:rFonts w:ascii="Times New Roman" w:eastAsia="Times New Roman" w:hAnsi="Times New Roman" w:cs="Times New Roman"/>
          <w:sz w:val="24"/>
          <w:szCs w:val="24"/>
        </w:rPr>
        <w:tab/>
        <w:t>Ceder os direitos patr</w:t>
      </w:r>
      <w:r>
        <w:rPr>
          <w:rFonts w:ascii="Times New Roman" w:eastAsia="Times New Roman" w:hAnsi="Times New Roman" w:cs="Times New Roman"/>
          <w:sz w:val="24"/>
          <w:szCs w:val="24"/>
        </w:rPr>
        <w:t>imoniais relativos ao projeto ou serviço técnico especializado, para que a Administração possa utilizá-lo de acordo com o previsto neste Projeto Básico e seus anexos, conforme artigo 111 da Lei n° 8.666, de 1993;</w:t>
      </w:r>
    </w:p>
    <w:p w14:paraId="51187AAB" w14:textId="77777777" w:rsidR="00A459A7" w:rsidRDefault="00C3571E">
      <w:pPr>
        <w:spacing w:after="12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11.29.</w:t>
      </w:r>
      <w:r>
        <w:rPr>
          <w:rFonts w:ascii="Times New Roman" w:eastAsia="Times New Roman" w:hAnsi="Times New Roman" w:cs="Times New Roman"/>
          <w:sz w:val="24"/>
          <w:szCs w:val="24"/>
        </w:rPr>
        <w:tab/>
        <w:t>Promover a organização técnica e adm</w:t>
      </w:r>
      <w:r>
        <w:rPr>
          <w:rFonts w:ascii="Times New Roman" w:eastAsia="Times New Roman" w:hAnsi="Times New Roman" w:cs="Times New Roman"/>
          <w:sz w:val="24"/>
          <w:szCs w:val="24"/>
        </w:rPr>
        <w:t>inistrativa dos serviços, de modo a conduzi-los eficaz e eficientemente, de acordo com os documentos e especificações que integram este Projeto Básico, no prazo determinado;</w:t>
      </w:r>
    </w:p>
    <w:p w14:paraId="3326DEFE" w14:textId="77777777" w:rsidR="00A459A7" w:rsidRDefault="00C3571E">
      <w:pPr>
        <w:spacing w:after="12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11.30.</w:t>
      </w:r>
      <w:r>
        <w:rPr>
          <w:rFonts w:ascii="Times New Roman" w:eastAsia="Times New Roman" w:hAnsi="Times New Roman" w:cs="Times New Roman"/>
          <w:sz w:val="24"/>
          <w:szCs w:val="24"/>
        </w:rPr>
        <w:tab/>
        <w:t>Conduzir os trabalhos com estrita observância às normas da legislação perti</w:t>
      </w:r>
      <w:r>
        <w:rPr>
          <w:rFonts w:ascii="Times New Roman" w:eastAsia="Times New Roman" w:hAnsi="Times New Roman" w:cs="Times New Roman"/>
          <w:sz w:val="24"/>
          <w:szCs w:val="24"/>
        </w:rPr>
        <w:t>nente, cumprindo as determinações dos Poderes Públicos, mantendo sempre limpo o local dos serviços e nas melhores condições de segurança, higiene e disciplina;</w:t>
      </w:r>
    </w:p>
    <w:p w14:paraId="75458D30" w14:textId="77777777" w:rsidR="00A459A7" w:rsidRDefault="00C3571E">
      <w:pPr>
        <w:spacing w:after="12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11.31.</w:t>
      </w:r>
      <w:r>
        <w:rPr>
          <w:rFonts w:ascii="Times New Roman" w:eastAsia="Times New Roman" w:hAnsi="Times New Roman" w:cs="Times New Roman"/>
          <w:sz w:val="24"/>
          <w:szCs w:val="24"/>
        </w:rPr>
        <w:tab/>
        <w:t>Submeter previamente, por escrito, à Contratante, para análise e aprovação, quaisquer mud</w:t>
      </w:r>
      <w:r>
        <w:rPr>
          <w:rFonts w:ascii="Times New Roman" w:eastAsia="Times New Roman" w:hAnsi="Times New Roman" w:cs="Times New Roman"/>
          <w:sz w:val="24"/>
          <w:szCs w:val="24"/>
        </w:rPr>
        <w:t>anças nos métodos executivos que fujam às especificações estabelecidas;</w:t>
      </w:r>
    </w:p>
    <w:p w14:paraId="08465F41" w14:textId="77777777" w:rsidR="00A459A7" w:rsidRDefault="00C3571E">
      <w:pPr>
        <w:spacing w:after="12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11.32.</w:t>
      </w:r>
      <w:r>
        <w:rPr>
          <w:rFonts w:ascii="Times New Roman" w:eastAsia="Times New Roman" w:hAnsi="Times New Roman" w:cs="Times New Roman"/>
          <w:sz w:val="24"/>
          <w:szCs w:val="24"/>
        </w:rPr>
        <w:tab/>
        <w:t>Elaborar Diário de Obra, cujo modelo será aprovado pela contratante, para acompanhamento, incluindo diariamente, pelo Engenheiro preposto responsável, as informações sobre o and</w:t>
      </w:r>
      <w:r>
        <w:rPr>
          <w:rFonts w:ascii="Times New Roman" w:eastAsia="Times New Roman" w:hAnsi="Times New Roman" w:cs="Times New Roman"/>
          <w:sz w:val="24"/>
          <w:szCs w:val="24"/>
        </w:rPr>
        <w:t>amento da demanda, tais como, número de funcionários, de equipamentos, condições de trabalho, condições meteorológicas, serviços executados, registro de ocorrências e outros fatos relacionados, bem como os comunicados à Fiscalização e situação das atividad</w:t>
      </w:r>
      <w:r>
        <w:rPr>
          <w:rFonts w:ascii="Times New Roman" w:eastAsia="Times New Roman" w:hAnsi="Times New Roman" w:cs="Times New Roman"/>
          <w:sz w:val="24"/>
          <w:szCs w:val="24"/>
        </w:rPr>
        <w:t>es em relação ao cronograma previsto;</w:t>
      </w:r>
    </w:p>
    <w:p w14:paraId="0EC0FAFC" w14:textId="77777777" w:rsidR="00A459A7" w:rsidRDefault="00C3571E">
      <w:pPr>
        <w:spacing w:after="120" w:line="360" w:lineRule="auto"/>
        <w:ind w:left="709"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11.32.1. Poderá ser solicitado, a emissão de um Registro Diário de Obras, na periodicidade definida pela Contratante, em 2(duas) vias, sendo a primeira da Contratante e a segunda da Contratada, assinado pelos represent</w:t>
      </w:r>
      <w:r>
        <w:rPr>
          <w:rFonts w:ascii="Times New Roman" w:eastAsia="Times New Roman" w:hAnsi="Times New Roman" w:cs="Times New Roman"/>
          <w:sz w:val="24"/>
          <w:szCs w:val="24"/>
        </w:rPr>
        <w:t>antes das duas empresas;</w:t>
      </w:r>
    </w:p>
    <w:p w14:paraId="1C695C22" w14:textId="77777777" w:rsidR="00A459A7" w:rsidRDefault="00C3571E">
      <w:pPr>
        <w:spacing w:after="12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11.33.</w:t>
      </w:r>
      <w:r>
        <w:rPr>
          <w:rFonts w:ascii="Times New Roman" w:eastAsia="Times New Roman" w:hAnsi="Times New Roman" w:cs="Times New Roman"/>
          <w:sz w:val="24"/>
          <w:szCs w:val="24"/>
        </w:rPr>
        <w:tab/>
        <w:t xml:space="preserve">Refazer, às suas expensas, os trabalhos executados em desacordo com o estabelecido no instrumento contratual, neste Projeto Básico e seus anexos, bem como substituir aqueles realizados com materiais defeituosos ou com vício </w:t>
      </w:r>
      <w:r>
        <w:rPr>
          <w:rFonts w:ascii="Times New Roman" w:eastAsia="Times New Roman" w:hAnsi="Times New Roman" w:cs="Times New Roman"/>
          <w:sz w:val="24"/>
          <w:szCs w:val="24"/>
        </w:rPr>
        <w:t>de construção, pelo prazo de 05 (cinco) anos, contado da data de emissão do Termo de Recebimento Definitivo, ou a qualquer tempo se constatado pelo fiscal da Contratante;</w:t>
      </w:r>
    </w:p>
    <w:p w14:paraId="11003BE0" w14:textId="77777777" w:rsidR="00A459A7" w:rsidRDefault="00C3571E">
      <w:pPr>
        <w:spacing w:after="12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11.34.</w:t>
      </w:r>
      <w:r>
        <w:rPr>
          <w:rFonts w:ascii="Times New Roman" w:eastAsia="Times New Roman" w:hAnsi="Times New Roman" w:cs="Times New Roman"/>
          <w:sz w:val="24"/>
          <w:szCs w:val="24"/>
        </w:rPr>
        <w:tab/>
        <w:t>Em nenhuma hipótese a Contratada poderá dispor os resíduos originários da cont</w:t>
      </w:r>
      <w:r>
        <w:rPr>
          <w:rFonts w:ascii="Times New Roman" w:eastAsia="Times New Roman" w:hAnsi="Times New Roman" w:cs="Times New Roman"/>
          <w:sz w:val="24"/>
          <w:szCs w:val="24"/>
        </w:rPr>
        <w:t>ratação em aterros de resíduos sólidos urbanos, áreas de “bota-fora”, encostas, corpos d´água, lotes vagos e áreas protegidas por Lei, bem como em áreas não licenciadas;</w:t>
      </w:r>
    </w:p>
    <w:p w14:paraId="5105CAB4" w14:textId="77777777" w:rsidR="00A459A7" w:rsidRDefault="00C3571E">
      <w:pPr>
        <w:spacing w:after="12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11.35.</w:t>
      </w:r>
      <w:r>
        <w:rPr>
          <w:rFonts w:ascii="Times New Roman" w:eastAsia="Times New Roman" w:hAnsi="Times New Roman" w:cs="Times New Roman"/>
          <w:sz w:val="24"/>
          <w:szCs w:val="24"/>
        </w:rPr>
        <w:tab/>
        <w:t>Observar as seguintes diretrizes de caráter ambiental:</w:t>
      </w:r>
    </w:p>
    <w:p w14:paraId="663E3C6C" w14:textId="77777777" w:rsidR="00A459A7" w:rsidRDefault="00C3571E">
      <w:pPr>
        <w:spacing w:after="120" w:line="360" w:lineRule="auto"/>
        <w:ind w:left="708"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11.35.1.</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Qualquer instalação, equipamento ou processo, situado em local fixo, que libere ou emita matéria para a atmosfera, por emissão pontual ou fugitiva, utilizado na execução contratual, deverá respeitar os limites máximos de emissão de poluentes admitidos na R</w:t>
      </w:r>
      <w:r>
        <w:rPr>
          <w:rFonts w:ascii="Times New Roman" w:eastAsia="Times New Roman" w:hAnsi="Times New Roman" w:cs="Times New Roman"/>
          <w:sz w:val="24"/>
          <w:szCs w:val="24"/>
        </w:rPr>
        <w:t>esolução CONAMA n° 382, de 26/12/2006, e legislação correlata, de acordo com o poluente e o tipo de fonte;</w:t>
      </w:r>
    </w:p>
    <w:p w14:paraId="7CA0DDB0" w14:textId="77777777" w:rsidR="00A459A7" w:rsidRDefault="00C3571E">
      <w:pPr>
        <w:spacing w:after="120" w:line="360" w:lineRule="auto"/>
        <w:ind w:left="708"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11.35.2.</w:t>
      </w:r>
      <w:r>
        <w:rPr>
          <w:rFonts w:ascii="Times New Roman" w:eastAsia="Times New Roman" w:hAnsi="Times New Roman" w:cs="Times New Roman"/>
          <w:sz w:val="24"/>
          <w:szCs w:val="24"/>
        </w:rPr>
        <w:tab/>
        <w:t xml:space="preserve">Na execução contratual, conforme o caso, a emissão de ruídos não poderá ultrapassar os níveis considerados aceitáveis pela Norma NBR-10.151 </w:t>
      </w:r>
      <w:r>
        <w:rPr>
          <w:rFonts w:ascii="Times New Roman" w:eastAsia="Times New Roman" w:hAnsi="Times New Roman" w:cs="Times New Roman"/>
          <w:sz w:val="24"/>
          <w:szCs w:val="24"/>
        </w:rPr>
        <w:t>- Avaliação do Ruído em Áreas Habitadas visando o conforto da comunidade, da Associação Brasileira de Normas Técnicas - ABNT, ou aqueles estabelecidos na NBR-10.152 - Níveis de Ruído para conforto acústico, da Associação Brasileira de Normas Técnicas - ABN</w:t>
      </w:r>
      <w:r>
        <w:rPr>
          <w:rFonts w:ascii="Times New Roman" w:eastAsia="Times New Roman" w:hAnsi="Times New Roman" w:cs="Times New Roman"/>
          <w:sz w:val="24"/>
          <w:szCs w:val="24"/>
        </w:rPr>
        <w:t>T, nos termos da Resolução CONAMA n° 01, de 08/03/90, e legislação correlata;</w:t>
      </w:r>
    </w:p>
    <w:p w14:paraId="42659CB4" w14:textId="77777777" w:rsidR="00A459A7" w:rsidRDefault="00C3571E">
      <w:pPr>
        <w:spacing w:after="120" w:line="360" w:lineRule="auto"/>
        <w:ind w:left="708"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11.35.3.</w:t>
      </w:r>
      <w:r>
        <w:rPr>
          <w:rFonts w:ascii="Times New Roman" w:eastAsia="Times New Roman" w:hAnsi="Times New Roman" w:cs="Times New Roman"/>
          <w:sz w:val="24"/>
          <w:szCs w:val="24"/>
        </w:rPr>
        <w:tab/>
        <w:t>Nos termos do artigo 4°, § 3°, da Instrução Normativa SLTI/MPOG n° 1, de 19/01/2010, deverão ser utilizados, na execução contratual, agregados reciclados, sempre que exi</w:t>
      </w:r>
      <w:r>
        <w:rPr>
          <w:rFonts w:ascii="Times New Roman" w:eastAsia="Times New Roman" w:hAnsi="Times New Roman" w:cs="Times New Roman"/>
          <w:sz w:val="24"/>
          <w:szCs w:val="24"/>
        </w:rPr>
        <w:t>stir a oferta de tais materiais, capacidade de suprimento e custo inferior em relação aos agregados naturais, inserindo-se na planilha de formação de preços os custos correspondentes;</w:t>
      </w:r>
    </w:p>
    <w:p w14:paraId="4F39714B" w14:textId="77777777" w:rsidR="00A459A7" w:rsidRDefault="00C3571E">
      <w:pPr>
        <w:spacing w:after="12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11.36.</w:t>
      </w:r>
      <w:r>
        <w:rPr>
          <w:rFonts w:ascii="Times New Roman" w:eastAsia="Times New Roman" w:hAnsi="Times New Roman" w:cs="Times New Roman"/>
          <w:sz w:val="24"/>
          <w:szCs w:val="24"/>
        </w:rPr>
        <w:tab/>
        <w:t>Responder por qualquer acidente de trabalho na execução dos servi</w:t>
      </w:r>
      <w:r>
        <w:rPr>
          <w:rFonts w:ascii="Times New Roman" w:eastAsia="Times New Roman" w:hAnsi="Times New Roman" w:cs="Times New Roman"/>
          <w:sz w:val="24"/>
          <w:szCs w:val="24"/>
        </w:rPr>
        <w:t>ços, por uso indevido de patentes registradas em nome de terceiros, por danos resultantes de caso fortuito ou de força maior, por qualquer causa de destruição, danificação, defeitos ou incorreções dos serviços ou dos bens da Contratante, de seus funcionári</w:t>
      </w:r>
      <w:r>
        <w:rPr>
          <w:rFonts w:ascii="Times New Roman" w:eastAsia="Times New Roman" w:hAnsi="Times New Roman" w:cs="Times New Roman"/>
          <w:sz w:val="24"/>
          <w:szCs w:val="24"/>
        </w:rPr>
        <w:t>os ou de terceiros, ainda que ocorridos em via pública junto à obra;</w:t>
      </w:r>
    </w:p>
    <w:p w14:paraId="69BC2428" w14:textId="77777777" w:rsidR="00A459A7" w:rsidRDefault="00C3571E">
      <w:pPr>
        <w:spacing w:after="12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11.37.</w:t>
      </w:r>
      <w:r>
        <w:rPr>
          <w:rFonts w:ascii="Times New Roman" w:eastAsia="Times New Roman" w:hAnsi="Times New Roman" w:cs="Times New Roman"/>
          <w:sz w:val="24"/>
          <w:szCs w:val="24"/>
        </w:rPr>
        <w:tab/>
        <w:t>Realizar, conforme o caso, por meio de laboratórios previamente aprovados pela fiscalização e sob suas custas, os testes, ensaios, exames e provas necessárias ao controle de qualid</w:t>
      </w:r>
      <w:r>
        <w:rPr>
          <w:rFonts w:ascii="Times New Roman" w:eastAsia="Times New Roman" w:hAnsi="Times New Roman" w:cs="Times New Roman"/>
          <w:sz w:val="24"/>
          <w:szCs w:val="24"/>
        </w:rPr>
        <w:t>ade dos materiais, serviços e equipamentos a serem aplicados nos trabalhos, conforme procedimento previsto neste Termo de Referência e demais documentos anexos;</w:t>
      </w:r>
    </w:p>
    <w:p w14:paraId="71C41188" w14:textId="77777777" w:rsidR="00A459A7" w:rsidRDefault="00C3571E">
      <w:pPr>
        <w:spacing w:after="12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11.38.</w:t>
      </w:r>
      <w:r>
        <w:rPr>
          <w:rFonts w:ascii="Times New Roman" w:eastAsia="Times New Roman" w:hAnsi="Times New Roman" w:cs="Times New Roman"/>
          <w:sz w:val="24"/>
          <w:szCs w:val="24"/>
        </w:rPr>
        <w:tab/>
        <w:t>A empresa contratada cujos empregados vinculados ao serviço sejam regidos pela CLT dever</w:t>
      </w:r>
      <w:r>
        <w:rPr>
          <w:rFonts w:ascii="Times New Roman" w:eastAsia="Times New Roman" w:hAnsi="Times New Roman" w:cs="Times New Roman"/>
          <w:sz w:val="24"/>
          <w:szCs w:val="24"/>
        </w:rPr>
        <w:t>á entregar ao setor responsável pela fiscalização do contrato os seguintes documentos: 1) prova de regularidade relativa à Seguridade Social; 2) certidão conjunta relativa aos tributos federais e à Dívida Ativa da União; 3) certidões que comprovem a regula</w:t>
      </w:r>
      <w:r>
        <w:rPr>
          <w:rFonts w:ascii="Times New Roman" w:eastAsia="Times New Roman" w:hAnsi="Times New Roman" w:cs="Times New Roman"/>
          <w:sz w:val="24"/>
          <w:szCs w:val="24"/>
        </w:rPr>
        <w:t>ridade perante as Fazendas Estadual, Distrital e Municipal do domicílio ou sede do contratado; 4) Certidão de Regularidade do FGTS – CRF; e 5) Certidão Negativa de Débitos Trabalhistas – CNDT;</w:t>
      </w:r>
    </w:p>
    <w:p w14:paraId="09E18A0B" w14:textId="77777777" w:rsidR="00A459A7" w:rsidRDefault="00C3571E">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11.39.</w:t>
      </w:r>
      <w:r>
        <w:rPr>
          <w:rFonts w:ascii="Times New Roman" w:eastAsia="Times New Roman" w:hAnsi="Times New Roman" w:cs="Times New Roman"/>
          <w:sz w:val="24"/>
          <w:szCs w:val="24"/>
        </w:rPr>
        <w:tab/>
        <w:t>Caso necessário, após a assinatura do contrato, a contra</w:t>
      </w:r>
      <w:r>
        <w:rPr>
          <w:rFonts w:ascii="Times New Roman" w:eastAsia="Times New Roman" w:hAnsi="Times New Roman" w:cs="Times New Roman"/>
          <w:sz w:val="24"/>
          <w:szCs w:val="24"/>
        </w:rPr>
        <w:t>tada poderá ser convocada a participar de reunião inicial, devidamente registrada em Ata, para dar início à execução do serviço, com o esclarecimento das obrigações contratuais, em que estejam presentes os técnicos responsáveis pela elaboração do Projeto B</w:t>
      </w:r>
      <w:r>
        <w:rPr>
          <w:rFonts w:ascii="Times New Roman" w:eastAsia="Times New Roman" w:hAnsi="Times New Roman" w:cs="Times New Roman"/>
          <w:sz w:val="24"/>
          <w:szCs w:val="24"/>
        </w:rPr>
        <w:t>ásico, o gestor do contrato, o fiscal técnico do contrato, o fiscal administrativo do contrato, os técnicos da área requisitante, o preposto da empresa e os gerentes das áreas que executarão os serviços contratados.</w:t>
      </w:r>
    </w:p>
    <w:p w14:paraId="2C797062" w14:textId="77777777" w:rsidR="00A459A7" w:rsidRDefault="00A459A7">
      <w:pPr>
        <w:spacing w:after="0" w:line="360" w:lineRule="auto"/>
        <w:ind w:firstLine="709"/>
        <w:jc w:val="both"/>
        <w:rPr>
          <w:rFonts w:ascii="Times New Roman" w:eastAsia="Times New Roman" w:hAnsi="Times New Roman" w:cs="Times New Roman"/>
          <w:sz w:val="24"/>
          <w:szCs w:val="24"/>
        </w:rPr>
      </w:pPr>
    </w:p>
    <w:p w14:paraId="49D935C5" w14:textId="77777777" w:rsidR="00A459A7" w:rsidRDefault="00C3571E">
      <w:pPr>
        <w:spacing w:after="12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12. DO RECEBIMENTO E ACEITAÇÃO DO OBJET</w:t>
      </w:r>
      <w:r>
        <w:rPr>
          <w:rFonts w:ascii="Times New Roman" w:eastAsia="Times New Roman" w:hAnsi="Times New Roman" w:cs="Times New Roman"/>
          <w:b/>
          <w:sz w:val="24"/>
          <w:szCs w:val="24"/>
        </w:rPr>
        <w:t>O</w:t>
      </w:r>
    </w:p>
    <w:p w14:paraId="2CF09C10" w14:textId="77777777" w:rsidR="00A459A7" w:rsidRDefault="00C3571E">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12.1.</w:t>
      </w:r>
      <w:r>
        <w:rPr>
          <w:rFonts w:ascii="Times New Roman" w:eastAsia="Times New Roman" w:hAnsi="Times New Roman" w:cs="Times New Roman"/>
          <w:sz w:val="24"/>
          <w:szCs w:val="24"/>
        </w:rPr>
        <w:tab/>
        <w:t xml:space="preserve">A emissão da Nota Fiscal/Fatura deve ser precedida do recebimento definitivo dos serviços, nos termos abaixo. </w:t>
      </w:r>
    </w:p>
    <w:p w14:paraId="259FCEF5" w14:textId="77777777" w:rsidR="00A459A7" w:rsidRDefault="00C3571E">
      <w:pPr>
        <w:spacing w:after="0" w:line="360" w:lineRule="auto"/>
        <w:ind w:left="141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12.1.1.</w:t>
      </w:r>
      <w:r>
        <w:rPr>
          <w:rFonts w:ascii="Times New Roman" w:eastAsia="Times New Roman" w:hAnsi="Times New Roman" w:cs="Times New Roman"/>
          <w:sz w:val="24"/>
          <w:szCs w:val="24"/>
        </w:rPr>
        <w:tab/>
        <w:t>Ao final de cada etapa da execução contratual, conforme previsto no Cronograma Físico-Financeiro, a Contratada apresentará a medi</w:t>
      </w:r>
      <w:r>
        <w:rPr>
          <w:rFonts w:ascii="Times New Roman" w:eastAsia="Times New Roman" w:hAnsi="Times New Roman" w:cs="Times New Roman"/>
          <w:sz w:val="24"/>
          <w:szCs w:val="24"/>
        </w:rPr>
        <w:t>ção prévia dos serviços executados no período, através de planilha e memória de cálculo detalhada.</w:t>
      </w:r>
    </w:p>
    <w:p w14:paraId="7ED348DE" w14:textId="77777777" w:rsidR="00A459A7" w:rsidRDefault="00C3571E">
      <w:pPr>
        <w:spacing w:after="0" w:line="360" w:lineRule="auto"/>
        <w:ind w:left="141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12.1.2.</w:t>
      </w:r>
      <w:r>
        <w:rPr>
          <w:rFonts w:ascii="Times New Roman" w:eastAsia="Times New Roman" w:hAnsi="Times New Roman" w:cs="Times New Roman"/>
          <w:sz w:val="24"/>
          <w:szCs w:val="24"/>
        </w:rPr>
        <w:tab/>
        <w:t>Uma etapa será considerada efetivamente concluída quando os serviços previstos para aquela etapa, no Cronograma Físico-Financeiro, estiverem executad</w:t>
      </w:r>
      <w:r>
        <w:rPr>
          <w:rFonts w:ascii="Times New Roman" w:eastAsia="Times New Roman" w:hAnsi="Times New Roman" w:cs="Times New Roman"/>
          <w:sz w:val="24"/>
          <w:szCs w:val="24"/>
        </w:rPr>
        <w:t>os em sua totalidade.</w:t>
      </w:r>
    </w:p>
    <w:p w14:paraId="0A9F71E0" w14:textId="77777777" w:rsidR="00A459A7" w:rsidRDefault="00C3571E">
      <w:pPr>
        <w:spacing w:after="0" w:line="360" w:lineRule="auto"/>
        <w:ind w:left="709"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12.1.3.</w:t>
      </w:r>
      <w:r>
        <w:rPr>
          <w:rFonts w:ascii="Times New Roman" w:eastAsia="Times New Roman" w:hAnsi="Times New Roman" w:cs="Times New Roman"/>
          <w:sz w:val="24"/>
          <w:szCs w:val="24"/>
        </w:rPr>
        <w:tab/>
        <w:t>A Contratada também apresentará, a cada medição, os documentos comprobatórios da procedência legal dos produtos e subprodutos florestais utilizados naquela etapa da execução contratual, quando for o caso.</w:t>
      </w:r>
    </w:p>
    <w:p w14:paraId="21E0505B" w14:textId="77777777" w:rsidR="00A459A7" w:rsidRDefault="00C3571E">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12.2.</w:t>
      </w:r>
      <w:r>
        <w:rPr>
          <w:rFonts w:ascii="Times New Roman" w:eastAsia="Times New Roman" w:hAnsi="Times New Roman" w:cs="Times New Roman"/>
          <w:sz w:val="24"/>
          <w:szCs w:val="24"/>
        </w:rPr>
        <w:tab/>
        <w:t xml:space="preserve">O </w:t>
      </w:r>
      <w:r>
        <w:rPr>
          <w:rFonts w:ascii="Times New Roman" w:eastAsia="Times New Roman" w:hAnsi="Times New Roman" w:cs="Times New Roman"/>
          <w:sz w:val="24"/>
          <w:szCs w:val="24"/>
        </w:rPr>
        <w:t>recebimento provisório será realizado pelo fiscal técnico, administrativo e setorial ou pela equipe de fiscalização após a entrega da documentação acima, da seguinte forma:</w:t>
      </w:r>
    </w:p>
    <w:p w14:paraId="35776C74" w14:textId="77777777" w:rsidR="00A459A7" w:rsidRDefault="00C3571E">
      <w:pPr>
        <w:spacing w:after="0" w:line="360" w:lineRule="auto"/>
        <w:ind w:left="141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12.2.1.</w:t>
      </w:r>
      <w:r>
        <w:rPr>
          <w:rFonts w:ascii="Times New Roman" w:eastAsia="Times New Roman" w:hAnsi="Times New Roman" w:cs="Times New Roman"/>
          <w:sz w:val="24"/>
          <w:szCs w:val="24"/>
        </w:rPr>
        <w:tab/>
        <w:t>A contratante realizará inspeção minuciosa de todos os serviços executados,</w:t>
      </w:r>
      <w:r>
        <w:rPr>
          <w:rFonts w:ascii="Times New Roman" w:eastAsia="Times New Roman" w:hAnsi="Times New Roman" w:cs="Times New Roman"/>
          <w:sz w:val="24"/>
          <w:szCs w:val="24"/>
        </w:rPr>
        <w:t xml:space="preserve"> por meio de profissionais técnicos competentes, acompanhados dos profissionais encarregados pelo serviço, com a finalidade de verificar a adequação dos serviços e constatar e relacionar os arremates, retoques e revisões finais que se fizerem necessários.</w:t>
      </w:r>
    </w:p>
    <w:p w14:paraId="41887D3A" w14:textId="77777777" w:rsidR="00A459A7" w:rsidRDefault="00C3571E">
      <w:pPr>
        <w:spacing w:after="0" w:line="360" w:lineRule="auto"/>
        <w:ind w:left="212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12.2.1.1.</w:t>
      </w:r>
      <w:r>
        <w:rPr>
          <w:rFonts w:ascii="Times New Roman" w:eastAsia="Times New Roman" w:hAnsi="Times New Roman" w:cs="Times New Roman"/>
          <w:sz w:val="24"/>
          <w:szCs w:val="24"/>
        </w:rPr>
        <w:tab/>
        <w:t>Para efeito de recebimento provisório, ao final de cada período de faturamento, o fiscal técnico do contrato irá apurar o resultado das avaliações da execução do objeto e, se for o caso, a análise do desempenho e qualidade da prestação dos serviç</w:t>
      </w:r>
      <w:r>
        <w:rPr>
          <w:rFonts w:ascii="Times New Roman" w:eastAsia="Times New Roman" w:hAnsi="Times New Roman" w:cs="Times New Roman"/>
          <w:sz w:val="24"/>
          <w:szCs w:val="24"/>
        </w:rPr>
        <w:t>os realizados em consonância com os indicadores previstos, que poderá resultar no redimensionamento de valores a serem pagos à contratada, registrando em relatório a ser encaminhado ao gestor do contrato.</w:t>
      </w:r>
    </w:p>
    <w:p w14:paraId="2C38E0CE" w14:textId="77777777" w:rsidR="00A459A7" w:rsidRDefault="00C3571E">
      <w:pPr>
        <w:spacing w:after="0" w:line="360" w:lineRule="auto"/>
        <w:ind w:left="212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12.2.1.2.</w:t>
      </w:r>
      <w:r>
        <w:rPr>
          <w:rFonts w:ascii="Times New Roman" w:eastAsia="Times New Roman" w:hAnsi="Times New Roman" w:cs="Times New Roman"/>
          <w:sz w:val="24"/>
          <w:szCs w:val="24"/>
        </w:rPr>
        <w:tab/>
        <w:t>A Contratada fica obrigada a reparar, cor</w:t>
      </w:r>
      <w:r>
        <w:rPr>
          <w:rFonts w:ascii="Times New Roman" w:eastAsia="Times New Roman" w:hAnsi="Times New Roman" w:cs="Times New Roman"/>
          <w:sz w:val="24"/>
          <w:szCs w:val="24"/>
        </w:rPr>
        <w:t>rigir, remover, reconstruir ou substituir, às suas expensas, no todo ou em parte, o objeto em que se verificarem vícios, defeitos ou incorreções resultantes da execução ou materiais empregados, cabendo à fiscalização não atestar a última e/ou única medição</w:t>
      </w:r>
      <w:r>
        <w:rPr>
          <w:rFonts w:ascii="Times New Roman" w:eastAsia="Times New Roman" w:hAnsi="Times New Roman" w:cs="Times New Roman"/>
          <w:sz w:val="24"/>
          <w:szCs w:val="24"/>
        </w:rPr>
        <w:t xml:space="preserve"> de serviços até que sejam sanadas todas as eventuais pendências que possam vir a ser apontadas no Recebimento Provisório. </w:t>
      </w:r>
    </w:p>
    <w:p w14:paraId="1D15044C" w14:textId="77777777" w:rsidR="00A459A7" w:rsidRDefault="00C3571E">
      <w:pPr>
        <w:spacing w:after="0" w:line="360" w:lineRule="auto"/>
        <w:ind w:left="212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12.2.1.3.</w:t>
      </w:r>
      <w:r>
        <w:rPr>
          <w:rFonts w:ascii="Times New Roman" w:eastAsia="Times New Roman" w:hAnsi="Times New Roman" w:cs="Times New Roman"/>
          <w:sz w:val="24"/>
          <w:szCs w:val="24"/>
        </w:rPr>
        <w:tab/>
        <w:t xml:space="preserve">O recebimento provisório também ficará sujeito, quando cabível, à conclusão de todos os testes de campo e à entrega dos </w:t>
      </w:r>
      <w:r>
        <w:rPr>
          <w:rFonts w:ascii="Times New Roman" w:eastAsia="Times New Roman" w:hAnsi="Times New Roman" w:cs="Times New Roman"/>
          <w:sz w:val="24"/>
          <w:szCs w:val="24"/>
        </w:rPr>
        <w:t>Manuais e Instruções exigíveis.</w:t>
      </w:r>
    </w:p>
    <w:p w14:paraId="4A5299B2" w14:textId="77777777" w:rsidR="00A459A7" w:rsidRDefault="00C3571E">
      <w:pPr>
        <w:spacing w:after="0" w:line="360" w:lineRule="auto"/>
        <w:ind w:left="212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12.2.1.4.</w:t>
      </w:r>
      <w:r>
        <w:rPr>
          <w:rFonts w:ascii="Times New Roman" w:eastAsia="Times New Roman" w:hAnsi="Times New Roman" w:cs="Times New Roman"/>
          <w:sz w:val="24"/>
          <w:szCs w:val="24"/>
        </w:rPr>
        <w:tab/>
        <w:t>A aprovação da medição prévia apresentada pela Contratada não a exime de qualquer das responsabilidades contratuais, nem implica aceitação definitiva dos serviços executados.</w:t>
      </w:r>
    </w:p>
    <w:p w14:paraId="5DDF2372" w14:textId="77777777" w:rsidR="00A459A7" w:rsidRDefault="00C3571E">
      <w:pPr>
        <w:spacing w:after="0" w:line="360" w:lineRule="auto"/>
        <w:ind w:left="141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12.2.2.</w:t>
      </w:r>
      <w:r>
        <w:rPr>
          <w:rFonts w:ascii="Times New Roman" w:eastAsia="Times New Roman" w:hAnsi="Times New Roman" w:cs="Times New Roman"/>
          <w:sz w:val="24"/>
          <w:szCs w:val="24"/>
        </w:rPr>
        <w:tab/>
        <w:t>No prazo de até 15 dias corrido</w:t>
      </w:r>
      <w:r>
        <w:rPr>
          <w:rFonts w:ascii="Times New Roman" w:eastAsia="Times New Roman" w:hAnsi="Times New Roman" w:cs="Times New Roman"/>
          <w:sz w:val="24"/>
          <w:szCs w:val="24"/>
        </w:rPr>
        <w:t xml:space="preserve">s a partir do recebimento dos documentos da CONTRATADA, cada fiscal ou a equipe de fiscalização deverá elaborar Relatório Circunstanciado em consonância com suas atribuições, e encaminhá-lo ao gestor do contrato. </w:t>
      </w:r>
    </w:p>
    <w:p w14:paraId="545FA7D3" w14:textId="77777777" w:rsidR="00A459A7" w:rsidRDefault="00C3571E">
      <w:pPr>
        <w:spacing w:after="0" w:line="360" w:lineRule="auto"/>
        <w:ind w:left="212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12.2.2.1.</w:t>
      </w:r>
      <w:r>
        <w:rPr>
          <w:rFonts w:ascii="Times New Roman" w:eastAsia="Times New Roman" w:hAnsi="Times New Roman" w:cs="Times New Roman"/>
          <w:sz w:val="24"/>
          <w:szCs w:val="24"/>
        </w:rPr>
        <w:tab/>
        <w:t>quando a fiscalização for exerci</w:t>
      </w:r>
      <w:r>
        <w:rPr>
          <w:rFonts w:ascii="Times New Roman" w:eastAsia="Times New Roman" w:hAnsi="Times New Roman" w:cs="Times New Roman"/>
          <w:sz w:val="24"/>
          <w:szCs w:val="24"/>
        </w:rPr>
        <w:t>da por um único servidor, o relatório circunstanciado deverá conter o registro, a análise e a conclusão acerca das ocorrências na execução do contrato, em relação à fiscalização técnica e administrativa e demais documentos que julgar necessários, devendo e</w:t>
      </w:r>
      <w:r>
        <w:rPr>
          <w:rFonts w:ascii="Times New Roman" w:eastAsia="Times New Roman" w:hAnsi="Times New Roman" w:cs="Times New Roman"/>
          <w:sz w:val="24"/>
          <w:szCs w:val="24"/>
        </w:rPr>
        <w:t>ncaminhá-los ao gestor do contrato para recebimento definitivo.</w:t>
      </w:r>
    </w:p>
    <w:p w14:paraId="74B63A91" w14:textId="77777777" w:rsidR="00A459A7" w:rsidRDefault="00C3571E">
      <w:pPr>
        <w:spacing w:after="0" w:line="360" w:lineRule="auto"/>
        <w:ind w:left="212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12.2.2.2.</w:t>
      </w:r>
      <w:r>
        <w:rPr>
          <w:rFonts w:ascii="Times New Roman" w:eastAsia="Times New Roman" w:hAnsi="Times New Roman" w:cs="Times New Roman"/>
          <w:sz w:val="24"/>
          <w:szCs w:val="24"/>
        </w:rPr>
        <w:tab/>
        <w:t xml:space="preserve">Será considerado como ocorrido o recebimento provisório com a entrega do relatório circunstanciado ou, em havendo mais de um a ser feito, com a entrega do último. </w:t>
      </w:r>
    </w:p>
    <w:p w14:paraId="0DF1C29E" w14:textId="77777777" w:rsidR="00A459A7" w:rsidRDefault="00C3571E">
      <w:pPr>
        <w:spacing w:after="0" w:line="360" w:lineRule="auto"/>
        <w:ind w:left="212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12.2.2.2.1.</w:t>
      </w:r>
      <w:r>
        <w:rPr>
          <w:rFonts w:ascii="Times New Roman" w:eastAsia="Times New Roman" w:hAnsi="Times New Roman" w:cs="Times New Roman"/>
          <w:sz w:val="24"/>
          <w:szCs w:val="24"/>
        </w:rPr>
        <w:tab/>
        <w:t>Na hip</w:t>
      </w:r>
      <w:r>
        <w:rPr>
          <w:rFonts w:ascii="Times New Roman" w:eastAsia="Times New Roman" w:hAnsi="Times New Roman" w:cs="Times New Roman"/>
          <w:sz w:val="24"/>
          <w:szCs w:val="24"/>
        </w:rPr>
        <w:t>ótese de a verificação a que se refere o parágrafo anterior não ser procedida tempestivamente, reputar-se-á como realizada, consumando-se o recebimento provisório no dia do esgotamento do prazo.</w:t>
      </w:r>
    </w:p>
    <w:p w14:paraId="0EC3D748" w14:textId="77777777" w:rsidR="00A459A7" w:rsidRDefault="00C3571E">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12.3.</w:t>
      </w:r>
      <w:r>
        <w:rPr>
          <w:rFonts w:ascii="Times New Roman" w:eastAsia="Times New Roman" w:hAnsi="Times New Roman" w:cs="Times New Roman"/>
          <w:sz w:val="24"/>
          <w:szCs w:val="24"/>
        </w:rPr>
        <w:tab/>
        <w:t>No prazo de até 10 (dez) dias corridos a partir do rece</w:t>
      </w:r>
      <w:r>
        <w:rPr>
          <w:rFonts w:ascii="Times New Roman" w:eastAsia="Times New Roman" w:hAnsi="Times New Roman" w:cs="Times New Roman"/>
          <w:sz w:val="24"/>
          <w:szCs w:val="24"/>
        </w:rPr>
        <w:t xml:space="preserve">bimento provisório dos serviços, o Gestor do Contrato deverá providenciar o recebimento definitivo, ato que concretiza o ateste da execução dos serviços, obedecendo as seguintes diretrizes: </w:t>
      </w:r>
    </w:p>
    <w:p w14:paraId="0A269B42" w14:textId="77777777" w:rsidR="00A459A7" w:rsidRDefault="00C3571E">
      <w:pPr>
        <w:spacing w:after="0" w:line="360" w:lineRule="auto"/>
        <w:ind w:left="141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12.3.1.</w:t>
      </w:r>
      <w:r>
        <w:rPr>
          <w:rFonts w:ascii="Times New Roman" w:eastAsia="Times New Roman" w:hAnsi="Times New Roman" w:cs="Times New Roman"/>
          <w:sz w:val="24"/>
          <w:szCs w:val="24"/>
        </w:rPr>
        <w:tab/>
        <w:t>Realizar a análise dos relatórios e de toda a documentaçã</w:t>
      </w:r>
      <w:r>
        <w:rPr>
          <w:rFonts w:ascii="Times New Roman" w:eastAsia="Times New Roman" w:hAnsi="Times New Roman" w:cs="Times New Roman"/>
          <w:sz w:val="24"/>
          <w:szCs w:val="24"/>
        </w:rPr>
        <w:t xml:space="preserve">o apresentada pela fiscalização e, caso haja irregularidades que impeçam a liquidação e o pagamento da despesa, indicar as cláusulas contratuais pertinentes, solicitando à CONTRATADA, por escrito, as respectivas correções; </w:t>
      </w:r>
    </w:p>
    <w:p w14:paraId="061EEC00" w14:textId="77777777" w:rsidR="00A459A7" w:rsidRDefault="00C3571E">
      <w:pPr>
        <w:spacing w:after="0" w:line="360" w:lineRule="auto"/>
        <w:ind w:left="141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12.3.2.</w:t>
      </w:r>
      <w:r>
        <w:rPr>
          <w:rFonts w:ascii="Times New Roman" w:eastAsia="Times New Roman" w:hAnsi="Times New Roman" w:cs="Times New Roman"/>
          <w:sz w:val="24"/>
          <w:szCs w:val="24"/>
        </w:rPr>
        <w:tab/>
        <w:t>Emitir Termo Circunstanc</w:t>
      </w:r>
      <w:r>
        <w:rPr>
          <w:rFonts w:ascii="Times New Roman" w:eastAsia="Times New Roman" w:hAnsi="Times New Roman" w:cs="Times New Roman"/>
          <w:sz w:val="24"/>
          <w:szCs w:val="24"/>
        </w:rPr>
        <w:t xml:space="preserve">iado para efeito de recebimento definitivo dos serviços prestados, com base nos relatórios e documentações apresentadas; e </w:t>
      </w:r>
    </w:p>
    <w:p w14:paraId="6B50783D" w14:textId="77777777" w:rsidR="00A459A7" w:rsidRDefault="00C3571E">
      <w:pPr>
        <w:spacing w:after="0" w:line="360" w:lineRule="auto"/>
        <w:ind w:left="141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12.3.3.</w:t>
      </w:r>
      <w:r>
        <w:rPr>
          <w:rFonts w:ascii="Times New Roman" w:eastAsia="Times New Roman" w:hAnsi="Times New Roman" w:cs="Times New Roman"/>
          <w:sz w:val="24"/>
          <w:szCs w:val="24"/>
        </w:rPr>
        <w:tab/>
        <w:t>Comunicar a empresa para que emita a Nota Fiscal ou Fatura, com o valor exato dimensionado pela fiscalização.</w:t>
      </w:r>
    </w:p>
    <w:p w14:paraId="0921BDDD" w14:textId="77777777" w:rsidR="00A459A7" w:rsidRDefault="00C3571E">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12.4.</w:t>
      </w:r>
      <w:r>
        <w:rPr>
          <w:rFonts w:ascii="Times New Roman" w:eastAsia="Times New Roman" w:hAnsi="Times New Roman" w:cs="Times New Roman"/>
          <w:sz w:val="24"/>
          <w:szCs w:val="24"/>
        </w:rPr>
        <w:tab/>
        <w:t>O recebi</w:t>
      </w:r>
      <w:r>
        <w:rPr>
          <w:rFonts w:ascii="Times New Roman" w:eastAsia="Times New Roman" w:hAnsi="Times New Roman" w:cs="Times New Roman"/>
          <w:sz w:val="24"/>
          <w:szCs w:val="24"/>
        </w:rPr>
        <w:t>mento provisório ou definitivo do objeto não exclui a responsabilidade da Contratada pelos prejuízos resultantes da incorreta execução do contrato, das garantias concedidas e das responsabilidades assumidas em contrato e por força das disposições legais em</w:t>
      </w:r>
      <w:r>
        <w:rPr>
          <w:rFonts w:ascii="Times New Roman" w:eastAsia="Times New Roman" w:hAnsi="Times New Roman" w:cs="Times New Roman"/>
          <w:sz w:val="24"/>
          <w:szCs w:val="24"/>
        </w:rPr>
        <w:t xml:space="preserve"> vigor (Lei n° 10.406, de 2002).</w:t>
      </w:r>
    </w:p>
    <w:p w14:paraId="6E7D8AF1" w14:textId="77777777" w:rsidR="00A459A7" w:rsidRDefault="00C3571E">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12.5.</w:t>
      </w:r>
      <w:r>
        <w:rPr>
          <w:rFonts w:ascii="Times New Roman" w:eastAsia="Times New Roman" w:hAnsi="Times New Roman" w:cs="Times New Roman"/>
          <w:sz w:val="24"/>
          <w:szCs w:val="24"/>
        </w:rPr>
        <w:tab/>
        <w:t>Os serviços poderão ser rejeitados, no todo ou em parte, quando em desacordo com as especificações constantes neste Projeto Básico e na proposta, devendo ser corrigidos/refeitos/substituídos no prazo fixado pelo fisca</w:t>
      </w:r>
      <w:r>
        <w:rPr>
          <w:rFonts w:ascii="Times New Roman" w:eastAsia="Times New Roman" w:hAnsi="Times New Roman" w:cs="Times New Roman"/>
          <w:sz w:val="24"/>
          <w:szCs w:val="24"/>
        </w:rPr>
        <w:t>l do contrato, às custas da Contratada, sem prejuízo da aplicação de penalidades.</w:t>
      </w:r>
    </w:p>
    <w:p w14:paraId="61484093" w14:textId="77777777" w:rsidR="00A459A7" w:rsidRDefault="00A459A7">
      <w:pPr>
        <w:spacing w:after="0" w:line="360" w:lineRule="auto"/>
        <w:ind w:firstLine="709"/>
        <w:jc w:val="both"/>
        <w:rPr>
          <w:rFonts w:ascii="Times New Roman" w:eastAsia="Times New Roman" w:hAnsi="Times New Roman" w:cs="Times New Roman"/>
          <w:sz w:val="24"/>
          <w:szCs w:val="24"/>
        </w:rPr>
      </w:pPr>
    </w:p>
    <w:p w14:paraId="2BE23F84" w14:textId="77777777" w:rsidR="00A459A7" w:rsidRDefault="00C3571E">
      <w:pPr>
        <w:spacing w:after="12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13. DO ACOMPANHAMENTO E DA FISCALIZAÇÃO</w:t>
      </w:r>
    </w:p>
    <w:p w14:paraId="21AB64F3" w14:textId="77777777" w:rsidR="00A459A7" w:rsidRDefault="00C3571E">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13.1.</w:t>
      </w:r>
      <w:r>
        <w:rPr>
          <w:rFonts w:ascii="Times New Roman" w:eastAsia="Times New Roman" w:hAnsi="Times New Roman" w:cs="Times New Roman"/>
          <w:sz w:val="24"/>
          <w:szCs w:val="24"/>
        </w:rPr>
        <w:tab/>
        <w:t>O acompanhamento e a fiscalização da execução do contrato consistem na verificação da conformidade da prestação dos serviços, d</w:t>
      </w:r>
      <w:r>
        <w:rPr>
          <w:rFonts w:ascii="Times New Roman" w:eastAsia="Times New Roman" w:hAnsi="Times New Roman" w:cs="Times New Roman"/>
          <w:sz w:val="24"/>
          <w:szCs w:val="24"/>
        </w:rPr>
        <w:t xml:space="preserve">os materiais, técnicas e equipamentos empregados, de forma a assegurar o perfeito cumprimento do ajuste, que serão exercidos por um ou mais representantes da Contratante, especialmente designados, na forma dos </w:t>
      </w:r>
      <w:proofErr w:type="spellStart"/>
      <w:r>
        <w:rPr>
          <w:rFonts w:ascii="Times New Roman" w:eastAsia="Times New Roman" w:hAnsi="Times New Roman" w:cs="Times New Roman"/>
          <w:sz w:val="24"/>
          <w:szCs w:val="24"/>
        </w:rPr>
        <w:t>arts</w:t>
      </w:r>
      <w:proofErr w:type="spellEnd"/>
      <w:r>
        <w:rPr>
          <w:rFonts w:ascii="Times New Roman" w:eastAsia="Times New Roman" w:hAnsi="Times New Roman" w:cs="Times New Roman"/>
          <w:sz w:val="24"/>
          <w:szCs w:val="24"/>
        </w:rPr>
        <w:t>. 67 e 73 da Lei nº 8.666, de 1993</w:t>
      </w:r>
    </w:p>
    <w:p w14:paraId="474C8862" w14:textId="77777777" w:rsidR="00A459A7" w:rsidRDefault="00C3571E">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13.2.</w:t>
      </w:r>
      <w:r>
        <w:rPr>
          <w:rFonts w:ascii="Times New Roman" w:eastAsia="Times New Roman" w:hAnsi="Times New Roman" w:cs="Times New Roman"/>
          <w:sz w:val="24"/>
          <w:szCs w:val="24"/>
        </w:rPr>
        <w:tab/>
        <w:t>O</w:t>
      </w:r>
      <w:r>
        <w:rPr>
          <w:rFonts w:ascii="Times New Roman" w:eastAsia="Times New Roman" w:hAnsi="Times New Roman" w:cs="Times New Roman"/>
          <w:sz w:val="24"/>
          <w:szCs w:val="24"/>
        </w:rPr>
        <w:t xml:space="preserve"> representante da Contratante deverá ter a qualificação necessária para o acompanhamento e controle da execução dos serviços e do contrato.</w:t>
      </w:r>
    </w:p>
    <w:p w14:paraId="5E18E3BA" w14:textId="77777777" w:rsidR="00A459A7" w:rsidRDefault="00C3571E">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13.3.</w:t>
      </w:r>
      <w:r>
        <w:rPr>
          <w:rFonts w:ascii="Times New Roman" w:eastAsia="Times New Roman" w:hAnsi="Times New Roman" w:cs="Times New Roman"/>
          <w:sz w:val="24"/>
          <w:szCs w:val="24"/>
        </w:rPr>
        <w:tab/>
        <w:t>A verificação da adequação da prestação do serviço deverá ser realizada com base nos critérios previstos neste</w:t>
      </w:r>
      <w:r>
        <w:rPr>
          <w:rFonts w:ascii="Times New Roman" w:eastAsia="Times New Roman" w:hAnsi="Times New Roman" w:cs="Times New Roman"/>
          <w:sz w:val="24"/>
          <w:szCs w:val="24"/>
        </w:rPr>
        <w:t xml:space="preserve"> Projeto Básico.</w:t>
      </w:r>
    </w:p>
    <w:p w14:paraId="7BE54563" w14:textId="77777777" w:rsidR="00A459A7" w:rsidRDefault="00C3571E">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13.4.</w:t>
      </w:r>
      <w:r>
        <w:rPr>
          <w:rFonts w:ascii="Times New Roman" w:eastAsia="Times New Roman" w:hAnsi="Times New Roman" w:cs="Times New Roman"/>
          <w:sz w:val="24"/>
          <w:szCs w:val="24"/>
        </w:rPr>
        <w:tab/>
        <w:t xml:space="preserve">A fiscalização do contrato, ao verificar que houve subdimensionamento da produtividade pactuada, sem perda da qualidade na execução do serviço, deverá comunicar à autoridade responsável para que esta promova a adequação contratual à </w:t>
      </w:r>
      <w:r>
        <w:rPr>
          <w:rFonts w:ascii="Times New Roman" w:eastAsia="Times New Roman" w:hAnsi="Times New Roman" w:cs="Times New Roman"/>
          <w:sz w:val="24"/>
          <w:szCs w:val="24"/>
        </w:rPr>
        <w:t>produtividade efetivamente realizada, respeitando-se os limites de alteração dos valores contratuais previstos no § 1º do artigo 65 da Lei nº 8.666, de 1993.</w:t>
      </w:r>
    </w:p>
    <w:p w14:paraId="25A3D99B" w14:textId="77777777" w:rsidR="00A459A7" w:rsidRDefault="00C3571E">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13.5.</w:t>
      </w:r>
      <w:r>
        <w:rPr>
          <w:rFonts w:ascii="Times New Roman" w:eastAsia="Times New Roman" w:hAnsi="Times New Roman" w:cs="Times New Roman"/>
          <w:sz w:val="24"/>
          <w:szCs w:val="24"/>
        </w:rPr>
        <w:tab/>
        <w:t>A conformidade do material/técnica/equipamento a ser utilizado na execução dos serviços deve</w:t>
      </w:r>
      <w:r>
        <w:rPr>
          <w:rFonts w:ascii="Times New Roman" w:eastAsia="Times New Roman" w:hAnsi="Times New Roman" w:cs="Times New Roman"/>
          <w:sz w:val="24"/>
          <w:szCs w:val="24"/>
        </w:rPr>
        <w:t xml:space="preserve">rá ser verificada juntamente ao documento da Contratada que contenha a relação detalhada dos mesmos, de acordo com o estabelecido neste Projeto Básico, informando as respectivas quantidades e especificações técnicas, tais como: marca, qualidade e forma de </w:t>
      </w:r>
      <w:r>
        <w:rPr>
          <w:rFonts w:ascii="Times New Roman" w:eastAsia="Times New Roman" w:hAnsi="Times New Roman" w:cs="Times New Roman"/>
          <w:sz w:val="24"/>
          <w:szCs w:val="24"/>
        </w:rPr>
        <w:t>uso.</w:t>
      </w:r>
    </w:p>
    <w:p w14:paraId="19DFE5DA" w14:textId="77777777" w:rsidR="00A459A7" w:rsidRDefault="00C3571E">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13.6.</w:t>
      </w:r>
      <w:r>
        <w:rPr>
          <w:rFonts w:ascii="Times New Roman" w:eastAsia="Times New Roman" w:hAnsi="Times New Roman" w:cs="Times New Roman"/>
          <w:sz w:val="24"/>
          <w:szCs w:val="24"/>
        </w:rPr>
        <w:tab/>
        <w:t>Durante a execução do objeto, o fiscal técnico deverá monitorar constantemente o nível de qualidade dos serviços para evitar a sua degeneração, devendo intervir para requerer à CONTRATADA a correção das faltas, falhas e irregularidades constatad</w:t>
      </w:r>
      <w:r>
        <w:rPr>
          <w:rFonts w:ascii="Times New Roman" w:eastAsia="Times New Roman" w:hAnsi="Times New Roman" w:cs="Times New Roman"/>
          <w:sz w:val="24"/>
          <w:szCs w:val="24"/>
        </w:rPr>
        <w:t xml:space="preserve">as. </w:t>
      </w:r>
    </w:p>
    <w:p w14:paraId="3D81AE2B" w14:textId="77777777" w:rsidR="00A459A7" w:rsidRDefault="00C3571E">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13.7.</w:t>
      </w:r>
      <w:r>
        <w:rPr>
          <w:rFonts w:ascii="Times New Roman" w:eastAsia="Times New Roman" w:hAnsi="Times New Roman" w:cs="Times New Roman"/>
          <w:sz w:val="24"/>
          <w:szCs w:val="24"/>
        </w:rPr>
        <w:tab/>
        <w:t xml:space="preserve">O fiscal técnico deverá apresentar ao preposto da CONTRATADA a avaliação da execução do objeto ou, se for o caso, a avaliação de desempenho e qualidade da prestação dos serviços realizada. </w:t>
      </w:r>
    </w:p>
    <w:p w14:paraId="33037686" w14:textId="77777777" w:rsidR="00A459A7" w:rsidRDefault="00C3571E">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13.8.</w:t>
      </w:r>
      <w:r>
        <w:rPr>
          <w:rFonts w:ascii="Times New Roman" w:eastAsia="Times New Roman" w:hAnsi="Times New Roman" w:cs="Times New Roman"/>
          <w:sz w:val="24"/>
          <w:szCs w:val="24"/>
        </w:rPr>
        <w:tab/>
        <w:t>Em hipótese alguma, será admitido que a própria C</w:t>
      </w:r>
      <w:r>
        <w:rPr>
          <w:rFonts w:ascii="Times New Roman" w:eastAsia="Times New Roman" w:hAnsi="Times New Roman" w:cs="Times New Roman"/>
          <w:sz w:val="24"/>
          <w:szCs w:val="24"/>
        </w:rPr>
        <w:t xml:space="preserve">ONTRATADA materialize a avaliação de desempenho e qualidade da prestação dos serviços realizada. </w:t>
      </w:r>
    </w:p>
    <w:p w14:paraId="26E6B06C" w14:textId="77777777" w:rsidR="00A459A7" w:rsidRDefault="00C3571E">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13.9.</w:t>
      </w:r>
      <w:r>
        <w:rPr>
          <w:rFonts w:ascii="Times New Roman" w:eastAsia="Times New Roman" w:hAnsi="Times New Roman" w:cs="Times New Roman"/>
          <w:sz w:val="24"/>
          <w:szCs w:val="24"/>
        </w:rPr>
        <w:tab/>
        <w:t>A CONTRATADA poderá apresentar justificativa para a prestação do serviço com menor nível de conformidade, que poderá ser aceita pelo fiscal técnico, des</w:t>
      </w:r>
      <w:r>
        <w:rPr>
          <w:rFonts w:ascii="Times New Roman" w:eastAsia="Times New Roman" w:hAnsi="Times New Roman" w:cs="Times New Roman"/>
          <w:sz w:val="24"/>
          <w:szCs w:val="24"/>
        </w:rPr>
        <w:t>de que comprovada a excepcionalidade da ocorrência, resultante exclusivamente de fatores imprevisíveis e alheios ao controle do prestador.</w:t>
      </w:r>
    </w:p>
    <w:p w14:paraId="7B0AEC7B" w14:textId="77777777" w:rsidR="00A459A7" w:rsidRDefault="00C3571E">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13.10.</w:t>
      </w:r>
      <w:r>
        <w:rPr>
          <w:rFonts w:ascii="Times New Roman" w:eastAsia="Times New Roman" w:hAnsi="Times New Roman" w:cs="Times New Roman"/>
          <w:sz w:val="24"/>
          <w:szCs w:val="24"/>
        </w:rPr>
        <w:tab/>
        <w:t xml:space="preserve">Na hipótese de comportamento contínuo de desconformidade da prestação do serviço em relação à </w:t>
      </w:r>
      <w:r>
        <w:rPr>
          <w:rFonts w:ascii="Times New Roman" w:eastAsia="Times New Roman" w:hAnsi="Times New Roman" w:cs="Times New Roman"/>
          <w:sz w:val="24"/>
          <w:szCs w:val="24"/>
        </w:rPr>
        <w:t>qualidade exigida, bem como quando esta ultrapassar os níveis mínimos toleráveis previstos nos indicadores, além dos fatores redutores, devem ser aplicadas as sanções à CONTRATADA de acordo com as regras previstas no ato convocatório.</w:t>
      </w:r>
    </w:p>
    <w:p w14:paraId="6D1F354C" w14:textId="77777777" w:rsidR="00A459A7" w:rsidRDefault="00C3571E">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13.11.</w:t>
      </w:r>
      <w:r>
        <w:rPr>
          <w:rFonts w:ascii="Times New Roman" w:eastAsia="Times New Roman" w:hAnsi="Times New Roman" w:cs="Times New Roman"/>
          <w:sz w:val="24"/>
          <w:szCs w:val="24"/>
        </w:rPr>
        <w:tab/>
        <w:t>O fiscal técni</w:t>
      </w:r>
      <w:r>
        <w:rPr>
          <w:rFonts w:ascii="Times New Roman" w:eastAsia="Times New Roman" w:hAnsi="Times New Roman" w:cs="Times New Roman"/>
          <w:sz w:val="24"/>
          <w:szCs w:val="24"/>
        </w:rPr>
        <w:t xml:space="preserve">co poderá realizar avaliação diária, semanal ou mensal, desde que o período escolhido seja suficiente para avaliar ou, se for o caso, aferir o desempenho e qualidade da prestação dos serviços. </w:t>
      </w:r>
    </w:p>
    <w:p w14:paraId="614CA64F" w14:textId="77777777" w:rsidR="00A459A7" w:rsidRDefault="00C3571E">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13.12.</w:t>
      </w:r>
      <w:r>
        <w:rPr>
          <w:rFonts w:ascii="Times New Roman" w:eastAsia="Times New Roman" w:hAnsi="Times New Roman" w:cs="Times New Roman"/>
          <w:sz w:val="24"/>
          <w:szCs w:val="24"/>
        </w:rPr>
        <w:tab/>
        <w:t xml:space="preserve">A conformidade do material a ser utilizado na execução </w:t>
      </w:r>
      <w:r>
        <w:rPr>
          <w:rFonts w:ascii="Times New Roman" w:eastAsia="Times New Roman" w:hAnsi="Times New Roman" w:cs="Times New Roman"/>
          <w:sz w:val="24"/>
          <w:szCs w:val="24"/>
        </w:rPr>
        <w:t>dos serviços deverá ser verificada juntamente ao documento da CONTRATADA que contenha sua relação detalhada, de acordo com o estabelecido neste Projeto Básico e na proposta, informando as respectivas quantidades e especificações técnicas, tais como: marca,</w:t>
      </w:r>
      <w:r>
        <w:rPr>
          <w:rFonts w:ascii="Times New Roman" w:eastAsia="Times New Roman" w:hAnsi="Times New Roman" w:cs="Times New Roman"/>
          <w:sz w:val="24"/>
          <w:szCs w:val="24"/>
        </w:rPr>
        <w:t xml:space="preserve"> qualidade e forma de uso. </w:t>
      </w:r>
    </w:p>
    <w:p w14:paraId="54950EB9" w14:textId="77777777" w:rsidR="00A459A7" w:rsidRDefault="00C3571E">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13.13.</w:t>
      </w:r>
      <w:r>
        <w:rPr>
          <w:rFonts w:ascii="Times New Roman" w:eastAsia="Times New Roman" w:hAnsi="Times New Roman" w:cs="Times New Roman"/>
          <w:sz w:val="24"/>
          <w:szCs w:val="24"/>
        </w:rPr>
        <w:tab/>
        <w:t>No caso de obras, cumpre, ainda, à fiscalização:</w:t>
      </w:r>
    </w:p>
    <w:p w14:paraId="7562A9DE" w14:textId="77777777" w:rsidR="00A459A7" w:rsidRDefault="00C3571E">
      <w:pPr>
        <w:spacing w:after="0" w:line="360" w:lineRule="auto"/>
        <w:ind w:left="170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13.13.1.</w:t>
      </w:r>
      <w:r>
        <w:rPr>
          <w:rFonts w:ascii="Times New Roman" w:eastAsia="Times New Roman" w:hAnsi="Times New Roman" w:cs="Times New Roman"/>
          <w:sz w:val="24"/>
          <w:szCs w:val="24"/>
        </w:rPr>
        <w:tab/>
        <w:t>solicitar, mensalmente, por amostragem, que a contratada apresente os documentos comprobatórios das obrigações trabalhistas e previdenciárias dos empregados alocad</w:t>
      </w:r>
      <w:r>
        <w:rPr>
          <w:rFonts w:ascii="Times New Roman" w:eastAsia="Times New Roman" w:hAnsi="Times New Roman" w:cs="Times New Roman"/>
          <w:sz w:val="24"/>
          <w:szCs w:val="24"/>
        </w:rPr>
        <w:t xml:space="preserve">os na execução da obra, em especial, quanto: </w:t>
      </w:r>
    </w:p>
    <w:p w14:paraId="651BA19B" w14:textId="77777777" w:rsidR="00A459A7" w:rsidRDefault="00C3571E">
      <w:pPr>
        <w:spacing w:after="0" w:line="360" w:lineRule="auto"/>
        <w:ind w:left="212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13.13.1.1.</w:t>
      </w:r>
      <w:r>
        <w:rPr>
          <w:rFonts w:ascii="Times New Roman" w:eastAsia="Times New Roman" w:hAnsi="Times New Roman" w:cs="Times New Roman"/>
          <w:sz w:val="24"/>
          <w:szCs w:val="24"/>
        </w:rPr>
        <w:tab/>
        <w:t>ao pagamento de salários, adicionais, horas extras, repouso semanal remunerado e décimo terceiro salário;</w:t>
      </w:r>
    </w:p>
    <w:p w14:paraId="7013B02A" w14:textId="77777777" w:rsidR="00A459A7" w:rsidRDefault="00C3571E">
      <w:pPr>
        <w:spacing w:after="0" w:line="360" w:lineRule="auto"/>
        <w:ind w:left="212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13.13.1.2.</w:t>
      </w:r>
      <w:r>
        <w:rPr>
          <w:rFonts w:ascii="Times New Roman" w:eastAsia="Times New Roman" w:hAnsi="Times New Roman" w:cs="Times New Roman"/>
          <w:sz w:val="24"/>
          <w:szCs w:val="24"/>
        </w:rPr>
        <w:tab/>
        <w:t>à concessão de férias remuneradas e pagamento do respectivo adicional;</w:t>
      </w:r>
    </w:p>
    <w:p w14:paraId="3E5A3AF0" w14:textId="77777777" w:rsidR="00A459A7" w:rsidRDefault="00C3571E">
      <w:pPr>
        <w:spacing w:after="0" w:line="360" w:lineRule="auto"/>
        <w:ind w:left="212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13.13.1.3.</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à concessão do auxílio-transporte, auxílio-alimentação e auxílio-saúde, quando for devido;</w:t>
      </w:r>
    </w:p>
    <w:p w14:paraId="2693D072" w14:textId="77777777" w:rsidR="00A459A7" w:rsidRDefault="00C3571E">
      <w:pPr>
        <w:spacing w:after="0" w:line="360" w:lineRule="auto"/>
        <w:ind w:left="212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13.13.1.4.</w:t>
      </w:r>
      <w:r>
        <w:rPr>
          <w:rFonts w:ascii="Times New Roman" w:eastAsia="Times New Roman" w:hAnsi="Times New Roman" w:cs="Times New Roman"/>
          <w:sz w:val="24"/>
          <w:szCs w:val="24"/>
        </w:rPr>
        <w:tab/>
        <w:t>aos depósitos do FGTS; e</w:t>
      </w:r>
    </w:p>
    <w:p w14:paraId="0FB0754A" w14:textId="77777777" w:rsidR="00A459A7" w:rsidRDefault="00C3571E">
      <w:pPr>
        <w:spacing w:after="0" w:line="360" w:lineRule="auto"/>
        <w:ind w:left="212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13.13.1.5.</w:t>
      </w:r>
      <w:r>
        <w:rPr>
          <w:rFonts w:ascii="Times New Roman" w:eastAsia="Times New Roman" w:hAnsi="Times New Roman" w:cs="Times New Roman"/>
          <w:sz w:val="24"/>
          <w:szCs w:val="24"/>
        </w:rPr>
        <w:tab/>
        <w:t>ao pagamento de obrigações trabalhistas e previdenciárias dos empregados dispensados até a data da extinção do contrat</w:t>
      </w:r>
      <w:r>
        <w:rPr>
          <w:rFonts w:ascii="Times New Roman" w:eastAsia="Times New Roman" w:hAnsi="Times New Roman" w:cs="Times New Roman"/>
          <w:sz w:val="24"/>
          <w:szCs w:val="24"/>
        </w:rPr>
        <w:t>o.</w:t>
      </w:r>
    </w:p>
    <w:p w14:paraId="7F90637B" w14:textId="77777777" w:rsidR="00A459A7" w:rsidRDefault="00C3571E">
      <w:pPr>
        <w:spacing w:after="0" w:line="360" w:lineRule="auto"/>
        <w:ind w:left="141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13.13.2.</w:t>
      </w:r>
      <w:r>
        <w:rPr>
          <w:rFonts w:ascii="Times New Roman" w:eastAsia="Times New Roman" w:hAnsi="Times New Roman" w:cs="Times New Roman"/>
          <w:sz w:val="24"/>
          <w:szCs w:val="24"/>
        </w:rPr>
        <w:tab/>
        <w:t>solicitar, por amostragem, aos empregados da contratada, que verifiquem se as contribuições previdenciárias e do FGTS estão ou não sendo recolhidas em seus nomes, por meio da apresentação de extratos, de forma que todos os empregados tenham t</w:t>
      </w:r>
      <w:r>
        <w:rPr>
          <w:rFonts w:ascii="Times New Roman" w:eastAsia="Times New Roman" w:hAnsi="Times New Roman" w:cs="Times New Roman"/>
          <w:sz w:val="24"/>
          <w:szCs w:val="24"/>
        </w:rPr>
        <w:t>ido seus extratos avaliados ao final de um ano da contratação, o que não impedirá que a análise de extratos possa ser realizada mais de uma vez em relação a um mesmo empregado;</w:t>
      </w:r>
    </w:p>
    <w:p w14:paraId="61457073" w14:textId="77777777" w:rsidR="00A459A7" w:rsidRDefault="00C3571E">
      <w:pPr>
        <w:spacing w:after="0" w:line="360" w:lineRule="auto"/>
        <w:ind w:left="141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13.13.3. oficiar os órgãos responsáveis pela fiscalização em caso de </w:t>
      </w:r>
      <w:r>
        <w:rPr>
          <w:rFonts w:ascii="Times New Roman" w:eastAsia="Times New Roman" w:hAnsi="Times New Roman" w:cs="Times New Roman"/>
          <w:sz w:val="24"/>
          <w:szCs w:val="24"/>
        </w:rPr>
        <w:t>indício de irregularidade no cumprimento das obrigações trabalhistas, previdenciárias e para com o FGTS;</w:t>
      </w:r>
    </w:p>
    <w:p w14:paraId="3FF7D4E7" w14:textId="77777777" w:rsidR="00A459A7" w:rsidRDefault="00C3571E">
      <w:pPr>
        <w:spacing w:after="12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13.14.</w:t>
      </w:r>
      <w:r>
        <w:rPr>
          <w:rFonts w:ascii="Times New Roman" w:eastAsia="Times New Roman" w:hAnsi="Times New Roman" w:cs="Times New Roman"/>
          <w:sz w:val="24"/>
          <w:szCs w:val="24"/>
        </w:rPr>
        <w:tab/>
        <w:t>A fiscalização de que trata esta cláusula não exclui nem reduz a responsabilidade da CONTRATADA, inclusive perante terceiros, por qualquer irreg</w:t>
      </w:r>
      <w:r>
        <w:rPr>
          <w:rFonts w:ascii="Times New Roman" w:eastAsia="Times New Roman" w:hAnsi="Times New Roman" w:cs="Times New Roman"/>
          <w:sz w:val="24"/>
          <w:szCs w:val="24"/>
        </w:rPr>
        <w:t>ularidade, ainda que resultante de imperfeições técnicas, vícios redibitórios, ou emprego de material inadequado ou de qualidade inferior e, na ocorrência desta, não implica corresponsabilidade da CONTRATANTE ou de seus agentes, gestores e fiscais, de conf</w:t>
      </w:r>
      <w:r>
        <w:rPr>
          <w:rFonts w:ascii="Times New Roman" w:eastAsia="Times New Roman" w:hAnsi="Times New Roman" w:cs="Times New Roman"/>
          <w:sz w:val="24"/>
          <w:szCs w:val="24"/>
        </w:rPr>
        <w:t>ormidade com o art. 70 da Lei nº 8.666, de 1993.</w:t>
      </w:r>
    </w:p>
    <w:p w14:paraId="21AF75B1" w14:textId="77777777" w:rsidR="00A459A7" w:rsidRDefault="00A459A7">
      <w:pPr>
        <w:spacing w:after="120" w:line="360" w:lineRule="auto"/>
        <w:ind w:firstLine="708"/>
        <w:jc w:val="both"/>
        <w:rPr>
          <w:rFonts w:ascii="Times New Roman" w:eastAsia="Times New Roman" w:hAnsi="Times New Roman" w:cs="Times New Roman"/>
          <w:sz w:val="12"/>
          <w:szCs w:val="12"/>
        </w:rPr>
      </w:pPr>
    </w:p>
    <w:p w14:paraId="6342BD9F" w14:textId="77777777" w:rsidR="00A459A7" w:rsidRDefault="00C3571E">
      <w:pPr>
        <w:spacing w:after="12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14. DAS SANÇÕES ADMINISTRATIVAS</w:t>
      </w:r>
    </w:p>
    <w:p w14:paraId="1271710E" w14:textId="77777777" w:rsidR="00A459A7" w:rsidRDefault="00C3571E">
      <w:pPr>
        <w:spacing w:after="0" w:line="360" w:lineRule="auto"/>
        <w:ind w:right="-30" w:firstLine="709"/>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14.1.</w:t>
      </w:r>
      <w:r>
        <w:rPr>
          <w:sz w:val="23"/>
          <w:szCs w:val="23"/>
        </w:rPr>
        <w:t xml:space="preserve"> </w:t>
      </w:r>
      <w:r>
        <w:rPr>
          <w:rFonts w:ascii="Times New Roman" w:eastAsia="Times New Roman" w:hAnsi="Times New Roman" w:cs="Times New Roman"/>
          <w:sz w:val="23"/>
          <w:szCs w:val="23"/>
        </w:rPr>
        <w:t>Comete infração administrativa nos termos da Lei nº 8.666 de 1993, a CONTRATADA que:</w:t>
      </w:r>
    </w:p>
    <w:p w14:paraId="250AD5F8" w14:textId="77777777" w:rsidR="00A459A7" w:rsidRDefault="00C3571E">
      <w:pPr>
        <w:spacing w:after="0" w:line="360" w:lineRule="auto"/>
        <w:ind w:left="284" w:right="-30"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14.1.1 </w:t>
      </w:r>
      <w:proofErr w:type="spellStart"/>
      <w:r>
        <w:rPr>
          <w:rFonts w:ascii="Times New Roman" w:eastAsia="Times New Roman" w:hAnsi="Times New Roman" w:cs="Times New Roman"/>
          <w:sz w:val="24"/>
          <w:szCs w:val="24"/>
        </w:rPr>
        <w:t>Inexecutar</w:t>
      </w:r>
      <w:proofErr w:type="spellEnd"/>
      <w:r>
        <w:rPr>
          <w:rFonts w:ascii="Times New Roman" w:eastAsia="Times New Roman" w:hAnsi="Times New Roman" w:cs="Times New Roman"/>
          <w:sz w:val="24"/>
          <w:szCs w:val="24"/>
        </w:rPr>
        <w:t xml:space="preserve"> total ou parcial de qualquer das obrigações assumidas em decorrência da contratação;</w:t>
      </w:r>
    </w:p>
    <w:p w14:paraId="2BBF4132" w14:textId="77777777" w:rsidR="00A459A7" w:rsidRDefault="00C3571E">
      <w:pPr>
        <w:spacing w:after="0" w:line="360" w:lineRule="auto"/>
        <w:ind w:left="1134" w:right="-3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14.1.2. Ensejar o retardamento da execução do objeto;</w:t>
      </w:r>
    </w:p>
    <w:p w14:paraId="6334D42F" w14:textId="77777777" w:rsidR="00A459A7" w:rsidRDefault="00C3571E">
      <w:pPr>
        <w:spacing w:after="0" w:line="360" w:lineRule="auto"/>
        <w:ind w:left="1134" w:right="-3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14.1.3. Falhar ou fraudar na execução do contrato;</w:t>
      </w:r>
    </w:p>
    <w:p w14:paraId="7CBCF1AD" w14:textId="77777777" w:rsidR="00A459A7" w:rsidRDefault="00C3571E">
      <w:pPr>
        <w:spacing w:after="0" w:line="360" w:lineRule="auto"/>
        <w:ind w:left="1134" w:right="-3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14.1.4. Comportar-se de modo inidôneo; ou</w:t>
      </w:r>
    </w:p>
    <w:p w14:paraId="77907B8C" w14:textId="77777777" w:rsidR="00A459A7" w:rsidRDefault="00C3571E">
      <w:pPr>
        <w:spacing w:after="0" w:line="360" w:lineRule="auto"/>
        <w:ind w:left="1134" w:right="-3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14.1.5. Cometer fraude </w:t>
      </w:r>
      <w:r>
        <w:rPr>
          <w:rFonts w:ascii="Times New Roman" w:eastAsia="Times New Roman" w:hAnsi="Times New Roman" w:cs="Times New Roman"/>
          <w:sz w:val="24"/>
          <w:szCs w:val="24"/>
        </w:rPr>
        <w:t>fiscal.</w:t>
      </w:r>
    </w:p>
    <w:p w14:paraId="7CE093E1" w14:textId="77777777" w:rsidR="00A459A7" w:rsidRDefault="00C3571E">
      <w:pPr>
        <w:spacing w:after="0" w:line="360" w:lineRule="auto"/>
        <w:ind w:right="-3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14.2. Pela inexecução </w:t>
      </w:r>
      <w:r>
        <w:rPr>
          <w:rFonts w:ascii="Times New Roman" w:eastAsia="Times New Roman" w:hAnsi="Times New Roman" w:cs="Times New Roman"/>
          <w:sz w:val="24"/>
          <w:szCs w:val="24"/>
          <w:u w:val="single"/>
        </w:rPr>
        <w:t>total ou parcial</w:t>
      </w:r>
      <w:r>
        <w:rPr>
          <w:rFonts w:ascii="Times New Roman" w:eastAsia="Times New Roman" w:hAnsi="Times New Roman" w:cs="Times New Roman"/>
          <w:sz w:val="24"/>
          <w:szCs w:val="24"/>
        </w:rPr>
        <w:t xml:space="preserve"> do objeto deste contrato, a Administração pode aplicar à CONTRATADA as seguintes sanções:</w:t>
      </w:r>
    </w:p>
    <w:p w14:paraId="4E961FD7" w14:textId="77777777" w:rsidR="00A459A7" w:rsidRDefault="00C3571E">
      <w:pPr>
        <w:spacing w:after="0" w:line="360" w:lineRule="auto"/>
        <w:ind w:left="709" w:right="-30" w:firstLine="425"/>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14.2.1. Advertência por escrito</w:t>
      </w:r>
      <w:r>
        <w:rPr>
          <w:rFonts w:ascii="Times New Roman" w:eastAsia="Times New Roman" w:hAnsi="Times New Roman" w:cs="Times New Roman"/>
          <w:sz w:val="24"/>
          <w:szCs w:val="24"/>
        </w:rPr>
        <w:t xml:space="preserve">, quando do não cumprimento de quaisquer das obrigações contratuais consideradas faltas </w:t>
      </w:r>
      <w:r>
        <w:rPr>
          <w:rFonts w:ascii="Times New Roman" w:eastAsia="Times New Roman" w:hAnsi="Times New Roman" w:cs="Times New Roman"/>
          <w:sz w:val="24"/>
          <w:szCs w:val="24"/>
        </w:rPr>
        <w:t>leves, assim entendidas aquelas que não acarretam prejuízos significativos para o serviço contratado;</w:t>
      </w:r>
    </w:p>
    <w:p w14:paraId="705053BE" w14:textId="77777777" w:rsidR="00A459A7" w:rsidRDefault="00C3571E">
      <w:pPr>
        <w:spacing w:after="0" w:line="360" w:lineRule="auto"/>
        <w:ind w:left="709" w:right="-30" w:firstLine="425"/>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14.2.2. Multa de</w:t>
      </w:r>
      <w:r>
        <w:rPr>
          <w:rFonts w:ascii="Times New Roman" w:eastAsia="Times New Roman" w:hAnsi="Times New Roman" w:cs="Times New Roman"/>
          <w:sz w:val="24"/>
          <w:szCs w:val="24"/>
        </w:rPr>
        <w:t xml:space="preserve">: </w:t>
      </w:r>
    </w:p>
    <w:p w14:paraId="54A99BA7" w14:textId="77777777" w:rsidR="00A459A7" w:rsidRDefault="00C3571E">
      <w:pPr>
        <w:spacing w:after="0" w:line="360" w:lineRule="auto"/>
        <w:ind w:left="1418" w:right="-3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14.2.2.1. 0,1% (um décimo por cento) até 0,2% (dois décimos por cento) por dia sobre o valor adjudicado em caso de atraso na execução d</w:t>
      </w:r>
      <w:r>
        <w:rPr>
          <w:rFonts w:ascii="Times New Roman" w:eastAsia="Times New Roman" w:hAnsi="Times New Roman" w:cs="Times New Roman"/>
          <w:sz w:val="24"/>
          <w:szCs w:val="24"/>
        </w:rPr>
        <w:t xml:space="preserve">os serviços, limitada a incidência a </w:t>
      </w:r>
      <w:r>
        <w:rPr>
          <w:rFonts w:ascii="Times New Roman" w:eastAsia="Times New Roman" w:hAnsi="Times New Roman" w:cs="Times New Roman"/>
          <w:color w:val="000000"/>
          <w:sz w:val="24"/>
          <w:szCs w:val="24"/>
        </w:rPr>
        <w:t xml:space="preserve">15 (quinze) </w:t>
      </w:r>
      <w:r>
        <w:rPr>
          <w:rFonts w:ascii="Times New Roman" w:eastAsia="Times New Roman" w:hAnsi="Times New Roman" w:cs="Times New Roman"/>
          <w:sz w:val="24"/>
          <w:szCs w:val="24"/>
        </w:rPr>
        <w:t>dias. Após o décimo quinto dia e a critério da Administração, no caso de execução com atraso, poderá ocorrer a não-aceitação do objeto, de forma a configurar, nessa hipótese, inexecução total da obrigação as</w:t>
      </w:r>
      <w:r>
        <w:rPr>
          <w:rFonts w:ascii="Times New Roman" w:eastAsia="Times New Roman" w:hAnsi="Times New Roman" w:cs="Times New Roman"/>
          <w:sz w:val="24"/>
          <w:szCs w:val="24"/>
        </w:rPr>
        <w:t xml:space="preserve">sumida, sem prejuízo da rescisão unilateral da avença; </w:t>
      </w:r>
    </w:p>
    <w:p w14:paraId="09C54AC9" w14:textId="77777777" w:rsidR="00A459A7" w:rsidRDefault="00C3571E">
      <w:pPr>
        <w:spacing w:after="0" w:line="360" w:lineRule="auto"/>
        <w:ind w:left="1418" w:right="-3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14.2.2.2. 0,1% (um décimo por cento) até 10% (dez por cento) sobre o valor adjudicado, em caso de atraso na execução do objeto, por período superior ao previsto no </w:t>
      </w:r>
      <w:r>
        <w:rPr>
          <w:rFonts w:ascii="Times New Roman" w:eastAsia="Times New Roman" w:hAnsi="Times New Roman" w:cs="Times New Roman"/>
          <w:color w:val="000000"/>
          <w:sz w:val="24"/>
          <w:szCs w:val="24"/>
        </w:rPr>
        <w:t>subitem acima,</w:t>
      </w:r>
      <w:r>
        <w:rPr>
          <w:rFonts w:ascii="Times New Roman" w:eastAsia="Times New Roman" w:hAnsi="Times New Roman" w:cs="Times New Roman"/>
          <w:sz w:val="24"/>
          <w:szCs w:val="24"/>
        </w:rPr>
        <w:t xml:space="preserve"> ou de inexecução parcial da obrigação assumida;</w:t>
      </w:r>
    </w:p>
    <w:p w14:paraId="70D2B0D2" w14:textId="77777777" w:rsidR="00A459A7" w:rsidRDefault="00C3571E">
      <w:pPr>
        <w:spacing w:after="0" w:line="360" w:lineRule="auto"/>
        <w:ind w:left="1418" w:right="-3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14.2.2.3. 0,1% (um décimo por cento) até 15% (quinze por cento) sobre o valor adjudicado, em caso de inexecução total da obrigação assumida;</w:t>
      </w:r>
    </w:p>
    <w:p w14:paraId="5DD66425" w14:textId="77777777" w:rsidR="00A459A7" w:rsidRDefault="00C3571E">
      <w:pPr>
        <w:spacing w:after="0" w:line="360" w:lineRule="auto"/>
        <w:ind w:left="1418" w:right="-3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14.2.2.4. 0,2% a 3,2% por dia sobre o valor mensal do contrato, co</w:t>
      </w:r>
      <w:r>
        <w:rPr>
          <w:rFonts w:ascii="Times New Roman" w:eastAsia="Times New Roman" w:hAnsi="Times New Roman" w:cs="Times New Roman"/>
          <w:sz w:val="24"/>
          <w:szCs w:val="24"/>
        </w:rPr>
        <w:t xml:space="preserve">nforme detalhamento constante das </w:t>
      </w:r>
      <w:r>
        <w:rPr>
          <w:rFonts w:ascii="Times New Roman" w:eastAsia="Times New Roman" w:hAnsi="Times New Roman" w:cs="Times New Roman"/>
          <w:b/>
          <w:sz w:val="24"/>
          <w:szCs w:val="24"/>
        </w:rPr>
        <w:t>tabelas 1 e 2</w:t>
      </w:r>
      <w:r>
        <w:rPr>
          <w:rFonts w:ascii="Times New Roman" w:eastAsia="Times New Roman" w:hAnsi="Times New Roman" w:cs="Times New Roman"/>
          <w:sz w:val="24"/>
          <w:szCs w:val="24"/>
        </w:rPr>
        <w:t>, abaixo; e</w:t>
      </w:r>
    </w:p>
    <w:p w14:paraId="04CCC306" w14:textId="77777777" w:rsidR="00A459A7" w:rsidRDefault="00C3571E">
      <w:pPr>
        <w:spacing w:after="0" w:line="360" w:lineRule="auto"/>
        <w:ind w:left="1418" w:right="-3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14.2.2.5. 0,07% (sete centésimos por cento) do valor do contrato por dia de atraso na apresentação da garantia (seja para reforço ou por ocasião de prorrogação), observado o máximo de 2% (dois por </w:t>
      </w:r>
      <w:r>
        <w:rPr>
          <w:rFonts w:ascii="Times New Roman" w:eastAsia="Times New Roman" w:hAnsi="Times New Roman" w:cs="Times New Roman"/>
          <w:sz w:val="24"/>
          <w:szCs w:val="24"/>
        </w:rPr>
        <w:t>cento). O atraso superior a 25 (vinte e cinco) dias autorizará a Administração CONTRATANTE a promover a rescisão do contrato;</w:t>
      </w:r>
    </w:p>
    <w:p w14:paraId="3E628004" w14:textId="77777777" w:rsidR="00A459A7" w:rsidRDefault="00C3571E">
      <w:pPr>
        <w:spacing w:after="0" w:line="360" w:lineRule="auto"/>
        <w:ind w:left="1418" w:right="-3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14.2.2.6. As penalidades de multa decorrentes de fatos diversos serão consideradas independentes entre si.</w:t>
      </w:r>
    </w:p>
    <w:p w14:paraId="63D5F430" w14:textId="77777777" w:rsidR="00A459A7" w:rsidRDefault="00C3571E">
      <w:pPr>
        <w:spacing w:after="0" w:line="360" w:lineRule="auto"/>
        <w:ind w:left="1418" w:right="-3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14.2.2.7. Suspensão de </w:t>
      </w:r>
      <w:r>
        <w:rPr>
          <w:rFonts w:ascii="Times New Roman" w:eastAsia="Times New Roman" w:hAnsi="Times New Roman" w:cs="Times New Roman"/>
          <w:sz w:val="24"/>
          <w:szCs w:val="24"/>
        </w:rPr>
        <w:t>licitar e impedimento de contratar com o órgão, entidade ou unidade administrativa pela qual a Administração Pública opera e atua concretamente, pelo prazo de até dois anos;</w:t>
      </w:r>
    </w:p>
    <w:p w14:paraId="2205D45E" w14:textId="77777777" w:rsidR="00A459A7" w:rsidRDefault="00C3571E">
      <w:pPr>
        <w:spacing w:after="0" w:line="360" w:lineRule="auto"/>
        <w:ind w:left="1418" w:right="-3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14.2.2.10. Declaração de inidoneidade para licitar ou contratar com a Administraçã</w:t>
      </w:r>
      <w:r>
        <w:rPr>
          <w:rFonts w:ascii="Times New Roman" w:eastAsia="Times New Roman" w:hAnsi="Times New Roman" w:cs="Times New Roman"/>
          <w:sz w:val="24"/>
          <w:szCs w:val="24"/>
        </w:rPr>
        <w:t xml:space="preserve">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54B0E873" w14:textId="77777777" w:rsidR="00A459A7" w:rsidRDefault="00C3571E">
      <w:pPr>
        <w:spacing w:after="0" w:line="360" w:lineRule="auto"/>
        <w:ind w:right="-3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14.3. As sanções previstas nos subitens 14.2.1, 14.2.4 e 14.2.5 poderão ser aplicadas à CONTRATADA juntamente as de multa, descontando-a dos pagamentos a serem efetuados.</w:t>
      </w:r>
    </w:p>
    <w:p w14:paraId="21D25680" w14:textId="77777777" w:rsidR="00A459A7" w:rsidRDefault="00C3571E">
      <w:pPr>
        <w:spacing w:after="0" w:line="360" w:lineRule="auto"/>
        <w:ind w:right="-3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14.4. Para efeito de aplicação de multas, às infrações são atribuídos graus, de acor</w:t>
      </w:r>
      <w:r>
        <w:rPr>
          <w:rFonts w:ascii="Times New Roman" w:eastAsia="Times New Roman" w:hAnsi="Times New Roman" w:cs="Times New Roman"/>
          <w:sz w:val="24"/>
          <w:szCs w:val="24"/>
        </w:rPr>
        <w:t>do com as tabelas 1 e 2:</w:t>
      </w:r>
    </w:p>
    <w:p w14:paraId="1D4D345C" w14:textId="77777777" w:rsidR="00A459A7" w:rsidRDefault="00C3571E">
      <w:pPr>
        <w:spacing w:after="0" w:line="360" w:lineRule="auto"/>
        <w:ind w:right="-3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Tabela 1</w:t>
      </w:r>
    </w:p>
    <w:tbl>
      <w:tblPr>
        <w:tblStyle w:val="a4"/>
        <w:tblW w:w="9258" w:type="dxa"/>
        <w:tblInd w:w="78" w:type="dxa"/>
        <w:tblLayout w:type="fixed"/>
        <w:tblLook w:val="0000" w:firstRow="0" w:lastRow="0" w:firstColumn="0" w:lastColumn="0" w:noHBand="0" w:noVBand="0"/>
      </w:tblPr>
      <w:tblGrid>
        <w:gridCol w:w="3758"/>
        <w:gridCol w:w="5500"/>
      </w:tblGrid>
      <w:tr w:rsidR="00A459A7" w14:paraId="3DCD62A3" w14:textId="77777777">
        <w:trPr>
          <w:trHeight w:val="433"/>
        </w:trPr>
        <w:tc>
          <w:tcPr>
            <w:tcW w:w="3758" w:type="dxa"/>
            <w:tcBorders>
              <w:top w:val="single" w:sz="6" w:space="0" w:color="000000"/>
              <w:left w:val="single" w:sz="6" w:space="0" w:color="000000"/>
              <w:bottom w:val="single" w:sz="6" w:space="0" w:color="000000"/>
              <w:right w:val="single" w:sz="6" w:space="0" w:color="000000"/>
            </w:tcBorders>
            <w:vAlign w:val="center"/>
          </w:tcPr>
          <w:p w14:paraId="35DE6851" w14:textId="77777777" w:rsidR="00A459A7" w:rsidRDefault="00C3571E">
            <w:pPr>
              <w:widowControl w:val="0"/>
              <w:spacing w:line="360"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GRAU</w:t>
            </w:r>
          </w:p>
        </w:tc>
        <w:tc>
          <w:tcPr>
            <w:tcW w:w="5500" w:type="dxa"/>
            <w:tcBorders>
              <w:top w:val="single" w:sz="6" w:space="0" w:color="000000"/>
              <w:left w:val="single" w:sz="6" w:space="0" w:color="000000"/>
              <w:bottom w:val="single" w:sz="6" w:space="0" w:color="000000"/>
              <w:right w:val="single" w:sz="6" w:space="0" w:color="000000"/>
            </w:tcBorders>
            <w:vAlign w:val="center"/>
          </w:tcPr>
          <w:p w14:paraId="3054BC6D" w14:textId="77777777" w:rsidR="00A459A7" w:rsidRDefault="00C3571E">
            <w:pPr>
              <w:widowControl w:val="0"/>
              <w:spacing w:line="360"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CORRESPONDÊNCIA</w:t>
            </w:r>
          </w:p>
        </w:tc>
      </w:tr>
      <w:tr w:rsidR="00A459A7" w14:paraId="4D4471AC" w14:textId="77777777">
        <w:trPr>
          <w:trHeight w:val="470"/>
        </w:trPr>
        <w:tc>
          <w:tcPr>
            <w:tcW w:w="3758" w:type="dxa"/>
            <w:tcBorders>
              <w:top w:val="single" w:sz="6" w:space="0" w:color="000000"/>
              <w:left w:val="single" w:sz="6" w:space="0" w:color="000000"/>
              <w:bottom w:val="single" w:sz="6" w:space="0" w:color="000000"/>
              <w:right w:val="single" w:sz="6" w:space="0" w:color="000000"/>
            </w:tcBorders>
          </w:tcPr>
          <w:p w14:paraId="0B4DD42B" w14:textId="77777777" w:rsidR="00A459A7" w:rsidRDefault="00C3571E">
            <w:pPr>
              <w:widowControl w:val="0"/>
              <w:spacing w:line="360"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5500" w:type="dxa"/>
            <w:tcBorders>
              <w:top w:val="single" w:sz="6" w:space="0" w:color="000000"/>
              <w:left w:val="single" w:sz="6" w:space="0" w:color="000000"/>
              <w:bottom w:val="single" w:sz="6" w:space="0" w:color="000000"/>
              <w:right w:val="single" w:sz="6" w:space="0" w:color="000000"/>
            </w:tcBorders>
          </w:tcPr>
          <w:p w14:paraId="43D13E00" w14:textId="77777777" w:rsidR="00A459A7" w:rsidRDefault="00C3571E">
            <w:pPr>
              <w:widowControl w:val="0"/>
              <w:spacing w:line="360" w:lineRule="auto"/>
              <w:ind w:right="-3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0,2% ao dia sobre o valor mensal do contrato</w:t>
            </w:r>
          </w:p>
        </w:tc>
      </w:tr>
      <w:tr w:rsidR="00A459A7" w14:paraId="668AA30E" w14:textId="77777777">
        <w:trPr>
          <w:trHeight w:val="380"/>
        </w:trPr>
        <w:tc>
          <w:tcPr>
            <w:tcW w:w="3758" w:type="dxa"/>
            <w:tcBorders>
              <w:top w:val="single" w:sz="6" w:space="0" w:color="000000"/>
              <w:left w:val="single" w:sz="6" w:space="0" w:color="000000"/>
              <w:bottom w:val="single" w:sz="6" w:space="0" w:color="000000"/>
              <w:right w:val="single" w:sz="6" w:space="0" w:color="000000"/>
            </w:tcBorders>
          </w:tcPr>
          <w:p w14:paraId="55C9ADFF" w14:textId="77777777" w:rsidR="00A459A7" w:rsidRDefault="00C3571E">
            <w:pPr>
              <w:widowControl w:val="0"/>
              <w:spacing w:line="360"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5500" w:type="dxa"/>
            <w:tcBorders>
              <w:top w:val="single" w:sz="6" w:space="0" w:color="000000"/>
              <w:left w:val="single" w:sz="6" w:space="0" w:color="000000"/>
              <w:bottom w:val="single" w:sz="6" w:space="0" w:color="000000"/>
              <w:right w:val="single" w:sz="6" w:space="0" w:color="000000"/>
            </w:tcBorders>
          </w:tcPr>
          <w:p w14:paraId="3524F9A9" w14:textId="77777777" w:rsidR="00A459A7" w:rsidRDefault="00C3571E">
            <w:pPr>
              <w:widowControl w:val="0"/>
              <w:spacing w:line="360" w:lineRule="auto"/>
              <w:ind w:right="-3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0,4% ao dia sobre o valor mensal do contrato</w:t>
            </w:r>
          </w:p>
        </w:tc>
      </w:tr>
      <w:tr w:rsidR="00A459A7" w14:paraId="515CB900" w14:textId="77777777">
        <w:trPr>
          <w:trHeight w:val="346"/>
        </w:trPr>
        <w:tc>
          <w:tcPr>
            <w:tcW w:w="3758" w:type="dxa"/>
            <w:tcBorders>
              <w:top w:val="single" w:sz="6" w:space="0" w:color="000000"/>
              <w:left w:val="single" w:sz="6" w:space="0" w:color="000000"/>
              <w:bottom w:val="single" w:sz="6" w:space="0" w:color="000000"/>
              <w:right w:val="single" w:sz="6" w:space="0" w:color="000000"/>
            </w:tcBorders>
          </w:tcPr>
          <w:p w14:paraId="6F9E480B" w14:textId="77777777" w:rsidR="00A459A7" w:rsidRDefault="00C3571E">
            <w:pPr>
              <w:widowControl w:val="0"/>
              <w:spacing w:line="360"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5500" w:type="dxa"/>
            <w:tcBorders>
              <w:top w:val="single" w:sz="6" w:space="0" w:color="000000"/>
              <w:left w:val="single" w:sz="6" w:space="0" w:color="000000"/>
              <w:bottom w:val="single" w:sz="6" w:space="0" w:color="000000"/>
              <w:right w:val="single" w:sz="6" w:space="0" w:color="000000"/>
            </w:tcBorders>
          </w:tcPr>
          <w:p w14:paraId="263EC6C8" w14:textId="77777777" w:rsidR="00A459A7" w:rsidRDefault="00C3571E">
            <w:pPr>
              <w:widowControl w:val="0"/>
              <w:spacing w:line="360" w:lineRule="auto"/>
              <w:ind w:right="-3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0,8% ao dia sobre o valor mensal do contrato</w:t>
            </w:r>
          </w:p>
        </w:tc>
      </w:tr>
      <w:tr w:rsidR="00A459A7" w14:paraId="363DE1E1" w14:textId="77777777">
        <w:trPr>
          <w:trHeight w:val="453"/>
        </w:trPr>
        <w:tc>
          <w:tcPr>
            <w:tcW w:w="3758" w:type="dxa"/>
            <w:tcBorders>
              <w:top w:val="single" w:sz="6" w:space="0" w:color="000000"/>
              <w:left w:val="single" w:sz="6" w:space="0" w:color="000000"/>
              <w:bottom w:val="single" w:sz="6" w:space="0" w:color="000000"/>
              <w:right w:val="single" w:sz="6" w:space="0" w:color="000000"/>
            </w:tcBorders>
          </w:tcPr>
          <w:p w14:paraId="6D3226BD" w14:textId="77777777" w:rsidR="00A459A7" w:rsidRDefault="00C3571E">
            <w:pPr>
              <w:widowControl w:val="0"/>
              <w:spacing w:line="360"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5500" w:type="dxa"/>
            <w:tcBorders>
              <w:top w:val="single" w:sz="6" w:space="0" w:color="000000"/>
              <w:left w:val="single" w:sz="6" w:space="0" w:color="000000"/>
              <w:bottom w:val="single" w:sz="6" w:space="0" w:color="000000"/>
              <w:right w:val="single" w:sz="6" w:space="0" w:color="000000"/>
            </w:tcBorders>
          </w:tcPr>
          <w:p w14:paraId="38051686" w14:textId="77777777" w:rsidR="00A459A7" w:rsidRDefault="00C3571E">
            <w:pPr>
              <w:widowControl w:val="0"/>
              <w:spacing w:line="360" w:lineRule="auto"/>
              <w:ind w:right="-3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 ao dia sobre o valor mensal do contrato</w:t>
            </w:r>
          </w:p>
        </w:tc>
      </w:tr>
      <w:tr w:rsidR="00A459A7" w14:paraId="1F75457B" w14:textId="77777777">
        <w:trPr>
          <w:trHeight w:val="390"/>
        </w:trPr>
        <w:tc>
          <w:tcPr>
            <w:tcW w:w="3758" w:type="dxa"/>
            <w:tcBorders>
              <w:top w:val="single" w:sz="6" w:space="0" w:color="000000"/>
              <w:left w:val="single" w:sz="6" w:space="0" w:color="000000"/>
              <w:bottom w:val="single" w:sz="6" w:space="0" w:color="000000"/>
              <w:right w:val="single" w:sz="6" w:space="0" w:color="000000"/>
            </w:tcBorders>
          </w:tcPr>
          <w:p w14:paraId="7F0F4E59" w14:textId="77777777" w:rsidR="00A459A7" w:rsidRDefault="00C3571E">
            <w:pPr>
              <w:widowControl w:val="0"/>
              <w:spacing w:line="360"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5500" w:type="dxa"/>
            <w:tcBorders>
              <w:top w:val="single" w:sz="6" w:space="0" w:color="000000"/>
              <w:left w:val="single" w:sz="6" w:space="0" w:color="000000"/>
              <w:bottom w:val="single" w:sz="6" w:space="0" w:color="000000"/>
              <w:right w:val="single" w:sz="6" w:space="0" w:color="000000"/>
            </w:tcBorders>
          </w:tcPr>
          <w:p w14:paraId="093DB5D4" w14:textId="77777777" w:rsidR="00A459A7" w:rsidRDefault="00C3571E">
            <w:pPr>
              <w:widowControl w:val="0"/>
              <w:spacing w:line="360" w:lineRule="auto"/>
              <w:ind w:right="-3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 ao dia sobre o valor mensal do contrato</w:t>
            </w:r>
          </w:p>
        </w:tc>
      </w:tr>
    </w:tbl>
    <w:p w14:paraId="70F753C0" w14:textId="77777777" w:rsidR="00A459A7" w:rsidRDefault="00A459A7">
      <w:pPr>
        <w:spacing w:after="0" w:line="360" w:lineRule="auto"/>
        <w:ind w:right="-30"/>
        <w:jc w:val="both"/>
        <w:rPr>
          <w:rFonts w:ascii="Times New Roman" w:eastAsia="Times New Roman" w:hAnsi="Times New Roman" w:cs="Times New Roman"/>
          <w:b/>
          <w:sz w:val="24"/>
          <w:szCs w:val="24"/>
        </w:rPr>
      </w:pPr>
    </w:p>
    <w:p w14:paraId="5B54E54F" w14:textId="77777777" w:rsidR="00A459A7" w:rsidRDefault="00C3571E">
      <w:pPr>
        <w:spacing w:after="0" w:line="360" w:lineRule="auto"/>
        <w:ind w:right="-3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Tabela 2</w:t>
      </w:r>
    </w:p>
    <w:tbl>
      <w:tblPr>
        <w:tblStyle w:val="a5"/>
        <w:tblW w:w="9258" w:type="dxa"/>
        <w:tblInd w:w="78" w:type="dxa"/>
        <w:tblLayout w:type="fixed"/>
        <w:tblLook w:val="0000" w:firstRow="0" w:lastRow="0" w:firstColumn="0" w:lastColumn="0" w:noHBand="0" w:noVBand="0"/>
      </w:tblPr>
      <w:tblGrid>
        <w:gridCol w:w="2361"/>
        <w:gridCol w:w="5258"/>
        <w:gridCol w:w="1639"/>
      </w:tblGrid>
      <w:tr w:rsidR="00A459A7" w14:paraId="5C736B79" w14:textId="77777777">
        <w:trPr>
          <w:trHeight w:val="321"/>
        </w:trPr>
        <w:tc>
          <w:tcPr>
            <w:tcW w:w="9258" w:type="dxa"/>
            <w:gridSpan w:val="3"/>
            <w:tcBorders>
              <w:top w:val="single" w:sz="6" w:space="0" w:color="000000"/>
              <w:left w:val="single" w:sz="6" w:space="0" w:color="000000"/>
              <w:bottom w:val="single" w:sz="6" w:space="0" w:color="000000"/>
              <w:right w:val="single" w:sz="6" w:space="0" w:color="000000"/>
            </w:tcBorders>
          </w:tcPr>
          <w:p w14:paraId="62EDEB94" w14:textId="77777777" w:rsidR="00A459A7" w:rsidRDefault="00C3571E">
            <w:pPr>
              <w:widowControl w:val="0"/>
              <w:spacing w:line="360" w:lineRule="auto"/>
              <w:ind w:right="-3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INFRAÇÃO</w:t>
            </w:r>
          </w:p>
        </w:tc>
      </w:tr>
      <w:tr w:rsidR="00A459A7" w14:paraId="608A1F39" w14:textId="77777777">
        <w:trPr>
          <w:trHeight w:val="308"/>
        </w:trPr>
        <w:tc>
          <w:tcPr>
            <w:tcW w:w="2361" w:type="dxa"/>
            <w:tcBorders>
              <w:top w:val="single" w:sz="6" w:space="0" w:color="000000"/>
              <w:left w:val="single" w:sz="6" w:space="0" w:color="000000"/>
              <w:bottom w:val="single" w:sz="6" w:space="0" w:color="000000"/>
              <w:right w:val="single" w:sz="6" w:space="0" w:color="000000"/>
            </w:tcBorders>
            <w:vAlign w:val="center"/>
          </w:tcPr>
          <w:p w14:paraId="52EEF193" w14:textId="77777777" w:rsidR="00A459A7" w:rsidRDefault="00C3571E">
            <w:pPr>
              <w:widowControl w:val="0"/>
              <w:spacing w:line="360"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ITEM</w:t>
            </w:r>
          </w:p>
        </w:tc>
        <w:tc>
          <w:tcPr>
            <w:tcW w:w="5258" w:type="dxa"/>
            <w:tcBorders>
              <w:top w:val="single" w:sz="6" w:space="0" w:color="000000"/>
              <w:left w:val="single" w:sz="6" w:space="0" w:color="000000"/>
              <w:bottom w:val="single" w:sz="6" w:space="0" w:color="000000"/>
              <w:right w:val="single" w:sz="6" w:space="0" w:color="000000"/>
            </w:tcBorders>
          </w:tcPr>
          <w:p w14:paraId="33B66E78" w14:textId="77777777" w:rsidR="00A459A7" w:rsidRDefault="00C3571E">
            <w:pPr>
              <w:widowControl w:val="0"/>
              <w:spacing w:line="360"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DESCRIÇÃO</w:t>
            </w:r>
          </w:p>
        </w:tc>
        <w:tc>
          <w:tcPr>
            <w:tcW w:w="1639" w:type="dxa"/>
            <w:tcBorders>
              <w:top w:val="single" w:sz="6" w:space="0" w:color="000000"/>
              <w:left w:val="single" w:sz="6" w:space="0" w:color="000000"/>
              <w:bottom w:val="single" w:sz="6" w:space="0" w:color="000000"/>
              <w:right w:val="single" w:sz="6" w:space="0" w:color="000000"/>
            </w:tcBorders>
            <w:vAlign w:val="center"/>
          </w:tcPr>
          <w:p w14:paraId="78B8B1CE" w14:textId="77777777" w:rsidR="00A459A7" w:rsidRDefault="00C3571E">
            <w:pPr>
              <w:widowControl w:val="0"/>
              <w:spacing w:line="360"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GRAU</w:t>
            </w:r>
          </w:p>
        </w:tc>
      </w:tr>
      <w:tr w:rsidR="00A459A7" w14:paraId="11AA6CC4" w14:textId="77777777">
        <w:trPr>
          <w:trHeight w:val="1016"/>
        </w:trPr>
        <w:tc>
          <w:tcPr>
            <w:tcW w:w="2361" w:type="dxa"/>
            <w:tcBorders>
              <w:top w:val="single" w:sz="6" w:space="0" w:color="000000"/>
              <w:left w:val="single" w:sz="6" w:space="0" w:color="000000"/>
              <w:bottom w:val="single" w:sz="6" w:space="0" w:color="000000"/>
              <w:right w:val="single" w:sz="6" w:space="0" w:color="000000"/>
            </w:tcBorders>
            <w:vAlign w:val="center"/>
          </w:tcPr>
          <w:p w14:paraId="2DDCC36C" w14:textId="77777777" w:rsidR="00A459A7" w:rsidRDefault="00C3571E">
            <w:pPr>
              <w:widowControl w:val="0"/>
              <w:spacing w:line="360"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5258" w:type="dxa"/>
            <w:tcBorders>
              <w:top w:val="single" w:sz="6" w:space="0" w:color="000000"/>
              <w:left w:val="single" w:sz="6" w:space="0" w:color="000000"/>
              <w:bottom w:val="single" w:sz="6" w:space="0" w:color="000000"/>
              <w:right w:val="single" w:sz="6" w:space="0" w:color="000000"/>
            </w:tcBorders>
          </w:tcPr>
          <w:p w14:paraId="0941C76D" w14:textId="77777777" w:rsidR="00A459A7" w:rsidRDefault="00C3571E">
            <w:pPr>
              <w:widowControl w:val="0"/>
              <w:spacing w:line="360" w:lineRule="auto"/>
              <w:ind w:right="-3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Permitir situação que crie a possibilidade de causar dano físico, lesão corporal ou consequências letais, por ocorrência;</w:t>
            </w:r>
          </w:p>
        </w:tc>
        <w:tc>
          <w:tcPr>
            <w:tcW w:w="1639" w:type="dxa"/>
            <w:tcBorders>
              <w:top w:val="single" w:sz="6" w:space="0" w:color="000000"/>
              <w:left w:val="single" w:sz="6" w:space="0" w:color="000000"/>
              <w:bottom w:val="single" w:sz="6" w:space="0" w:color="000000"/>
              <w:right w:val="single" w:sz="6" w:space="0" w:color="000000"/>
            </w:tcBorders>
            <w:vAlign w:val="center"/>
          </w:tcPr>
          <w:p w14:paraId="3B8C551F" w14:textId="77777777" w:rsidR="00A459A7" w:rsidRDefault="00C3571E">
            <w:pPr>
              <w:widowControl w:val="0"/>
              <w:spacing w:line="360"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p>
        </w:tc>
      </w:tr>
      <w:tr w:rsidR="00A459A7" w14:paraId="7985675B" w14:textId="77777777">
        <w:trPr>
          <w:trHeight w:val="1204"/>
        </w:trPr>
        <w:tc>
          <w:tcPr>
            <w:tcW w:w="2361" w:type="dxa"/>
            <w:tcBorders>
              <w:top w:val="single" w:sz="6" w:space="0" w:color="000000"/>
              <w:left w:val="single" w:sz="6" w:space="0" w:color="000000"/>
              <w:bottom w:val="single" w:sz="6" w:space="0" w:color="000000"/>
              <w:right w:val="single" w:sz="6" w:space="0" w:color="000000"/>
            </w:tcBorders>
            <w:vAlign w:val="center"/>
          </w:tcPr>
          <w:p w14:paraId="521B6143" w14:textId="77777777" w:rsidR="00A459A7" w:rsidRDefault="00C3571E">
            <w:pPr>
              <w:widowControl w:val="0"/>
              <w:spacing w:line="360"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5258" w:type="dxa"/>
            <w:tcBorders>
              <w:top w:val="single" w:sz="6" w:space="0" w:color="000000"/>
              <w:left w:val="single" w:sz="6" w:space="0" w:color="000000"/>
              <w:bottom w:val="single" w:sz="6" w:space="0" w:color="000000"/>
              <w:right w:val="single" w:sz="6" w:space="0" w:color="000000"/>
            </w:tcBorders>
          </w:tcPr>
          <w:p w14:paraId="7F6F1ACE" w14:textId="77777777" w:rsidR="00A459A7" w:rsidRDefault="00C3571E">
            <w:pPr>
              <w:widowControl w:val="0"/>
              <w:spacing w:line="360" w:lineRule="auto"/>
              <w:ind w:right="-3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Suspender ou interromper, salvo </w:t>
            </w:r>
            <w:r>
              <w:rPr>
                <w:rFonts w:ascii="Times New Roman" w:eastAsia="Times New Roman" w:hAnsi="Times New Roman" w:cs="Times New Roman"/>
                <w:sz w:val="24"/>
                <w:szCs w:val="24"/>
              </w:rPr>
              <w:t>motivo de força maior ou caso fortuito, os serviços contratuais por dia e por unidade de atendimento;</w:t>
            </w:r>
          </w:p>
        </w:tc>
        <w:tc>
          <w:tcPr>
            <w:tcW w:w="1639" w:type="dxa"/>
            <w:tcBorders>
              <w:top w:val="single" w:sz="6" w:space="0" w:color="000000"/>
              <w:left w:val="single" w:sz="6" w:space="0" w:color="000000"/>
              <w:bottom w:val="single" w:sz="6" w:space="0" w:color="000000"/>
              <w:right w:val="single" w:sz="6" w:space="0" w:color="000000"/>
            </w:tcBorders>
            <w:vAlign w:val="center"/>
          </w:tcPr>
          <w:p w14:paraId="64645E60" w14:textId="77777777" w:rsidR="00A459A7" w:rsidRDefault="00C3571E">
            <w:pPr>
              <w:widowControl w:val="0"/>
              <w:spacing w:line="360"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04</w:t>
            </w:r>
          </w:p>
        </w:tc>
      </w:tr>
      <w:tr w:rsidR="00A459A7" w14:paraId="7645AFFA" w14:textId="77777777">
        <w:trPr>
          <w:trHeight w:val="868"/>
        </w:trPr>
        <w:tc>
          <w:tcPr>
            <w:tcW w:w="2361" w:type="dxa"/>
            <w:tcBorders>
              <w:top w:val="single" w:sz="6" w:space="0" w:color="000000"/>
              <w:left w:val="single" w:sz="6" w:space="0" w:color="000000"/>
              <w:bottom w:val="single" w:sz="6" w:space="0" w:color="000000"/>
              <w:right w:val="single" w:sz="6" w:space="0" w:color="000000"/>
            </w:tcBorders>
            <w:vAlign w:val="center"/>
          </w:tcPr>
          <w:p w14:paraId="0DDB1023" w14:textId="77777777" w:rsidR="00A459A7" w:rsidRDefault="00C3571E">
            <w:pPr>
              <w:widowControl w:val="0"/>
              <w:spacing w:line="360"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5258" w:type="dxa"/>
            <w:tcBorders>
              <w:top w:val="single" w:sz="6" w:space="0" w:color="000000"/>
              <w:left w:val="single" w:sz="6" w:space="0" w:color="000000"/>
              <w:bottom w:val="single" w:sz="6" w:space="0" w:color="000000"/>
              <w:right w:val="single" w:sz="6" w:space="0" w:color="000000"/>
            </w:tcBorders>
          </w:tcPr>
          <w:p w14:paraId="2806CEC8" w14:textId="77777777" w:rsidR="00A459A7" w:rsidRDefault="00C3571E">
            <w:pPr>
              <w:widowControl w:val="0"/>
              <w:spacing w:line="360" w:lineRule="auto"/>
              <w:ind w:right="-3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Manter funcionário sem qualificação para executar os serviços contratados, por empregado e por dia;</w:t>
            </w:r>
          </w:p>
        </w:tc>
        <w:tc>
          <w:tcPr>
            <w:tcW w:w="1639" w:type="dxa"/>
            <w:tcBorders>
              <w:top w:val="single" w:sz="6" w:space="0" w:color="000000"/>
              <w:left w:val="single" w:sz="6" w:space="0" w:color="000000"/>
              <w:bottom w:val="single" w:sz="6" w:space="0" w:color="000000"/>
              <w:right w:val="single" w:sz="6" w:space="0" w:color="000000"/>
            </w:tcBorders>
            <w:vAlign w:val="center"/>
          </w:tcPr>
          <w:p w14:paraId="28378DBF" w14:textId="77777777" w:rsidR="00A459A7" w:rsidRDefault="00C3571E">
            <w:pPr>
              <w:widowControl w:val="0"/>
              <w:spacing w:line="360"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03</w:t>
            </w:r>
          </w:p>
        </w:tc>
      </w:tr>
      <w:tr w:rsidR="00A459A7" w14:paraId="4756E8FB" w14:textId="77777777">
        <w:trPr>
          <w:trHeight w:val="871"/>
        </w:trPr>
        <w:tc>
          <w:tcPr>
            <w:tcW w:w="2361" w:type="dxa"/>
            <w:tcBorders>
              <w:top w:val="single" w:sz="6" w:space="0" w:color="000000"/>
              <w:left w:val="single" w:sz="6" w:space="0" w:color="000000"/>
              <w:bottom w:val="single" w:sz="6" w:space="0" w:color="000000"/>
              <w:right w:val="single" w:sz="6" w:space="0" w:color="000000"/>
            </w:tcBorders>
            <w:vAlign w:val="center"/>
          </w:tcPr>
          <w:p w14:paraId="6A7CF09F" w14:textId="77777777" w:rsidR="00A459A7" w:rsidRDefault="00C3571E">
            <w:pPr>
              <w:widowControl w:val="0"/>
              <w:spacing w:line="360"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5258" w:type="dxa"/>
            <w:tcBorders>
              <w:top w:val="single" w:sz="6" w:space="0" w:color="000000"/>
              <w:left w:val="single" w:sz="6" w:space="0" w:color="000000"/>
              <w:bottom w:val="single" w:sz="6" w:space="0" w:color="000000"/>
              <w:right w:val="single" w:sz="6" w:space="0" w:color="000000"/>
            </w:tcBorders>
          </w:tcPr>
          <w:p w14:paraId="5627E5B1" w14:textId="77777777" w:rsidR="00A459A7" w:rsidRDefault="00C3571E">
            <w:pPr>
              <w:widowControl w:val="0"/>
              <w:spacing w:line="360" w:lineRule="auto"/>
              <w:ind w:right="-3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Recusar-se a executar serviço </w:t>
            </w:r>
            <w:r>
              <w:rPr>
                <w:rFonts w:ascii="Times New Roman" w:eastAsia="Times New Roman" w:hAnsi="Times New Roman" w:cs="Times New Roman"/>
                <w:sz w:val="24"/>
                <w:szCs w:val="24"/>
              </w:rPr>
              <w:t>determinado pela fiscalização, por serviço e por dia;</w:t>
            </w:r>
          </w:p>
        </w:tc>
        <w:tc>
          <w:tcPr>
            <w:tcW w:w="1639" w:type="dxa"/>
            <w:tcBorders>
              <w:top w:val="single" w:sz="6" w:space="0" w:color="000000"/>
              <w:left w:val="single" w:sz="6" w:space="0" w:color="000000"/>
              <w:bottom w:val="single" w:sz="6" w:space="0" w:color="000000"/>
              <w:right w:val="single" w:sz="6" w:space="0" w:color="000000"/>
            </w:tcBorders>
            <w:vAlign w:val="center"/>
          </w:tcPr>
          <w:p w14:paraId="53A3A0A6" w14:textId="77777777" w:rsidR="00A459A7" w:rsidRDefault="00C3571E">
            <w:pPr>
              <w:widowControl w:val="0"/>
              <w:spacing w:line="360"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02</w:t>
            </w:r>
          </w:p>
        </w:tc>
      </w:tr>
      <w:tr w:rsidR="00A459A7" w14:paraId="3F8ABCD6" w14:textId="77777777">
        <w:trPr>
          <w:trHeight w:val="1241"/>
        </w:trPr>
        <w:tc>
          <w:tcPr>
            <w:tcW w:w="2361" w:type="dxa"/>
            <w:tcBorders>
              <w:top w:val="single" w:sz="6" w:space="0" w:color="000000"/>
              <w:left w:val="single" w:sz="6" w:space="0" w:color="000000"/>
              <w:bottom w:val="single" w:sz="6" w:space="0" w:color="000000"/>
              <w:right w:val="single" w:sz="6" w:space="0" w:color="000000"/>
            </w:tcBorders>
            <w:vAlign w:val="center"/>
          </w:tcPr>
          <w:p w14:paraId="6C34B581" w14:textId="77777777" w:rsidR="00A459A7" w:rsidRDefault="00C3571E">
            <w:pPr>
              <w:widowControl w:val="0"/>
              <w:spacing w:line="360"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5258" w:type="dxa"/>
            <w:tcBorders>
              <w:top w:val="single" w:sz="6" w:space="0" w:color="000000"/>
              <w:left w:val="single" w:sz="6" w:space="0" w:color="000000"/>
              <w:bottom w:val="single" w:sz="6" w:space="0" w:color="000000"/>
              <w:right w:val="single" w:sz="6" w:space="0" w:color="000000"/>
            </w:tcBorders>
          </w:tcPr>
          <w:p w14:paraId="3D240B47" w14:textId="77777777" w:rsidR="00A459A7" w:rsidRDefault="00C3571E">
            <w:pPr>
              <w:widowControl w:val="0"/>
              <w:spacing w:line="360" w:lineRule="auto"/>
              <w:ind w:right="-3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Retirar funcionários ou encarregados do serviço durante o expediente, sem a anuência prévia do CONTRATANTE, por empregado e por dia;</w:t>
            </w:r>
          </w:p>
        </w:tc>
        <w:tc>
          <w:tcPr>
            <w:tcW w:w="1639" w:type="dxa"/>
            <w:tcBorders>
              <w:top w:val="single" w:sz="6" w:space="0" w:color="000000"/>
              <w:left w:val="single" w:sz="6" w:space="0" w:color="000000"/>
              <w:bottom w:val="single" w:sz="6" w:space="0" w:color="000000"/>
              <w:right w:val="single" w:sz="6" w:space="0" w:color="000000"/>
            </w:tcBorders>
            <w:vAlign w:val="center"/>
          </w:tcPr>
          <w:p w14:paraId="2AD16E8C" w14:textId="77777777" w:rsidR="00A459A7" w:rsidRDefault="00C3571E">
            <w:pPr>
              <w:widowControl w:val="0"/>
              <w:spacing w:line="360"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03</w:t>
            </w:r>
          </w:p>
        </w:tc>
      </w:tr>
      <w:tr w:rsidR="00A459A7" w14:paraId="3B1E54A5" w14:textId="77777777">
        <w:trPr>
          <w:trHeight w:val="226"/>
        </w:trPr>
        <w:tc>
          <w:tcPr>
            <w:tcW w:w="9258" w:type="dxa"/>
            <w:gridSpan w:val="3"/>
            <w:tcBorders>
              <w:top w:val="single" w:sz="6" w:space="0" w:color="000000"/>
              <w:left w:val="single" w:sz="6" w:space="0" w:color="000000"/>
              <w:bottom w:val="single" w:sz="6" w:space="0" w:color="000000"/>
              <w:right w:val="single" w:sz="6" w:space="0" w:color="000000"/>
            </w:tcBorders>
            <w:vAlign w:val="center"/>
          </w:tcPr>
          <w:p w14:paraId="487B3EA0" w14:textId="77777777" w:rsidR="00A459A7" w:rsidRDefault="00C3571E">
            <w:pPr>
              <w:widowControl w:val="0"/>
              <w:spacing w:line="360" w:lineRule="auto"/>
              <w:ind w:right="-30"/>
              <w:rPr>
                <w:rFonts w:ascii="Times New Roman" w:eastAsia="Times New Roman" w:hAnsi="Times New Roman" w:cs="Times New Roman"/>
                <w:sz w:val="24"/>
                <w:szCs w:val="24"/>
              </w:rPr>
            </w:pPr>
            <w:r>
              <w:rPr>
                <w:rFonts w:ascii="Times New Roman" w:eastAsia="Times New Roman" w:hAnsi="Times New Roman" w:cs="Times New Roman"/>
                <w:b/>
                <w:sz w:val="24"/>
                <w:szCs w:val="24"/>
              </w:rPr>
              <w:t>Para os itens a seguir, deixar de:</w:t>
            </w:r>
          </w:p>
        </w:tc>
      </w:tr>
      <w:tr w:rsidR="00A459A7" w14:paraId="26126727" w14:textId="77777777">
        <w:trPr>
          <w:trHeight w:val="1178"/>
        </w:trPr>
        <w:tc>
          <w:tcPr>
            <w:tcW w:w="2361" w:type="dxa"/>
            <w:tcBorders>
              <w:top w:val="single" w:sz="6" w:space="0" w:color="000000"/>
              <w:left w:val="single" w:sz="6" w:space="0" w:color="000000"/>
              <w:bottom w:val="single" w:sz="6" w:space="0" w:color="000000"/>
              <w:right w:val="single" w:sz="6" w:space="0" w:color="000000"/>
            </w:tcBorders>
            <w:vAlign w:val="center"/>
          </w:tcPr>
          <w:p w14:paraId="15A21396" w14:textId="77777777" w:rsidR="00A459A7" w:rsidRDefault="00C3571E">
            <w:pPr>
              <w:widowControl w:val="0"/>
              <w:spacing w:line="360"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5258" w:type="dxa"/>
            <w:tcBorders>
              <w:top w:val="single" w:sz="6" w:space="0" w:color="000000"/>
              <w:left w:val="single" w:sz="6" w:space="0" w:color="000000"/>
              <w:bottom w:val="single" w:sz="6" w:space="0" w:color="000000"/>
              <w:right w:val="single" w:sz="6" w:space="0" w:color="000000"/>
            </w:tcBorders>
          </w:tcPr>
          <w:p w14:paraId="05D62C93" w14:textId="77777777" w:rsidR="00A459A7" w:rsidRDefault="00C3571E">
            <w:pPr>
              <w:widowControl w:val="0"/>
              <w:spacing w:line="360" w:lineRule="auto"/>
              <w:ind w:right="-3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Registrar e </w:t>
            </w:r>
            <w:r>
              <w:rPr>
                <w:rFonts w:ascii="Times New Roman" w:eastAsia="Times New Roman" w:hAnsi="Times New Roman" w:cs="Times New Roman"/>
                <w:sz w:val="24"/>
                <w:szCs w:val="24"/>
              </w:rPr>
              <w:t>controlar, diariamente, a assiduidade e a pontualidade de seu pessoal, por funcionário e por dia;</w:t>
            </w:r>
          </w:p>
        </w:tc>
        <w:tc>
          <w:tcPr>
            <w:tcW w:w="1639" w:type="dxa"/>
            <w:tcBorders>
              <w:top w:val="single" w:sz="6" w:space="0" w:color="000000"/>
              <w:left w:val="single" w:sz="6" w:space="0" w:color="000000"/>
              <w:bottom w:val="single" w:sz="6" w:space="0" w:color="000000"/>
              <w:right w:val="single" w:sz="6" w:space="0" w:color="000000"/>
            </w:tcBorders>
            <w:vAlign w:val="center"/>
          </w:tcPr>
          <w:p w14:paraId="0478B708" w14:textId="77777777" w:rsidR="00A459A7" w:rsidRDefault="00C3571E">
            <w:pPr>
              <w:widowControl w:val="0"/>
              <w:spacing w:line="360"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01</w:t>
            </w:r>
          </w:p>
        </w:tc>
      </w:tr>
      <w:tr w:rsidR="00A459A7" w14:paraId="2625051F" w14:textId="77777777">
        <w:trPr>
          <w:trHeight w:val="872"/>
        </w:trPr>
        <w:tc>
          <w:tcPr>
            <w:tcW w:w="2361" w:type="dxa"/>
            <w:tcBorders>
              <w:top w:val="single" w:sz="6" w:space="0" w:color="000000"/>
              <w:left w:val="single" w:sz="6" w:space="0" w:color="000000"/>
              <w:bottom w:val="single" w:sz="6" w:space="0" w:color="000000"/>
              <w:right w:val="single" w:sz="6" w:space="0" w:color="000000"/>
            </w:tcBorders>
            <w:vAlign w:val="center"/>
          </w:tcPr>
          <w:p w14:paraId="2B0C1451" w14:textId="77777777" w:rsidR="00A459A7" w:rsidRDefault="00C3571E">
            <w:pPr>
              <w:widowControl w:val="0"/>
              <w:spacing w:line="360"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5258" w:type="dxa"/>
            <w:tcBorders>
              <w:top w:val="single" w:sz="6" w:space="0" w:color="000000"/>
              <w:left w:val="single" w:sz="6" w:space="0" w:color="000000"/>
              <w:bottom w:val="single" w:sz="6" w:space="0" w:color="000000"/>
              <w:right w:val="single" w:sz="6" w:space="0" w:color="000000"/>
            </w:tcBorders>
          </w:tcPr>
          <w:p w14:paraId="09743667" w14:textId="77777777" w:rsidR="00A459A7" w:rsidRDefault="00C3571E">
            <w:pPr>
              <w:widowControl w:val="0"/>
              <w:spacing w:line="360" w:lineRule="auto"/>
              <w:ind w:right="-3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Cumprir determinação formal ou instrução complementar do órgão fiscalizador, por ocorrência;</w:t>
            </w:r>
          </w:p>
        </w:tc>
        <w:tc>
          <w:tcPr>
            <w:tcW w:w="1639" w:type="dxa"/>
            <w:tcBorders>
              <w:top w:val="single" w:sz="6" w:space="0" w:color="000000"/>
              <w:left w:val="single" w:sz="6" w:space="0" w:color="000000"/>
              <w:bottom w:val="single" w:sz="6" w:space="0" w:color="000000"/>
              <w:right w:val="single" w:sz="6" w:space="0" w:color="000000"/>
            </w:tcBorders>
            <w:vAlign w:val="center"/>
          </w:tcPr>
          <w:p w14:paraId="4A57D220" w14:textId="77777777" w:rsidR="00A459A7" w:rsidRDefault="00C3571E">
            <w:pPr>
              <w:widowControl w:val="0"/>
              <w:spacing w:line="360"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02</w:t>
            </w:r>
          </w:p>
        </w:tc>
      </w:tr>
      <w:tr w:rsidR="00A459A7" w14:paraId="6ECD913B" w14:textId="77777777">
        <w:trPr>
          <w:trHeight w:val="1193"/>
        </w:trPr>
        <w:tc>
          <w:tcPr>
            <w:tcW w:w="2361" w:type="dxa"/>
            <w:tcBorders>
              <w:top w:val="single" w:sz="6" w:space="0" w:color="000000"/>
              <w:left w:val="single" w:sz="6" w:space="0" w:color="000000"/>
              <w:bottom w:val="single" w:sz="6" w:space="0" w:color="000000"/>
              <w:right w:val="single" w:sz="6" w:space="0" w:color="000000"/>
            </w:tcBorders>
            <w:vAlign w:val="center"/>
          </w:tcPr>
          <w:p w14:paraId="75423486" w14:textId="77777777" w:rsidR="00A459A7" w:rsidRDefault="00C3571E">
            <w:pPr>
              <w:widowControl w:val="0"/>
              <w:spacing w:line="360"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5258" w:type="dxa"/>
            <w:tcBorders>
              <w:top w:val="single" w:sz="6" w:space="0" w:color="000000"/>
              <w:left w:val="single" w:sz="6" w:space="0" w:color="000000"/>
              <w:bottom w:val="single" w:sz="6" w:space="0" w:color="000000"/>
              <w:right w:val="single" w:sz="6" w:space="0" w:color="000000"/>
            </w:tcBorders>
          </w:tcPr>
          <w:p w14:paraId="07E5F6B6" w14:textId="77777777" w:rsidR="00A459A7" w:rsidRDefault="00C3571E">
            <w:pPr>
              <w:widowControl w:val="0"/>
              <w:spacing w:line="360" w:lineRule="auto"/>
              <w:ind w:right="-3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Substituir empregado que se conduza de modo </w:t>
            </w:r>
            <w:r>
              <w:rPr>
                <w:rFonts w:ascii="Times New Roman" w:eastAsia="Times New Roman" w:hAnsi="Times New Roman" w:cs="Times New Roman"/>
                <w:sz w:val="24"/>
                <w:szCs w:val="24"/>
              </w:rPr>
              <w:t>inconveniente ou não atenda às necessidades do serviço, por funcionário e por dia;</w:t>
            </w:r>
          </w:p>
        </w:tc>
        <w:tc>
          <w:tcPr>
            <w:tcW w:w="1639" w:type="dxa"/>
            <w:tcBorders>
              <w:top w:val="single" w:sz="6" w:space="0" w:color="000000"/>
              <w:left w:val="single" w:sz="6" w:space="0" w:color="000000"/>
              <w:bottom w:val="single" w:sz="6" w:space="0" w:color="000000"/>
              <w:right w:val="single" w:sz="6" w:space="0" w:color="000000"/>
            </w:tcBorders>
            <w:vAlign w:val="center"/>
          </w:tcPr>
          <w:p w14:paraId="1C366BAD" w14:textId="77777777" w:rsidR="00A459A7" w:rsidRDefault="00C3571E">
            <w:pPr>
              <w:widowControl w:val="0"/>
              <w:spacing w:line="360"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01</w:t>
            </w:r>
          </w:p>
        </w:tc>
      </w:tr>
      <w:tr w:rsidR="00A459A7" w14:paraId="3EA3218A" w14:textId="77777777">
        <w:trPr>
          <w:trHeight w:val="1506"/>
        </w:trPr>
        <w:tc>
          <w:tcPr>
            <w:tcW w:w="2361" w:type="dxa"/>
            <w:tcBorders>
              <w:top w:val="single" w:sz="6" w:space="0" w:color="000000"/>
              <w:left w:val="single" w:sz="6" w:space="0" w:color="000000"/>
              <w:bottom w:val="single" w:sz="6" w:space="0" w:color="000000"/>
              <w:right w:val="single" w:sz="6" w:space="0" w:color="000000"/>
            </w:tcBorders>
            <w:vAlign w:val="center"/>
          </w:tcPr>
          <w:p w14:paraId="5F4965EA" w14:textId="77777777" w:rsidR="00A459A7" w:rsidRDefault="00C3571E">
            <w:pPr>
              <w:widowControl w:val="0"/>
              <w:spacing w:line="360"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5258" w:type="dxa"/>
            <w:tcBorders>
              <w:top w:val="single" w:sz="6" w:space="0" w:color="000000"/>
              <w:left w:val="single" w:sz="6" w:space="0" w:color="000000"/>
              <w:bottom w:val="single" w:sz="6" w:space="0" w:color="000000"/>
              <w:right w:val="single" w:sz="6" w:space="0" w:color="000000"/>
            </w:tcBorders>
          </w:tcPr>
          <w:p w14:paraId="1DD7A7FD" w14:textId="77777777" w:rsidR="00A459A7" w:rsidRDefault="00C3571E">
            <w:pPr>
              <w:widowControl w:val="0"/>
              <w:spacing w:line="360" w:lineRule="auto"/>
              <w:ind w:right="-3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Cumprir quaisquer dos itens do Edital e seus Anexos não previstos nesta tabela de multas, após reincidência formalmente notificada pelo órgão fiscalizador, por item e </w:t>
            </w:r>
            <w:r>
              <w:rPr>
                <w:rFonts w:ascii="Times New Roman" w:eastAsia="Times New Roman" w:hAnsi="Times New Roman" w:cs="Times New Roman"/>
                <w:sz w:val="24"/>
                <w:szCs w:val="24"/>
              </w:rPr>
              <w:t>por ocorrência;</w:t>
            </w:r>
          </w:p>
        </w:tc>
        <w:tc>
          <w:tcPr>
            <w:tcW w:w="1639" w:type="dxa"/>
            <w:tcBorders>
              <w:top w:val="single" w:sz="6" w:space="0" w:color="000000"/>
              <w:left w:val="single" w:sz="6" w:space="0" w:color="000000"/>
              <w:bottom w:val="single" w:sz="6" w:space="0" w:color="000000"/>
              <w:right w:val="single" w:sz="6" w:space="0" w:color="000000"/>
            </w:tcBorders>
            <w:vAlign w:val="center"/>
          </w:tcPr>
          <w:p w14:paraId="7554508D" w14:textId="77777777" w:rsidR="00A459A7" w:rsidRDefault="00C3571E">
            <w:pPr>
              <w:widowControl w:val="0"/>
              <w:spacing w:line="360"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03</w:t>
            </w:r>
          </w:p>
        </w:tc>
      </w:tr>
      <w:tr w:rsidR="00A459A7" w14:paraId="0EAC79AA" w14:textId="77777777">
        <w:trPr>
          <w:trHeight w:val="881"/>
        </w:trPr>
        <w:tc>
          <w:tcPr>
            <w:tcW w:w="2361" w:type="dxa"/>
            <w:tcBorders>
              <w:top w:val="single" w:sz="6" w:space="0" w:color="000000"/>
              <w:left w:val="single" w:sz="6" w:space="0" w:color="000000"/>
              <w:bottom w:val="single" w:sz="6" w:space="0" w:color="000000"/>
              <w:right w:val="single" w:sz="6" w:space="0" w:color="000000"/>
            </w:tcBorders>
            <w:vAlign w:val="center"/>
          </w:tcPr>
          <w:p w14:paraId="134A8FC4" w14:textId="77777777" w:rsidR="00A459A7" w:rsidRDefault="00C3571E">
            <w:pPr>
              <w:widowControl w:val="0"/>
              <w:spacing w:line="360"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5258" w:type="dxa"/>
            <w:tcBorders>
              <w:top w:val="single" w:sz="6" w:space="0" w:color="000000"/>
              <w:left w:val="single" w:sz="6" w:space="0" w:color="000000"/>
              <w:bottom w:val="single" w:sz="6" w:space="0" w:color="000000"/>
              <w:right w:val="single" w:sz="6" w:space="0" w:color="000000"/>
            </w:tcBorders>
          </w:tcPr>
          <w:p w14:paraId="2E7A0382" w14:textId="77777777" w:rsidR="00A459A7" w:rsidRDefault="00C3571E">
            <w:pPr>
              <w:widowControl w:val="0"/>
              <w:spacing w:line="360" w:lineRule="auto"/>
              <w:ind w:right="-3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Indicar e manter durante a execução do contrato os prepostos previstos no edital/contrato;</w:t>
            </w:r>
          </w:p>
        </w:tc>
        <w:tc>
          <w:tcPr>
            <w:tcW w:w="1639" w:type="dxa"/>
            <w:tcBorders>
              <w:top w:val="single" w:sz="6" w:space="0" w:color="000000"/>
              <w:left w:val="single" w:sz="6" w:space="0" w:color="000000"/>
              <w:bottom w:val="single" w:sz="6" w:space="0" w:color="000000"/>
              <w:right w:val="single" w:sz="6" w:space="0" w:color="000000"/>
            </w:tcBorders>
            <w:vAlign w:val="center"/>
          </w:tcPr>
          <w:p w14:paraId="19E559A3" w14:textId="77777777" w:rsidR="00A459A7" w:rsidRDefault="00C3571E">
            <w:pPr>
              <w:widowControl w:val="0"/>
              <w:spacing w:line="360"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01</w:t>
            </w:r>
          </w:p>
        </w:tc>
      </w:tr>
      <w:tr w:rsidR="00A459A7" w14:paraId="046731C3" w14:textId="77777777">
        <w:trPr>
          <w:trHeight w:val="1193"/>
        </w:trPr>
        <w:tc>
          <w:tcPr>
            <w:tcW w:w="2361" w:type="dxa"/>
            <w:tcBorders>
              <w:top w:val="single" w:sz="6" w:space="0" w:color="000000"/>
              <w:left w:val="single" w:sz="6" w:space="0" w:color="000000"/>
              <w:bottom w:val="single" w:sz="6" w:space="0" w:color="000000"/>
              <w:right w:val="single" w:sz="6" w:space="0" w:color="000000"/>
            </w:tcBorders>
            <w:vAlign w:val="center"/>
          </w:tcPr>
          <w:p w14:paraId="09C4321F" w14:textId="77777777" w:rsidR="00A459A7" w:rsidRDefault="00C3571E">
            <w:pPr>
              <w:widowControl w:val="0"/>
              <w:spacing w:line="360"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5258" w:type="dxa"/>
            <w:tcBorders>
              <w:top w:val="single" w:sz="6" w:space="0" w:color="000000"/>
              <w:left w:val="single" w:sz="6" w:space="0" w:color="000000"/>
              <w:bottom w:val="single" w:sz="6" w:space="0" w:color="000000"/>
              <w:right w:val="single" w:sz="6" w:space="0" w:color="000000"/>
            </w:tcBorders>
          </w:tcPr>
          <w:p w14:paraId="46C38E0D" w14:textId="77777777" w:rsidR="00A459A7" w:rsidRDefault="00C3571E">
            <w:pPr>
              <w:widowControl w:val="0"/>
              <w:spacing w:line="360" w:lineRule="auto"/>
              <w:ind w:right="-3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Providenciar treinamento para seus funcionários conforme previsto na relação de obrigações da CONTRATADA</w:t>
            </w:r>
          </w:p>
        </w:tc>
        <w:tc>
          <w:tcPr>
            <w:tcW w:w="1639" w:type="dxa"/>
            <w:tcBorders>
              <w:top w:val="single" w:sz="6" w:space="0" w:color="000000"/>
              <w:left w:val="single" w:sz="6" w:space="0" w:color="000000"/>
              <w:bottom w:val="single" w:sz="6" w:space="0" w:color="000000"/>
              <w:right w:val="single" w:sz="6" w:space="0" w:color="000000"/>
            </w:tcBorders>
            <w:vAlign w:val="center"/>
          </w:tcPr>
          <w:p w14:paraId="572D6ACD" w14:textId="77777777" w:rsidR="00A459A7" w:rsidRDefault="00C3571E">
            <w:pPr>
              <w:widowControl w:val="0"/>
              <w:spacing w:line="360"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01</w:t>
            </w:r>
          </w:p>
        </w:tc>
      </w:tr>
    </w:tbl>
    <w:p w14:paraId="05ECBFEA" w14:textId="77777777" w:rsidR="00A459A7" w:rsidRDefault="00A459A7">
      <w:pPr>
        <w:spacing w:after="0" w:line="360" w:lineRule="auto"/>
        <w:ind w:right="-30" w:firstLine="709"/>
        <w:jc w:val="both"/>
        <w:rPr>
          <w:rFonts w:ascii="Times New Roman" w:eastAsia="Times New Roman" w:hAnsi="Times New Roman" w:cs="Times New Roman"/>
          <w:sz w:val="24"/>
          <w:szCs w:val="24"/>
        </w:rPr>
      </w:pPr>
    </w:p>
    <w:p w14:paraId="668B1EB7" w14:textId="77777777" w:rsidR="00A459A7" w:rsidRDefault="00C3571E">
      <w:pPr>
        <w:spacing w:after="0" w:line="360" w:lineRule="auto"/>
        <w:ind w:right="-3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14.5. Também ficam </w:t>
      </w:r>
      <w:r>
        <w:rPr>
          <w:rFonts w:ascii="Times New Roman" w:eastAsia="Times New Roman" w:hAnsi="Times New Roman" w:cs="Times New Roman"/>
          <w:sz w:val="24"/>
          <w:szCs w:val="24"/>
        </w:rPr>
        <w:t>sujeitas às penalidades do art. 87, III e IV da Lei nº 8.666, de 1993, as empresas ou profissionais que:</w:t>
      </w:r>
    </w:p>
    <w:p w14:paraId="022640DB" w14:textId="77777777" w:rsidR="00A459A7" w:rsidRDefault="00C3571E">
      <w:pPr>
        <w:spacing w:after="0" w:line="360" w:lineRule="auto"/>
        <w:ind w:left="851" w:right="-30" w:firstLine="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14.5.1. Tenham sofrido condenação definitiva por praticar, por meio dolosos, fraude fiscal no recolhimento de quaisquer tributos;</w:t>
      </w:r>
    </w:p>
    <w:p w14:paraId="1092B407" w14:textId="77777777" w:rsidR="00A459A7" w:rsidRDefault="00C3571E">
      <w:pPr>
        <w:spacing w:after="0" w:line="360" w:lineRule="auto"/>
        <w:ind w:left="851" w:right="-30" w:firstLine="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14.5.2. Tenham </w:t>
      </w:r>
      <w:r>
        <w:rPr>
          <w:rFonts w:ascii="Times New Roman" w:eastAsia="Times New Roman" w:hAnsi="Times New Roman" w:cs="Times New Roman"/>
          <w:sz w:val="24"/>
          <w:szCs w:val="24"/>
        </w:rPr>
        <w:t>praticado atos ilícitos visando a frustrar os objetivos da licitação;</w:t>
      </w:r>
    </w:p>
    <w:p w14:paraId="6711394C" w14:textId="77777777" w:rsidR="00A459A7" w:rsidRDefault="00C3571E">
      <w:pPr>
        <w:spacing w:after="0" w:line="360" w:lineRule="auto"/>
        <w:ind w:left="851" w:right="-30" w:firstLine="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14.5.3. Demonstrem não possuir idoneidade para contratar com a Administração em virtude de atos ilícitos praticados. </w:t>
      </w:r>
    </w:p>
    <w:p w14:paraId="1AD017C4" w14:textId="77777777" w:rsidR="00A459A7" w:rsidRDefault="00C3571E">
      <w:pPr>
        <w:spacing w:after="0" w:line="360" w:lineRule="auto"/>
        <w:ind w:right="-3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14.6. A aplicação de qualquer das penalidades previstas realizar-se-</w:t>
      </w:r>
      <w:r>
        <w:rPr>
          <w:rFonts w:ascii="Times New Roman" w:eastAsia="Times New Roman" w:hAnsi="Times New Roman" w:cs="Times New Roman"/>
          <w:sz w:val="24"/>
          <w:szCs w:val="24"/>
        </w:rPr>
        <w:t>á em processo administrativo que assegurará o contraditório e a ampla defesa à CONTRATADA, observando-se o procedimento previsto na Lei nº 8.666, de 1993, e subsidiariamente a Lei nº 9.784, de 1999.</w:t>
      </w:r>
    </w:p>
    <w:p w14:paraId="3C2C770C" w14:textId="77777777" w:rsidR="00A459A7" w:rsidRDefault="00C3571E">
      <w:pPr>
        <w:spacing w:after="0" w:line="360" w:lineRule="auto"/>
        <w:ind w:right="-3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14.7. As multas devidas e/ou prejuízos causados à Contrat</w:t>
      </w:r>
      <w:r>
        <w:rPr>
          <w:rFonts w:ascii="Times New Roman" w:eastAsia="Times New Roman" w:hAnsi="Times New Roman" w:cs="Times New Roman"/>
          <w:sz w:val="24"/>
          <w:szCs w:val="24"/>
        </w:rPr>
        <w:t>ante serão deduzidos dos valores a serem pagos, ou recolhidos em favor da União, ou deduzidos da garantia, ou ainda, quando for o caso, serão inscritos na Dívida Ativa da União e cobrados judicialmente.</w:t>
      </w:r>
    </w:p>
    <w:p w14:paraId="10DFCDB8" w14:textId="77777777" w:rsidR="00A459A7" w:rsidRDefault="00C3571E">
      <w:pPr>
        <w:spacing w:after="0" w:line="360" w:lineRule="auto"/>
        <w:ind w:left="862" w:right="-30" w:firstLine="272"/>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14.7.1. Caso a Contratante determine, a multa deverá </w:t>
      </w:r>
      <w:r>
        <w:rPr>
          <w:rFonts w:ascii="Times New Roman" w:eastAsia="Times New Roman" w:hAnsi="Times New Roman" w:cs="Times New Roman"/>
          <w:sz w:val="23"/>
          <w:szCs w:val="23"/>
        </w:rPr>
        <w:t xml:space="preserve">ser recolhida no prazo máximo de </w:t>
      </w:r>
      <w:r>
        <w:rPr>
          <w:rFonts w:ascii="Times New Roman" w:eastAsia="Times New Roman" w:hAnsi="Times New Roman" w:cs="Times New Roman"/>
          <w:color w:val="000000"/>
          <w:sz w:val="23"/>
          <w:szCs w:val="23"/>
        </w:rPr>
        <w:t>10 (dez</w:t>
      </w:r>
      <w:r>
        <w:rPr>
          <w:rFonts w:ascii="Times New Roman" w:eastAsia="Times New Roman" w:hAnsi="Times New Roman" w:cs="Times New Roman"/>
          <w:sz w:val="23"/>
          <w:szCs w:val="23"/>
        </w:rPr>
        <w:t>) dias, a contar da data do recebimento da comunicação enviada pela autoridade competente.</w:t>
      </w:r>
    </w:p>
    <w:p w14:paraId="74E3D4D2" w14:textId="77777777" w:rsidR="00A459A7" w:rsidRDefault="00C3571E">
      <w:pPr>
        <w:spacing w:after="0" w:line="360" w:lineRule="auto"/>
        <w:ind w:right="-3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14.8. A autoridade competente, na aplicação das sanções, levará em consideração a gravidade da conduta do infrator, o caráter</w:t>
      </w:r>
      <w:r>
        <w:rPr>
          <w:rFonts w:ascii="Times New Roman" w:eastAsia="Times New Roman" w:hAnsi="Times New Roman" w:cs="Times New Roman"/>
          <w:sz w:val="24"/>
          <w:szCs w:val="24"/>
        </w:rPr>
        <w:t xml:space="preserve"> educativo da pena, bem como o dano causado à Administração, observado o princípio da proporcionalidade.</w:t>
      </w:r>
    </w:p>
    <w:p w14:paraId="63687958" w14:textId="77777777" w:rsidR="00A459A7" w:rsidRDefault="00C3571E">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14.9. Se, durante o processo de aplicação de penalidade, se houver indícios de prática de infração administrativa tipificada pela Lei nº 12.846, de 1º </w:t>
      </w:r>
      <w:r>
        <w:rPr>
          <w:rFonts w:ascii="Times New Roman" w:eastAsia="Times New Roman" w:hAnsi="Times New Roman" w:cs="Times New Roman"/>
          <w:sz w:val="24"/>
          <w:szCs w:val="24"/>
        </w:rPr>
        <w:t>de agosto de 2013, como ato lesivo à administração pública nacional ou estrangeira, cópias dos processos administrativos necessários à apuração da responsabilidade da empresa deverão ser remetidas à autoridade competente, com despacho fundamentado, para ci</w:t>
      </w:r>
      <w:r>
        <w:rPr>
          <w:rFonts w:ascii="Times New Roman" w:eastAsia="Times New Roman" w:hAnsi="Times New Roman" w:cs="Times New Roman"/>
          <w:sz w:val="24"/>
          <w:szCs w:val="24"/>
        </w:rPr>
        <w:t xml:space="preserve">ência e decisão sobre a eventual instauração de investigação preliminar ou Processo Administrativo de Responsabilização - PAR. </w:t>
      </w:r>
    </w:p>
    <w:p w14:paraId="3A0404F4" w14:textId="77777777" w:rsidR="00A459A7" w:rsidRDefault="00C3571E">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14.10. A apuração e o julgamento das demais infrações administrativas não consideradas como ato lesivo à Administração Pública n</w:t>
      </w:r>
      <w:r>
        <w:rPr>
          <w:rFonts w:ascii="Times New Roman" w:eastAsia="Times New Roman" w:hAnsi="Times New Roman" w:cs="Times New Roman"/>
          <w:sz w:val="24"/>
          <w:szCs w:val="24"/>
        </w:rPr>
        <w:t>acional ou estrangeira nos termos da Lei nº 12.846, de 1º de agosto de 2013, seguirão seu rito normal na unidade administrativa.</w:t>
      </w:r>
    </w:p>
    <w:p w14:paraId="473ED244" w14:textId="77777777" w:rsidR="00A459A7" w:rsidRDefault="00C3571E">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14.11. O processamento do PAR não interfere no seguimento regular dos processos administrativos específicos para apuração da oc</w:t>
      </w:r>
      <w:r>
        <w:rPr>
          <w:rFonts w:ascii="Times New Roman" w:eastAsia="Times New Roman" w:hAnsi="Times New Roman" w:cs="Times New Roman"/>
          <w:sz w:val="24"/>
          <w:szCs w:val="24"/>
        </w:rPr>
        <w:t>orrência de danos e prejuízos à Administração Pública Federal resultantes de ato lesivo cometido por pessoa jurídica, com ou sem a participação de agente público.</w:t>
      </w:r>
    </w:p>
    <w:p w14:paraId="50155B6F" w14:textId="77777777" w:rsidR="00A459A7" w:rsidRDefault="00A459A7">
      <w:pPr>
        <w:spacing w:after="0" w:line="360" w:lineRule="auto"/>
        <w:ind w:firstLine="709"/>
        <w:jc w:val="both"/>
        <w:rPr>
          <w:rFonts w:ascii="Times New Roman" w:eastAsia="Times New Roman" w:hAnsi="Times New Roman" w:cs="Times New Roman"/>
          <w:sz w:val="24"/>
          <w:szCs w:val="24"/>
        </w:rPr>
      </w:pPr>
    </w:p>
    <w:p w14:paraId="5E619E45" w14:textId="77777777" w:rsidR="00A459A7" w:rsidRDefault="00A459A7">
      <w:pPr>
        <w:spacing w:after="0" w:line="360" w:lineRule="auto"/>
        <w:ind w:firstLine="709"/>
        <w:jc w:val="both"/>
        <w:rPr>
          <w:rFonts w:ascii="Times New Roman" w:eastAsia="Times New Roman" w:hAnsi="Times New Roman" w:cs="Times New Roman"/>
          <w:sz w:val="24"/>
          <w:szCs w:val="24"/>
        </w:rPr>
      </w:pPr>
    </w:p>
    <w:p w14:paraId="62019AF3" w14:textId="77777777" w:rsidR="00A459A7" w:rsidRDefault="00A459A7">
      <w:pPr>
        <w:spacing w:after="0" w:line="360" w:lineRule="auto"/>
        <w:ind w:left="142" w:firstLine="709"/>
        <w:jc w:val="both"/>
        <w:rPr>
          <w:rFonts w:ascii="Times New Roman" w:eastAsia="Times New Roman" w:hAnsi="Times New Roman" w:cs="Times New Roman"/>
          <w:sz w:val="24"/>
          <w:szCs w:val="24"/>
        </w:rPr>
      </w:pPr>
    </w:p>
    <w:p w14:paraId="72A24CF7" w14:textId="77777777" w:rsidR="00A459A7" w:rsidRDefault="00C3571E">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15.  PREÇO ESTIMADO</w:t>
      </w:r>
    </w:p>
    <w:p w14:paraId="576FA720" w14:textId="77777777" w:rsidR="00A459A7" w:rsidRDefault="00C3571E">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 custo global estimado para cada lote conforme Planilha Estimativa de Custos e Formação de Preços (Anexo I) é de </w:t>
      </w:r>
      <w:r>
        <w:rPr>
          <w:rFonts w:ascii="Times New Roman" w:eastAsia="Times New Roman" w:hAnsi="Times New Roman" w:cs="Times New Roman"/>
          <w:b/>
          <w:color w:val="000000"/>
          <w:sz w:val="24"/>
          <w:szCs w:val="24"/>
        </w:rPr>
        <w:t>R$</w:t>
      </w:r>
      <w:r>
        <w:rPr>
          <w:rFonts w:ascii="Times New Roman" w:eastAsia="Times New Roman" w:hAnsi="Times New Roman" w:cs="Times New Roman"/>
          <w:b/>
          <w:sz w:val="24"/>
          <w:szCs w:val="24"/>
        </w:rPr>
        <w:t xml:space="preserve"> 1.098.052,19</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sz w:val="24"/>
          <w:szCs w:val="24"/>
        </w:rPr>
        <w:t>(Um milhão, noventa e oito mil, cinquenta e dois reais e dezenove centavos</w:t>
      </w:r>
      <w:proofErr w:type="gramStart"/>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,conforme</w:t>
      </w:r>
      <w:proofErr w:type="gramEnd"/>
      <w:r>
        <w:rPr>
          <w:rFonts w:ascii="Times New Roman" w:eastAsia="Times New Roman" w:hAnsi="Times New Roman" w:cs="Times New Roman"/>
          <w:sz w:val="24"/>
          <w:szCs w:val="24"/>
        </w:rPr>
        <w:t xml:space="preserve"> tabela EMOP de Setembro/2022.</w:t>
      </w:r>
    </w:p>
    <w:p w14:paraId="716B5927" w14:textId="77777777" w:rsidR="00A459A7" w:rsidRDefault="00A459A7">
      <w:pPr>
        <w:spacing w:line="360" w:lineRule="auto"/>
        <w:jc w:val="both"/>
        <w:rPr>
          <w:rFonts w:ascii="Times New Roman" w:eastAsia="Times New Roman" w:hAnsi="Times New Roman" w:cs="Times New Roman"/>
          <w:sz w:val="24"/>
          <w:szCs w:val="24"/>
        </w:rPr>
      </w:pPr>
    </w:p>
    <w:p w14:paraId="3E4827E7" w14:textId="77777777" w:rsidR="00A459A7" w:rsidRDefault="00C3571E">
      <w:pPr>
        <w:spacing w:after="120" w:line="360" w:lineRule="auto"/>
        <w:jc w:val="both"/>
      </w:pPr>
      <w:r>
        <w:rPr>
          <w:rFonts w:ascii="Times New Roman" w:eastAsia="Times New Roman" w:hAnsi="Times New Roman" w:cs="Times New Roman"/>
          <w:b/>
          <w:sz w:val="24"/>
          <w:szCs w:val="24"/>
        </w:rPr>
        <w:t>16 – DA P</w:t>
      </w:r>
      <w:r>
        <w:rPr>
          <w:rFonts w:ascii="Times New Roman" w:eastAsia="Times New Roman" w:hAnsi="Times New Roman" w:cs="Times New Roman"/>
          <w:b/>
          <w:sz w:val="24"/>
          <w:szCs w:val="24"/>
        </w:rPr>
        <w:t>REVISÃO ORÇAMENTÁRIA</w:t>
      </w:r>
    </w:p>
    <w:p w14:paraId="712F90C6" w14:textId="77777777" w:rsidR="00A459A7" w:rsidRDefault="00C3571E">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presente despesa correrá pela dotação orçamentária: </w:t>
      </w:r>
    </w:p>
    <w:p w14:paraId="48D1DD30" w14:textId="77777777" w:rsidR="00A459A7" w:rsidRDefault="00A459A7">
      <w:pPr>
        <w:spacing w:line="360" w:lineRule="auto"/>
        <w:ind w:firstLine="709"/>
        <w:jc w:val="both"/>
        <w:rPr>
          <w:rFonts w:ascii="Times New Roman" w:eastAsia="Times New Roman" w:hAnsi="Times New Roman" w:cs="Times New Roman"/>
          <w:sz w:val="24"/>
          <w:szCs w:val="24"/>
        </w:rPr>
      </w:pPr>
    </w:p>
    <w:tbl>
      <w:tblPr>
        <w:tblStyle w:val="a6"/>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0"/>
        <w:gridCol w:w="6945"/>
      </w:tblGrid>
      <w:tr w:rsidR="00A459A7" w14:paraId="41B7284E" w14:textId="77777777">
        <w:tc>
          <w:tcPr>
            <w:tcW w:w="2400" w:type="dxa"/>
          </w:tcPr>
          <w:p w14:paraId="361F4B96" w14:textId="77777777" w:rsidR="00A459A7" w:rsidRDefault="00C3571E">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Valor</w:t>
            </w:r>
          </w:p>
        </w:tc>
        <w:tc>
          <w:tcPr>
            <w:tcW w:w="6945" w:type="dxa"/>
          </w:tcPr>
          <w:p w14:paraId="69A38877" w14:textId="77777777" w:rsidR="00A459A7" w:rsidRDefault="00C3571E">
            <w:pPr>
              <w:spacing w:line="360"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R$ 1.098.052,19 (Um milhão, noventa e oito mil, cinquenta e dois reais e dezenove centavos)</w:t>
            </w:r>
          </w:p>
        </w:tc>
      </w:tr>
      <w:tr w:rsidR="00A459A7" w14:paraId="7B2CCD96" w14:textId="77777777">
        <w:tc>
          <w:tcPr>
            <w:tcW w:w="2400" w:type="dxa"/>
          </w:tcPr>
          <w:p w14:paraId="2A920178" w14:textId="77777777" w:rsidR="00A459A7" w:rsidRDefault="00C3571E">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Programa</w:t>
            </w:r>
          </w:p>
        </w:tc>
        <w:tc>
          <w:tcPr>
            <w:tcW w:w="6945" w:type="dxa"/>
          </w:tcPr>
          <w:p w14:paraId="3E4F16DC" w14:textId="77777777" w:rsidR="00A459A7" w:rsidRDefault="00A459A7">
            <w:pPr>
              <w:spacing w:line="360" w:lineRule="auto"/>
              <w:jc w:val="both"/>
              <w:rPr>
                <w:rFonts w:ascii="Times New Roman" w:eastAsia="Times New Roman" w:hAnsi="Times New Roman" w:cs="Times New Roman"/>
                <w:sz w:val="24"/>
                <w:szCs w:val="24"/>
              </w:rPr>
            </w:pPr>
          </w:p>
        </w:tc>
      </w:tr>
      <w:tr w:rsidR="00A459A7" w14:paraId="42746C67" w14:textId="77777777">
        <w:tc>
          <w:tcPr>
            <w:tcW w:w="2400" w:type="dxa"/>
          </w:tcPr>
          <w:p w14:paraId="00D7E144" w14:textId="77777777" w:rsidR="00A459A7" w:rsidRDefault="00C3571E">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Elemento de Despesa</w:t>
            </w:r>
          </w:p>
        </w:tc>
        <w:tc>
          <w:tcPr>
            <w:tcW w:w="6945" w:type="dxa"/>
          </w:tcPr>
          <w:p w14:paraId="74E9A539" w14:textId="77777777" w:rsidR="00A459A7" w:rsidRDefault="00A459A7">
            <w:pPr>
              <w:spacing w:line="360" w:lineRule="auto"/>
              <w:jc w:val="both"/>
              <w:rPr>
                <w:rFonts w:ascii="Times New Roman" w:eastAsia="Times New Roman" w:hAnsi="Times New Roman" w:cs="Times New Roman"/>
                <w:sz w:val="24"/>
                <w:szCs w:val="24"/>
              </w:rPr>
            </w:pPr>
          </w:p>
        </w:tc>
      </w:tr>
      <w:tr w:rsidR="00A459A7" w14:paraId="5BF38857" w14:textId="77777777">
        <w:tc>
          <w:tcPr>
            <w:tcW w:w="2400" w:type="dxa"/>
          </w:tcPr>
          <w:p w14:paraId="076F71A1" w14:textId="77777777" w:rsidR="00A459A7" w:rsidRDefault="00C3571E">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Ficha</w:t>
            </w:r>
          </w:p>
        </w:tc>
        <w:tc>
          <w:tcPr>
            <w:tcW w:w="6945" w:type="dxa"/>
          </w:tcPr>
          <w:p w14:paraId="5966E888" w14:textId="77777777" w:rsidR="00A459A7" w:rsidRDefault="00A459A7">
            <w:pPr>
              <w:spacing w:line="360" w:lineRule="auto"/>
              <w:jc w:val="both"/>
              <w:rPr>
                <w:rFonts w:ascii="Times New Roman" w:eastAsia="Times New Roman" w:hAnsi="Times New Roman" w:cs="Times New Roman"/>
                <w:sz w:val="24"/>
                <w:szCs w:val="24"/>
              </w:rPr>
            </w:pPr>
          </w:p>
        </w:tc>
      </w:tr>
      <w:tr w:rsidR="00A459A7" w14:paraId="61AA519E" w14:textId="77777777">
        <w:trPr>
          <w:trHeight w:val="70"/>
        </w:trPr>
        <w:tc>
          <w:tcPr>
            <w:tcW w:w="2400" w:type="dxa"/>
          </w:tcPr>
          <w:p w14:paraId="28C250C4" w14:textId="77777777" w:rsidR="00A459A7" w:rsidRDefault="00C3571E">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Fonte</w:t>
            </w:r>
          </w:p>
        </w:tc>
        <w:tc>
          <w:tcPr>
            <w:tcW w:w="6945" w:type="dxa"/>
          </w:tcPr>
          <w:p w14:paraId="41A13CE7" w14:textId="77777777" w:rsidR="00A459A7" w:rsidRDefault="00A459A7">
            <w:pPr>
              <w:spacing w:line="360" w:lineRule="auto"/>
              <w:jc w:val="both"/>
              <w:rPr>
                <w:rFonts w:ascii="Times New Roman" w:eastAsia="Times New Roman" w:hAnsi="Times New Roman" w:cs="Times New Roman"/>
                <w:sz w:val="24"/>
                <w:szCs w:val="24"/>
              </w:rPr>
            </w:pPr>
          </w:p>
        </w:tc>
      </w:tr>
    </w:tbl>
    <w:p w14:paraId="5E0A0339" w14:textId="77777777" w:rsidR="00A459A7" w:rsidRDefault="00A459A7">
      <w:pPr>
        <w:spacing w:line="360" w:lineRule="auto"/>
        <w:ind w:firstLine="709"/>
        <w:jc w:val="both"/>
        <w:rPr>
          <w:rFonts w:ascii="Times New Roman" w:eastAsia="Times New Roman" w:hAnsi="Times New Roman" w:cs="Times New Roman"/>
          <w:sz w:val="24"/>
          <w:szCs w:val="24"/>
        </w:rPr>
      </w:pPr>
    </w:p>
    <w:p w14:paraId="412A7FF8" w14:textId="77777777" w:rsidR="00A459A7" w:rsidRDefault="00A459A7">
      <w:pPr>
        <w:spacing w:line="240" w:lineRule="auto"/>
        <w:ind w:firstLine="709"/>
        <w:jc w:val="both"/>
        <w:rPr>
          <w:rFonts w:ascii="Times New Roman" w:eastAsia="Times New Roman" w:hAnsi="Times New Roman" w:cs="Times New Roman"/>
          <w:sz w:val="24"/>
          <w:szCs w:val="24"/>
        </w:rPr>
      </w:pPr>
    </w:p>
    <w:p w14:paraId="167C13E7" w14:textId="77777777" w:rsidR="00A459A7" w:rsidRDefault="00C3571E">
      <w:pPr>
        <w:spacing w:after="12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17.  DA </w:t>
      </w:r>
      <w:r>
        <w:rPr>
          <w:rFonts w:ascii="Times New Roman" w:eastAsia="Times New Roman" w:hAnsi="Times New Roman" w:cs="Times New Roman"/>
          <w:b/>
          <w:sz w:val="24"/>
          <w:szCs w:val="24"/>
        </w:rPr>
        <w:t>LIQUIDAÇÃO E PAGAMENTO</w:t>
      </w:r>
    </w:p>
    <w:p w14:paraId="31145159" w14:textId="77777777" w:rsidR="00A459A7" w:rsidRDefault="00C3571E">
      <w:pPr>
        <w:spacing w:after="0" w:line="36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17.1. O pagamento será efetuado pela Contratante no prazo de 30</w:t>
      </w:r>
      <w:r>
        <w:rPr>
          <w:rFonts w:ascii="Times New Roman" w:eastAsia="Times New Roman" w:hAnsi="Times New Roman" w:cs="Times New Roman"/>
          <w:b/>
          <w:color w:val="000000"/>
          <w:sz w:val="24"/>
          <w:szCs w:val="24"/>
          <w:u w:val="single"/>
        </w:rPr>
        <w:t xml:space="preserve"> (trinta) dias</w:t>
      </w:r>
      <w:r>
        <w:rPr>
          <w:rFonts w:ascii="Times New Roman" w:eastAsia="Times New Roman" w:hAnsi="Times New Roman" w:cs="Times New Roman"/>
          <w:color w:val="000000"/>
          <w:sz w:val="24"/>
          <w:szCs w:val="24"/>
        </w:rPr>
        <w:t>, contados do recebimento da Nota Fiscal/Fatura.</w:t>
      </w:r>
    </w:p>
    <w:p w14:paraId="7381814B" w14:textId="77777777" w:rsidR="00A459A7" w:rsidRDefault="00C3571E">
      <w:pPr>
        <w:spacing w:after="0" w:line="360" w:lineRule="auto"/>
        <w:ind w:left="141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17.1.1. Os pagamentos decorrentes de despesas cujos valores não ultrapassem o limite de que trata o inciso </w:t>
      </w:r>
      <w:r>
        <w:rPr>
          <w:rFonts w:ascii="Times New Roman" w:eastAsia="Times New Roman" w:hAnsi="Times New Roman" w:cs="Times New Roman"/>
          <w:color w:val="000000"/>
          <w:sz w:val="24"/>
          <w:szCs w:val="24"/>
        </w:rPr>
        <w:t>II do art. 24 da Lei 8.666, de 1993, deverão ser efetuados no prazo de até 5 (cinco) dias úteis, contados da data da apresentação da Nota Fiscal/Fatura, nos termos do art. 5º, § 3º, da Lei nº 8.666, de 1993.</w:t>
      </w:r>
    </w:p>
    <w:p w14:paraId="4A4A22C4" w14:textId="77777777" w:rsidR="00A459A7" w:rsidRDefault="00C3571E">
      <w:pPr>
        <w:spacing w:after="0" w:line="36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17.2.</w:t>
      </w:r>
      <w:r>
        <w:rPr>
          <w:rFonts w:ascii="Times New Roman" w:eastAsia="Times New Roman" w:hAnsi="Times New Roman" w:cs="Times New Roman"/>
          <w:color w:val="000000"/>
          <w:sz w:val="24"/>
          <w:szCs w:val="24"/>
        </w:rPr>
        <w:tab/>
        <w:t>A emissão da Nota Fiscal/Fatura será prece</w:t>
      </w:r>
      <w:r>
        <w:rPr>
          <w:rFonts w:ascii="Times New Roman" w:eastAsia="Times New Roman" w:hAnsi="Times New Roman" w:cs="Times New Roman"/>
          <w:color w:val="000000"/>
          <w:sz w:val="24"/>
          <w:szCs w:val="24"/>
        </w:rPr>
        <w:t>dida do recebimento definitivo do serviço, conforme este Termo de Referência</w:t>
      </w:r>
    </w:p>
    <w:p w14:paraId="1924913F" w14:textId="77777777" w:rsidR="00A459A7" w:rsidRDefault="00C3571E">
      <w:pPr>
        <w:spacing w:after="0" w:line="36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17.3. A forma de pagamento será por meio de ordem para depósito em conta corrente da CONTRATADA informado na nota fiscal/fatura, após a apresentação dos seguintes documentos:</w:t>
      </w:r>
    </w:p>
    <w:p w14:paraId="2AE4E1C6" w14:textId="77777777" w:rsidR="00A459A7" w:rsidRDefault="00C3571E">
      <w:pPr>
        <w:numPr>
          <w:ilvl w:val="2"/>
          <w:numId w:val="1"/>
        </w:numPr>
        <w:spacing w:after="0" w:line="360" w:lineRule="auto"/>
        <w:ind w:hanging="1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Not</w:t>
      </w:r>
      <w:r>
        <w:rPr>
          <w:rFonts w:ascii="Times New Roman" w:eastAsia="Times New Roman" w:hAnsi="Times New Roman" w:cs="Times New Roman"/>
          <w:color w:val="000000"/>
          <w:sz w:val="24"/>
          <w:szCs w:val="24"/>
        </w:rPr>
        <w:t>a Fiscal/Fatura discriminativa, em 02 (duas) vias, devidamente atestada, pelo setor competente, de que os bens foram entregues em definitivo;</w:t>
      </w:r>
    </w:p>
    <w:p w14:paraId="29B63223" w14:textId="77777777" w:rsidR="00A459A7" w:rsidRDefault="00C3571E">
      <w:pPr>
        <w:numPr>
          <w:ilvl w:val="2"/>
          <w:numId w:val="1"/>
        </w:numPr>
        <w:spacing w:after="0" w:line="360" w:lineRule="auto"/>
        <w:ind w:hanging="1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Documentos de comprovação de regularidade fiscal.</w:t>
      </w:r>
    </w:p>
    <w:p w14:paraId="4DAE2DF3" w14:textId="77777777" w:rsidR="00A459A7" w:rsidRDefault="00C3571E">
      <w:pPr>
        <w:numPr>
          <w:ilvl w:val="2"/>
          <w:numId w:val="1"/>
        </w:numPr>
        <w:spacing w:after="0" w:line="360" w:lineRule="auto"/>
        <w:ind w:hanging="1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Planilha de pagamento;</w:t>
      </w:r>
    </w:p>
    <w:p w14:paraId="2E2596D3" w14:textId="77777777" w:rsidR="00A459A7" w:rsidRDefault="00C3571E">
      <w:pPr>
        <w:numPr>
          <w:ilvl w:val="2"/>
          <w:numId w:val="1"/>
        </w:numPr>
        <w:spacing w:after="0" w:line="360" w:lineRule="auto"/>
        <w:ind w:hanging="1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Memória de cálculo da planilha suprame</w:t>
      </w:r>
      <w:r>
        <w:rPr>
          <w:rFonts w:ascii="Times New Roman" w:eastAsia="Times New Roman" w:hAnsi="Times New Roman" w:cs="Times New Roman"/>
          <w:color w:val="000000"/>
          <w:sz w:val="24"/>
          <w:szCs w:val="24"/>
        </w:rPr>
        <w:t>ncionada;</w:t>
      </w:r>
    </w:p>
    <w:p w14:paraId="7317E46E" w14:textId="77777777" w:rsidR="00A459A7" w:rsidRDefault="00C3571E">
      <w:pPr>
        <w:numPr>
          <w:ilvl w:val="2"/>
          <w:numId w:val="1"/>
        </w:numPr>
        <w:spacing w:after="0" w:line="360" w:lineRule="auto"/>
        <w:ind w:hanging="1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Relatório fotográfico;</w:t>
      </w:r>
    </w:p>
    <w:p w14:paraId="76A3509C" w14:textId="77777777" w:rsidR="00A459A7" w:rsidRDefault="00C3571E">
      <w:pPr>
        <w:numPr>
          <w:ilvl w:val="2"/>
          <w:numId w:val="1"/>
        </w:numPr>
        <w:spacing w:after="0" w:line="360" w:lineRule="auto"/>
        <w:ind w:hanging="1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Diário dos serviços executados.</w:t>
      </w:r>
    </w:p>
    <w:p w14:paraId="72586C3A" w14:textId="77777777" w:rsidR="00A459A7" w:rsidRDefault="00C3571E">
      <w:pPr>
        <w:spacing w:after="0" w:line="36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17.4. O pagamento somente será autorizado depois de efetuado o “atesto” pelo servidor competente na Nota Fiscal apresentada.</w:t>
      </w:r>
    </w:p>
    <w:p w14:paraId="453CDB24" w14:textId="77777777" w:rsidR="00A459A7" w:rsidRDefault="00C3571E">
      <w:pPr>
        <w:spacing w:after="0" w:line="36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17.5.</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 xml:space="preserve">O setor competente para proceder o pagamento deve verificar se a Nota Fiscal ou Fatura apresentada expressa os elementos necessários e essenciais do documento, tais como: </w:t>
      </w:r>
    </w:p>
    <w:p w14:paraId="4AAFC779" w14:textId="77777777" w:rsidR="00A459A7" w:rsidRDefault="00C3571E">
      <w:pPr>
        <w:tabs>
          <w:tab w:val="left" w:pos="709"/>
          <w:tab w:val="left" w:pos="1418"/>
          <w:tab w:val="left" w:pos="2127"/>
          <w:tab w:val="left" w:pos="2836"/>
          <w:tab w:val="left" w:pos="3545"/>
          <w:tab w:val="left" w:pos="4254"/>
          <w:tab w:val="left" w:pos="6426"/>
        </w:tabs>
        <w:spacing w:after="0" w:line="360" w:lineRule="auto"/>
        <w:ind w:left="141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17.5.1.</w:t>
      </w:r>
      <w:r>
        <w:rPr>
          <w:rFonts w:ascii="Times New Roman" w:eastAsia="Times New Roman" w:hAnsi="Times New Roman" w:cs="Times New Roman"/>
          <w:color w:val="000000"/>
          <w:sz w:val="24"/>
          <w:szCs w:val="24"/>
        </w:rPr>
        <w:tab/>
        <w:t xml:space="preserve">O prazo de validade; </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p>
    <w:p w14:paraId="54844D2A" w14:textId="77777777" w:rsidR="00A459A7" w:rsidRDefault="00C3571E">
      <w:pPr>
        <w:spacing w:after="0" w:line="360" w:lineRule="auto"/>
        <w:ind w:left="141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17.5.2.</w:t>
      </w:r>
      <w:r>
        <w:rPr>
          <w:rFonts w:ascii="Times New Roman" w:eastAsia="Times New Roman" w:hAnsi="Times New Roman" w:cs="Times New Roman"/>
          <w:color w:val="000000"/>
          <w:sz w:val="24"/>
          <w:szCs w:val="24"/>
        </w:rPr>
        <w:tab/>
        <w:t xml:space="preserve">A data da emissão; </w:t>
      </w:r>
    </w:p>
    <w:p w14:paraId="729126C9" w14:textId="77777777" w:rsidR="00A459A7" w:rsidRDefault="00C3571E">
      <w:pPr>
        <w:spacing w:after="0" w:line="360" w:lineRule="auto"/>
        <w:ind w:left="141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17.5.3.</w:t>
      </w:r>
      <w:r>
        <w:rPr>
          <w:rFonts w:ascii="Times New Roman" w:eastAsia="Times New Roman" w:hAnsi="Times New Roman" w:cs="Times New Roman"/>
          <w:color w:val="000000"/>
          <w:sz w:val="24"/>
          <w:szCs w:val="24"/>
        </w:rPr>
        <w:tab/>
        <w:t>Os dados do cont</w:t>
      </w:r>
      <w:r>
        <w:rPr>
          <w:rFonts w:ascii="Times New Roman" w:eastAsia="Times New Roman" w:hAnsi="Times New Roman" w:cs="Times New Roman"/>
          <w:color w:val="000000"/>
          <w:sz w:val="24"/>
          <w:szCs w:val="24"/>
        </w:rPr>
        <w:t xml:space="preserve">rato e do órgão contratante; </w:t>
      </w:r>
    </w:p>
    <w:p w14:paraId="4589E7C1" w14:textId="77777777" w:rsidR="00A459A7" w:rsidRDefault="00C3571E">
      <w:pPr>
        <w:spacing w:after="0" w:line="360" w:lineRule="auto"/>
        <w:ind w:left="141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17.5.4.</w:t>
      </w:r>
      <w:r>
        <w:rPr>
          <w:rFonts w:ascii="Times New Roman" w:eastAsia="Times New Roman" w:hAnsi="Times New Roman" w:cs="Times New Roman"/>
          <w:color w:val="000000"/>
          <w:sz w:val="24"/>
          <w:szCs w:val="24"/>
        </w:rPr>
        <w:tab/>
        <w:t xml:space="preserve">O período de prestação dos serviços; </w:t>
      </w:r>
    </w:p>
    <w:p w14:paraId="568C9EF8" w14:textId="77777777" w:rsidR="00A459A7" w:rsidRDefault="00C3571E">
      <w:pPr>
        <w:spacing w:after="0" w:line="360" w:lineRule="auto"/>
        <w:ind w:left="141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17.5.5.</w:t>
      </w:r>
      <w:r>
        <w:rPr>
          <w:rFonts w:ascii="Times New Roman" w:eastAsia="Times New Roman" w:hAnsi="Times New Roman" w:cs="Times New Roman"/>
          <w:color w:val="000000"/>
          <w:sz w:val="24"/>
          <w:szCs w:val="24"/>
        </w:rPr>
        <w:tab/>
        <w:t xml:space="preserve">O valor a pagar; e </w:t>
      </w:r>
    </w:p>
    <w:p w14:paraId="6BBB7159" w14:textId="77777777" w:rsidR="00A459A7" w:rsidRDefault="00C3571E">
      <w:pPr>
        <w:spacing w:after="0" w:line="360" w:lineRule="auto"/>
        <w:ind w:left="141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17.5.6.</w:t>
      </w:r>
      <w:r>
        <w:rPr>
          <w:rFonts w:ascii="Times New Roman" w:eastAsia="Times New Roman" w:hAnsi="Times New Roman" w:cs="Times New Roman"/>
          <w:color w:val="000000"/>
          <w:sz w:val="24"/>
          <w:szCs w:val="24"/>
        </w:rPr>
        <w:tab/>
        <w:t>Eventual destaque do valor de retenções tributárias cabíveis.</w:t>
      </w:r>
    </w:p>
    <w:p w14:paraId="10F85AB2" w14:textId="77777777" w:rsidR="00A459A7" w:rsidRDefault="00C3571E">
      <w:pPr>
        <w:spacing w:after="0" w:line="36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17.6. Havendo erro na apresentação da Nota Fiscal ou dos documentos pertinentes à </w:t>
      </w:r>
      <w:r>
        <w:rPr>
          <w:rFonts w:ascii="Times New Roman" w:eastAsia="Times New Roman" w:hAnsi="Times New Roman" w:cs="Times New Roman"/>
          <w:color w:val="000000"/>
          <w:sz w:val="24"/>
          <w:szCs w:val="24"/>
        </w:rPr>
        <w:t>contratação, ou, ainda, circunstância que impeça a liquidação da despesa, como, por exemplo, obrigação financeira pendente, decorrente de penalidade imposta ou inadimplência, o pagamento ficará sobrestado até que a Contratada providencie as medidas saneado</w:t>
      </w:r>
      <w:r>
        <w:rPr>
          <w:rFonts w:ascii="Times New Roman" w:eastAsia="Times New Roman" w:hAnsi="Times New Roman" w:cs="Times New Roman"/>
          <w:color w:val="000000"/>
          <w:sz w:val="24"/>
          <w:szCs w:val="24"/>
        </w:rPr>
        <w:t>ras. Nesta hipótese, o prazo para pagamento iniciar-se-á após a comprovação da regularização da situação, não acarretando qualquer ônus para a Contratante.</w:t>
      </w:r>
    </w:p>
    <w:p w14:paraId="22BC1FC7" w14:textId="77777777" w:rsidR="00A459A7" w:rsidRDefault="00C3571E">
      <w:pPr>
        <w:spacing w:after="0" w:line="36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17.7. Será considerada data do pagamento o dia em que constar como emitida a ordem bancária para pag</w:t>
      </w:r>
      <w:r>
        <w:rPr>
          <w:rFonts w:ascii="Times New Roman" w:eastAsia="Times New Roman" w:hAnsi="Times New Roman" w:cs="Times New Roman"/>
          <w:color w:val="000000"/>
          <w:sz w:val="24"/>
          <w:szCs w:val="24"/>
        </w:rPr>
        <w:t>amento.</w:t>
      </w:r>
    </w:p>
    <w:p w14:paraId="261BE937" w14:textId="77777777" w:rsidR="00A459A7" w:rsidRDefault="00C3571E">
      <w:pPr>
        <w:spacing w:after="0" w:line="36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17.8.</w:t>
      </w:r>
      <w:r>
        <w:rPr>
          <w:rFonts w:ascii="Times New Roman" w:eastAsia="Times New Roman" w:hAnsi="Times New Roman" w:cs="Times New Roman"/>
          <w:color w:val="000000"/>
          <w:sz w:val="24"/>
          <w:szCs w:val="24"/>
        </w:rPr>
        <w:tab/>
        <w:t>É vedado o pagamento, a qualquer título, por serviços prestados, à empresa privada que tenha em seu quadro societário servidor público da ativa do órgão contratante, com fundamento na Lei de Diretrizes Orçamentárias vigente.</w:t>
      </w:r>
    </w:p>
    <w:p w14:paraId="17CEA73E" w14:textId="77777777" w:rsidR="00A459A7" w:rsidRDefault="00C3571E">
      <w:pPr>
        <w:spacing w:after="0" w:line="36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17.9. A contratad</w:t>
      </w:r>
      <w:r>
        <w:rPr>
          <w:rFonts w:ascii="Times New Roman" w:eastAsia="Times New Roman" w:hAnsi="Times New Roman" w:cs="Times New Roman"/>
          <w:color w:val="000000"/>
          <w:sz w:val="24"/>
          <w:szCs w:val="24"/>
        </w:rPr>
        <w:t>a deverá, durante a vigência do Contrato, manter todas as condições de habilitação exigidas no edital.</w:t>
      </w:r>
    </w:p>
    <w:p w14:paraId="6DF2BB34" w14:textId="77777777" w:rsidR="00A459A7" w:rsidRDefault="00A459A7">
      <w:pPr>
        <w:spacing w:after="0" w:line="360" w:lineRule="auto"/>
        <w:ind w:firstLine="709"/>
        <w:jc w:val="both"/>
        <w:rPr>
          <w:rFonts w:ascii="Times New Roman" w:eastAsia="Times New Roman" w:hAnsi="Times New Roman" w:cs="Times New Roman"/>
          <w:color w:val="000000"/>
          <w:sz w:val="24"/>
          <w:szCs w:val="24"/>
        </w:rPr>
      </w:pPr>
    </w:p>
    <w:p w14:paraId="1404B740" w14:textId="77777777" w:rsidR="00A459A7" w:rsidRDefault="00C3571E">
      <w:pPr>
        <w:spacing w:after="0" w:line="360"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18. DA GARANTIA CONTRATUAL</w:t>
      </w:r>
    </w:p>
    <w:p w14:paraId="13F6C162" w14:textId="77777777" w:rsidR="00A459A7" w:rsidRDefault="00C3571E">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Fica estipulado a obrigatoriedade de o contratado apresentar garantia estipulada em 3% do valor do contrato, conforme previsto no artigo 56 da lei 8666/93 podendo optar por uma das seguintes modalidades de garantia:</w:t>
      </w:r>
    </w:p>
    <w:p w14:paraId="7C6589BD" w14:textId="77777777" w:rsidR="00A459A7" w:rsidRDefault="00C3571E">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 – Caução em dinheiro ou em tít</w:t>
      </w:r>
      <w:r>
        <w:rPr>
          <w:rFonts w:ascii="Times New Roman" w:eastAsia="Times New Roman" w:hAnsi="Times New Roman" w:cs="Times New Roman"/>
          <w:sz w:val="24"/>
          <w:szCs w:val="24"/>
        </w:rPr>
        <w:t xml:space="preserve">ulos da dívida pública, devendo estes ter sido emitidos sob a forma escritural, mediante registro em sistema centralizado de liquidação e de custódia autorizado pelo Banco Central do Brasil e avaliados pelos seus valores econômicos, conforme definido pelo </w:t>
      </w:r>
      <w:r>
        <w:rPr>
          <w:rFonts w:ascii="Times New Roman" w:eastAsia="Times New Roman" w:hAnsi="Times New Roman" w:cs="Times New Roman"/>
          <w:sz w:val="24"/>
          <w:szCs w:val="24"/>
        </w:rPr>
        <w:t>Ministério da Fazenda; (Redação dada pela Lei nº 11.079, de 2004)</w:t>
      </w:r>
    </w:p>
    <w:p w14:paraId="5E622041" w14:textId="77777777" w:rsidR="00A459A7" w:rsidRDefault="00C3571E">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 – Seguro-garantia; (Redação dada pela Lei nº 8.883, de 1994)</w:t>
      </w:r>
    </w:p>
    <w:p w14:paraId="757C3C8B" w14:textId="77777777" w:rsidR="00A459A7" w:rsidRDefault="00C3571E">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III – Fiança bancária. (Redação dada pela Lei nº 8.883, de 8.6.94)</w:t>
      </w:r>
    </w:p>
    <w:p w14:paraId="3A2BA605" w14:textId="77777777" w:rsidR="00A459A7" w:rsidRDefault="00C3571E">
      <w:pPr>
        <w:spacing w:after="0" w:line="360"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19. CONTROLE DE ELABORAÇÃO E REVISÃO</w:t>
      </w:r>
    </w:p>
    <w:p w14:paraId="378CDBAB" w14:textId="77777777" w:rsidR="00A459A7" w:rsidRDefault="00A459A7">
      <w:pPr>
        <w:spacing w:after="0" w:line="360" w:lineRule="auto"/>
        <w:ind w:firstLine="709"/>
        <w:jc w:val="both"/>
        <w:rPr>
          <w:rFonts w:ascii="Times New Roman" w:eastAsia="Times New Roman" w:hAnsi="Times New Roman" w:cs="Times New Roman"/>
          <w:b/>
          <w:sz w:val="24"/>
          <w:szCs w:val="24"/>
        </w:rPr>
      </w:pPr>
    </w:p>
    <w:tbl>
      <w:tblPr>
        <w:tblStyle w:val="a7"/>
        <w:tblW w:w="936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39"/>
        <w:gridCol w:w="3220"/>
        <w:gridCol w:w="2607"/>
      </w:tblGrid>
      <w:tr w:rsidR="00A459A7" w14:paraId="100B6BD1" w14:textId="77777777">
        <w:trPr>
          <w:trHeight w:val="329"/>
        </w:trPr>
        <w:tc>
          <w:tcPr>
            <w:tcW w:w="3539" w:type="dxa"/>
            <w:vAlign w:val="center"/>
          </w:tcPr>
          <w:p w14:paraId="31D3FE65" w14:textId="77777777" w:rsidR="00A459A7" w:rsidRDefault="00C3571E">
            <w:pPr>
              <w:jc w:val="center"/>
              <w:rPr>
                <w:rFonts w:ascii="Times New Roman" w:eastAsia="Times New Roman" w:hAnsi="Times New Roman" w:cs="Times New Roman"/>
              </w:rPr>
            </w:pPr>
            <w:r>
              <w:rPr>
                <w:rFonts w:ascii="Times New Roman" w:eastAsia="Times New Roman" w:hAnsi="Times New Roman" w:cs="Times New Roman"/>
              </w:rPr>
              <w:t xml:space="preserve">Elaborador </w:t>
            </w:r>
            <w:r>
              <w:rPr>
                <w:rFonts w:ascii="Times New Roman" w:eastAsia="Times New Roman" w:hAnsi="Times New Roman" w:cs="Times New Roman"/>
              </w:rPr>
              <w:t>Técnico</w:t>
            </w:r>
          </w:p>
        </w:tc>
        <w:tc>
          <w:tcPr>
            <w:tcW w:w="3220" w:type="dxa"/>
            <w:vAlign w:val="center"/>
          </w:tcPr>
          <w:p w14:paraId="2CD34947" w14:textId="77777777" w:rsidR="00A459A7" w:rsidRDefault="00C3571E">
            <w:pPr>
              <w:jc w:val="center"/>
              <w:rPr>
                <w:rFonts w:ascii="Times New Roman" w:eastAsia="Times New Roman" w:hAnsi="Times New Roman" w:cs="Times New Roman"/>
              </w:rPr>
            </w:pPr>
            <w:r>
              <w:rPr>
                <w:rFonts w:ascii="Times New Roman" w:eastAsia="Times New Roman" w:hAnsi="Times New Roman" w:cs="Times New Roman"/>
              </w:rPr>
              <w:t>Matrícula</w:t>
            </w:r>
          </w:p>
        </w:tc>
        <w:tc>
          <w:tcPr>
            <w:tcW w:w="2607" w:type="dxa"/>
            <w:vAlign w:val="center"/>
          </w:tcPr>
          <w:p w14:paraId="40AEE170" w14:textId="77777777" w:rsidR="00A459A7" w:rsidRDefault="00C3571E">
            <w:pPr>
              <w:jc w:val="center"/>
              <w:rPr>
                <w:rFonts w:ascii="Times New Roman" w:eastAsia="Times New Roman" w:hAnsi="Times New Roman" w:cs="Times New Roman"/>
              </w:rPr>
            </w:pPr>
            <w:r>
              <w:rPr>
                <w:rFonts w:ascii="Times New Roman" w:eastAsia="Times New Roman" w:hAnsi="Times New Roman" w:cs="Times New Roman"/>
              </w:rPr>
              <w:t>Rubrica</w:t>
            </w:r>
          </w:p>
        </w:tc>
      </w:tr>
      <w:tr w:rsidR="00A459A7" w14:paraId="284F65A5" w14:textId="77777777">
        <w:trPr>
          <w:trHeight w:val="284"/>
        </w:trPr>
        <w:tc>
          <w:tcPr>
            <w:tcW w:w="3539" w:type="dxa"/>
            <w:vAlign w:val="center"/>
          </w:tcPr>
          <w:p w14:paraId="2133FA82" w14:textId="77777777" w:rsidR="00A459A7" w:rsidRDefault="00C3571E">
            <w:pPr>
              <w:jc w:val="center"/>
              <w:rPr>
                <w:rFonts w:ascii="Times New Roman" w:eastAsia="Times New Roman" w:hAnsi="Times New Roman" w:cs="Times New Roman"/>
                <w:i/>
              </w:rPr>
            </w:pPr>
            <w:proofErr w:type="spellStart"/>
            <w:r>
              <w:rPr>
                <w:rFonts w:ascii="Times New Roman" w:eastAsia="Times New Roman" w:hAnsi="Times New Roman" w:cs="Times New Roman"/>
                <w:i/>
              </w:rPr>
              <w:t>Thayna</w:t>
            </w:r>
            <w:proofErr w:type="spellEnd"/>
            <w:r>
              <w:rPr>
                <w:rFonts w:ascii="Times New Roman" w:eastAsia="Times New Roman" w:hAnsi="Times New Roman" w:cs="Times New Roman"/>
                <w:i/>
              </w:rPr>
              <w:t xml:space="preserve"> Senos Xavier</w:t>
            </w:r>
          </w:p>
          <w:p w14:paraId="621E0EF0" w14:textId="77777777" w:rsidR="00A459A7" w:rsidRDefault="00C3571E">
            <w:pPr>
              <w:jc w:val="center"/>
              <w:rPr>
                <w:rFonts w:ascii="Times New Roman" w:eastAsia="Times New Roman" w:hAnsi="Times New Roman" w:cs="Times New Roman"/>
              </w:rPr>
            </w:pPr>
            <w:r>
              <w:rPr>
                <w:rFonts w:ascii="Times New Roman" w:eastAsia="Times New Roman" w:hAnsi="Times New Roman" w:cs="Times New Roman"/>
              </w:rPr>
              <w:t>CREA/RJ nº – 2019111743</w:t>
            </w:r>
          </w:p>
        </w:tc>
        <w:tc>
          <w:tcPr>
            <w:tcW w:w="3220" w:type="dxa"/>
            <w:vAlign w:val="center"/>
          </w:tcPr>
          <w:p w14:paraId="362FF27E" w14:textId="77777777" w:rsidR="00A459A7" w:rsidRDefault="00C3571E">
            <w:pPr>
              <w:jc w:val="center"/>
              <w:rPr>
                <w:rFonts w:ascii="Times New Roman" w:eastAsia="Times New Roman" w:hAnsi="Times New Roman" w:cs="Times New Roman"/>
                <w:i/>
              </w:rPr>
            </w:pPr>
            <w:r>
              <w:rPr>
                <w:rFonts w:ascii="Times New Roman" w:eastAsia="Times New Roman" w:hAnsi="Times New Roman" w:cs="Times New Roman"/>
                <w:i/>
              </w:rPr>
              <w:t>830809</w:t>
            </w:r>
          </w:p>
        </w:tc>
        <w:tc>
          <w:tcPr>
            <w:tcW w:w="2607" w:type="dxa"/>
            <w:vAlign w:val="center"/>
          </w:tcPr>
          <w:p w14:paraId="6876956D" w14:textId="77777777" w:rsidR="00A459A7" w:rsidRDefault="00A459A7">
            <w:pPr>
              <w:jc w:val="center"/>
              <w:rPr>
                <w:rFonts w:ascii="Times New Roman" w:eastAsia="Times New Roman" w:hAnsi="Times New Roman" w:cs="Times New Roman"/>
                <w:i/>
              </w:rPr>
            </w:pPr>
          </w:p>
        </w:tc>
      </w:tr>
    </w:tbl>
    <w:p w14:paraId="7A5CAF4E" w14:textId="77777777" w:rsidR="00184C9F" w:rsidRDefault="00184C9F">
      <w:pPr>
        <w:spacing w:after="0" w:line="360" w:lineRule="auto"/>
        <w:jc w:val="both"/>
        <w:rPr>
          <w:rFonts w:ascii="Times New Roman" w:eastAsia="Times New Roman" w:hAnsi="Times New Roman" w:cs="Times New Roman"/>
          <w:b/>
          <w:sz w:val="24"/>
          <w:szCs w:val="24"/>
        </w:rPr>
      </w:pPr>
    </w:p>
    <w:p w14:paraId="77B26852" w14:textId="77777777" w:rsidR="00A459A7" w:rsidRDefault="00C3571E">
      <w:pPr>
        <w:spacing w:after="0" w:line="360"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20. APROVAÇÃO</w:t>
      </w:r>
    </w:p>
    <w:p w14:paraId="12591AE9" w14:textId="77777777" w:rsidR="00A459A7" w:rsidRDefault="00C3571E">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Aprovo o presente Projeto Básico e autorizo a abertura do Procedimento Licitatório, por constituir o seu objeto uma demanda da Secretaria Municipal de Obras Públicas e dada a legalidade do processo, conforme legislação vigente, bem como por ter cump</w:t>
      </w:r>
      <w:r>
        <w:rPr>
          <w:rFonts w:ascii="Times New Roman" w:eastAsia="Times New Roman" w:hAnsi="Times New Roman" w:cs="Times New Roman"/>
          <w:sz w:val="24"/>
          <w:szCs w:val="24"/>
        </w:rPr>
        <w:t>rido os princípios da Administração Pública.</w:t>
      </w:r>
    </w:p>
    <w:tbl>
      <w:tblPr>
        <w:tblStyle w:val="a8"/>
        <w:tblW w:w="93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27"/>
        <w:gridCol w:w="2451"/>
        <w:gridCol w:w="2644"/>
      </w:tblGrid>
      <w:tr w:rsidR="00A459A7" w14:paraId="1B6BAE20" w14:textId="77777777">
        <w:trPr>
          <w:trHeight w:val="662"/>
        </w:trPr>
        <w:tc>
          <w:tcPr>
            <w:tcW w:w="4227" w:type="dxa"/>
            <w:vAlign w:val="center"/>
          </w:tcPr>
          <w:p w14:paraId="7F6A1FB4" w14:textId="77777777" w:rsidR="00A459A7" w:rsidRDefault="00C3571E">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Secretária Municipal de Turismo, Esporte e Lazer </w:t>
            </w:r>
          </w:p>
        </w:tc>
        <w:tc>
          <w:tcPr>
            <w:tcW w:w="2451" w:type="dxa"/>
            <w:vAlign w:val="center"/>
          </w:tcPr>
          <w:p w14:paraId="254F2C09" w14:textId="77777777" w:rsidR="00A459A7" w:rsidRDefault="00C3571E">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Portaria</w:t>
            </w:r>
          </w:p>
        </w:tc>
        <w:tc>
          <w:tcPr>
            <w:tcW w:w="2644" w:type="dxa"/>
            <w:vAlign w:val="center"/>
          </w:tcPr>
          <w:p w14:paraId="6959219F" w14:textId="77777777" w:rsidR="00A459A7" w:rsidRDefault="00C3571E">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Rubrica</w:t>
            </w:r>
          </w:p>
        </w:tc>
      </w:tr>
      <w:tr w:rsidR="00A459A7" w14:paraId="1CA616C5" w14:textId="77777777">
        <w:trPr>
          <w:trHeight w:val="454"/>
        </w:trPr>
        <w:tc>
          <w:tcPr>
            <w:tcW w:w="4227" w:type="dxa"/>
            <w:vAlign w:val="center"/>
          </w:tcPr>
          <w:p w14:paraId="0D03C18B" w14:textId="77777777" w:rsidR="00A459A7" w:rsidRDefault="00A459A7">
            <w:pPr>
              <w:spacing w:line="360" w:lineRule="auto"/>
              <w:jc w:val="center"/>
              <w:rPr>
                <w:rFonts w:ascii="Times New Roman" w:eastAsia="Times New Roman" w:hAnsi="Times New Roman" w:cs="Times New Roman"/>
                <w:i/>
                <w:sz w:val="24"/>
                <w:szCs w:val="24"/>
              </w:rPr>
            </w:pPr>
          </w:p>
        </w:tc>
        <w:tc>
          <w:tcPr>
            <w:tcW w:w="2451" w:type="dxa"/>
            <w:vAlign w:val="center"/>
          </w:tcPr>
          <w:p w14:paraId="6424A2A6" w14:textId="77777777" w:rsidR="00A459A7" w:rsidRDefault="00A459A7">
            <w:pPr>
              <w:spacing w:line="360" w:lineRule="auto"/>
              <w:jc w:val="center"/>
              <w:rPr>
                <w:rFonts w:ascii="Times New Roman" w:eastAsia="Times New Roman" w:hAnsi="Times New Roman" w:cs="Times New Roman"/>
                <w:sz w:val="24"/>
                <w:szCs w:val="24"/>
              </w:rPr>
            </w:pPr>
          </w:p>
        </w:tc>
        <w:tc>
          <w:tcPr>
            <w:tcW w:w="2644" w:type="dxa"/>
            <w:vAlign w:val="center"/>
          </w:tcPr>
          <w:p w14:paraId="6C809A23" w14:textId="77777777" w:rsidR="00A459A7" w:rsidRDefault="00A459A7">
            <w:pPr>
              <w:spacing w:line="360" w:lineRule="auto"/>
              <w:jc w:val="both"/>
              <w:rPr>
                <w:rFonts w:ascii="Times New Roman" w:eastAsia="Times New Roman" w:hAnsi="Times New Roman" w:cs="Times New Roman"/>
                <w:i/>
                <w:sz w:val="24"/>
                <w:szCs w:val="24"/>
              </w:rPr>
            </w:pPr>
          </w:p>
        </w:tc>
      </w:tr>
    </w:tbl>
    <w:p w14:paraId="0FC1E769" w14:textId="77777777" w:rsidR="00184C9F" w:rsidRDefault="00184C9F">
      <w:pPr>
        <w:spacing w:after="120" w:line="240" w:lineRule="auto"/>
        <w:jc w:val="both"/>
        <w:rPr>
          <w:rFonts w:ascii="Times New Roman" w:eastAsia="Times New Roman" w:hAnsi="Times New Roman" w:cs="Times New Roman"/>
          <w:b/>
          <w:sz w:val="24"/>
          <w:szCs w:val="24"/>
        </w:rPr>
      </w:pPr>
    </w:p>
    <w:p w14:paraId="2AC44654" w14:textId="178CCDDA" w:rsidR="00A459A7" w:rsidRDefault="00C3571E">
      <w:p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21 – ANEXOS</w:t>
      </w:r>
    </w:p>
    <w:p w14:paraId="46CAD849" w14:textId="77777777" w:rsidR="00A459A7" w:rsidRDefault="00C3571E">
      <w:pPr>
        <w:tabs>
          <w:tab w:val="left" w:pos="709"/>
          <w:tab w:val="left" w:pos="1418"/>
          <w:tab w:val="left" w:pos="2127"/>
          <w:tab w:val="left" w:pos="2836"/>
          <w:tab w:val="left" w:pos="3545"/>
          <w:tab w:val="left" w:pos="4254"/>
          <w:tab w:val="left" w:pos="4875"/>
        </w:tabs>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Anexo I - Planilha de Quantitativos;</w:t>
      </w:r>
    </w:p>
    <w:p w14:paraId="6ED84534" w14:textId="50BE47E2" w:rsidR="00A459A7" w:rsidRDefault="00C3571E">
      <w:pPr>
        <w:tabs>
          <w:tab w:val="left" w:pos="709"/>
          <w:tab w:val="left" w:pos="1418"/>
          <w:tab w:val="left" w:pos="2127"/>
          <w:tab w:val="left" w:pos="2836"/>
          <w:tab w:val="left" w:pos="3545"/>
          <w:tab w:val="left" w:pos="4254"/>
          <w:tab w:val="left" w:pos="4875"/>
        </w:tabs>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t>Anexo II - Memória de Cálculo;</w:t>
      </w:r>
    </w:p>
    <w:p w14:paraId="79E3D02D" w14:textId="77777777" w:rsidR="00A459A7" w:rsidRDefault="00C3571E">
      <w:pPr>
        <w:tabs>
          <w:tab w:val="left" w:pos="709"/>
          <w:tab w:val="left" w:pos="1418"/>
          <w:tab w:val="left" w:pos="2127"/>
          <w:tab w:val="left" w:pos="2836"/>
          <w:tab w:val="left" w:pos="3545"/>
          <w:tab w:val="left" w:pos="4254"/>
          <w:tab w:val="left" w:pos="4875"/>
        </w:tabs>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Anexo III - Cronograma Físico – </w:t>
      </w:r>
      <w:r>
        <w:rPr>
          <w:rFonts w:ascii="Times New Roman" w:eastAsia="Times New Roman" w:hAnsi="Times New Roman" w:cs="Times New Roman"/>
          <w:sz w:val="24"/>
          <w:szCs w:val="24"/>
        </w:rPr>
        <w:t>Financeiro;</w:t>
      </w:r>
    </w:p>
    <w:p w14:paraId="33B64AF4" w14:textId="77777777" w:rsidR="00A459A7" w:rsidRDefault="00C3571E">
      <w:pPr>
        <w:tabs>
          <w:tab w:val="left" w:pos="709"/>
          <w:tab w:val="left" w:pos="1418"/>
          <w:tab w:val="left" w:pos="2127"/>
          <w:tab w:val="left" w:pos="2836"/>
          <w:tab w:val="left" w:pos="3545"/>
          <w:tab w:val="left" w:pos="4254"/>
          <w:tab w:val="left" w:pos="4875"/>
        </w:tabs>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Anexo IV - Demonstrativo da Composição do B.D.I;</w:t>
      </w:r>
    </w:p>
    <w:p w14:paraId="0C57BBF7" w14:textId="608E287F" w:rsidR="00184C9F" w:rsidRDefault="00C3571E">
      <w:pPr>
        <w:tabs>
          <w:tab w:val="left" w:pos="709"/>
          <w:tab w:val="left" w:pos="1418"/>
          <w:tab w:val="left" w:pos="2127"/>
          <w:tab w:val="left" w:pos="2836"/>
          <w:tab w:val="left" w:pos="3545"/>
          <w:tab w:val="left" w:pos="4254"/>
          <w:tab w:val="left" w:pos="4875"/>
        </w:tabs>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Anexo V</w:t>
      </w:r>
      <w:r>
        <w:rPr>
          <w:rFonts w:ascii="Times New Roman" w:eastAsia="Times New Roman" w:hAnsi="Times New Roman" w:cs="Times New Roman"/>
          <w:sz w:val="24"/>
          <w:szCs w:val="24"/>
        </w:rPr>
        <w:t xml:space="preserve"> – Planta baixa</w:t>
      </w:r>
      <w:r w:rsidR="00184C9F">
        <w:rPr>
          <w:rFonts w:ascii="Times New Roman" w:eastAsia="Times New Roman" w:hAnsi="Times New Roman" w:cs="Times New Roman"/>
          <w:sz w:val="24"/>
          <w:szCs w:val="24"/>
        </w:rPr>
        <w:t>;</w:t>
      </w:r>
    </w:p>
    <w:p w14:paraId="74FDD197" w14:textId="48B47690" w:rsidR="00184C9F" w:rsidRDefault="00C3571E">
      <w:pPr>
        <w:tabs>
          <w:tab w:val="left" w:pos="709"/>
          <w:tab w:val="left" w:pos="1418"/>
          <w:tab w:val="left" w:pos="2127"/>
          <w:tab w:val="left" w:pos="2836"/>
          <w:tab w:val="left" w:pos="3545"/>
          <w:tab w:val="left" w:pos="4254"/>
          <w:tab w:val="left" w:pos="4875"/>
        </w:tabs>
        <w:spacing w:after="0" w:line="36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t>Anexo VI</w:t>
      </w:r>
      <w:r>
        <w:rPr>
          <w:rFonts w:ascii="Times New Roman" w:eastAsia="Times New Roman" w:hAnsi="Times New Roman" w:cs="Times New Roman"/>
          <w:sz w:val="24"/>
          <w:szCs w:val="24"/>
        </w:rPr>
        <w:t xml:space="preserve"> – </w:t>
      </w:r>
      <w:r w:rsidR="00184C9F">
        <w:rPr>
          <w:rFonts w:ascii="Times New Roman" w:eastAsia="Times New Roman" w:hAnsi="Times New Roman" w:cs="Times New Roman"/>
          <w:sz w:val="24"/>
          <w:szCs w:val="24"/>
        </w:rPr>
        <w:t>Planta de Cobertura;</w:t>
      </w:r>
    </w:p>
    <w:p w14:paraId="06021C06" w14:textId="0531C86D" w:rsidR="00184C9F" w:rsidRDefault="00184C9F">
      <w:pPr>
        <w:tabs>
          <w:tab w:val="left" w:pos="709"/>
          <w:tab w:val="left" w:pos="1418"/>
          <w:tab w:val="left" w:pos="2127"/>
          <w:tab w:val="left" w:pos="2836"/>
          <w:tab w:val="left" w:pos="3545"/>
          <w:tab w:val="left" w:pos="4254"/>
          <w:tab w:val="left" w:pos="4875"/>
        </w:tabs>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Anexo VII – Planta de corte e fachada;</w:t>
      </w:r>
    </w:p>
    <w:p w14:paraId="61E2BCC3" w14:textId="52706366" w:rsidR="00C3571E" w:rsidRDefault="00C3571E">
      <w:pPr>
        <w:tabs>
          <w:tab w:val="left" w:pos="709"/>
          <w:tab w:val="left" w:pos="1418"/>
          <w:tab w:val="left" w:pos="2127"/>
          <w:tab w:val="left" w:pos="2836"/>
          <w:tab w:val="left" w:pos="3545"/>
          <w:tab w:val="left" w:pos="4254"/>
          <w:tab w:val="left" w:pos="4875"/>
        </w:tabs>
        <w:spacing w:after="0" w:line="360" w:lineRule="auto"/>
        <w:jc w:val="both"/>
        <w:rPr>
          <w:rFonts w:ascii="Times New Roman" w:eastAsia="Times New Roman" w:hAnsi="Times New Roman" w:cs="Times New Roman"/>
          <w:sz w:val="24"/>
          <w:szCs w:val="24"/>
        </w:rPr>
      </w:pPr>
    </w:p>
    <w:p w14:paraId="3CA222BC" w14:textId="77777777" w:rsidR="00C3571E" w:rsidRDefault="00C3571E">
      <w:pPr>
        <w:tabs>
          <w:tab w:val="left" w:pos="709"/>
          <w:tab w:val="left" w:pos="1418"/>
          <w:tab w:val="left" w:pos="2127"/>
          <w:tab w:val="left" w:pos="2836"/>
          <w:tab w:val="left" w:pos="3545"/>
          <w:tab w:val="left" w:pos="4254"/>
          <w:tab w:val="left" w:pos="4875"/>
        </w:tabs>
        <w:spacing w:after="0" w:line="360" w:lineRule="auto"/>
        <w:jc w:val="both"/>
        <w:rPr>
          <w:rFonts w:ascii="Times New Roman" w:eastAsia="Times New Roman" w:hAnsi="Times New Roman" w:cs="Times New Roman"/>
          <w:sz w:val="24"/>
          <w:szCs w:val="24"/>
        </w:rPr>
      </w:pPr>
    </w:p>
    <w:sectPr w:rsidR="00C3571E">
      <w:headerReference w:type="default" r:id="rId9"/>
      <w:footerReference w:type="default" r:id="rId10"/>
      <w:pgSz w:w="11906" w:h="16838"/>
      <w:pgMar w:top="1985" w:right="851" w:bottom="1560"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1F2F6A" w14:textId="77777777" w:rsidR="00373977" w:rsidRDefault="00373977">
      <w:pPr>
        <w:spacing w:after="0" w:line="240" w:lineRule="auto"/>
      </w:pPr>
      <w:r>
        <w:separator/>
      </w:r>
    </w:p>
  </w:endnote>
  <w:endnote w:type="continuationSeparator" w:id="0">
    <w:p w14:paraId="1519EA11" w14:textId="77777777" w:rsidR="00373977" w:rsidRDefault="003739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DF97CB" w14:textId="77777777" w:rsidR="00A459A7" w:rsidRDefault="00C3571E">
    <w:pPr>
      <w:pBdr>
        <w:top w:val="nil"/>
        <w:left w:val="nil"/>
        <w:bottom w:val="nil"/>
        <w:right w:val="nil"/>
        <w:between w:val="nil"/>
      </w:pBdr>
      <w:tabs>
        <w:tab w:val="center" w:pos="4252"/>
        <w:tab w:val="right" w:pos="8504"/>
      </w:tabs>
      <w:spacing w:after="0" w:line="240" w:lineRule="auto"/>
      <w:jc w:val="center"/>
      <w:rPr>
        <w:color w:val="000000"/>
      </w:rPr>
    </w:pPr>
    <w:r>
      <w:rPr>
        <w:color w:val="000000"/>
      </w:rPr>
      <w:t>SEMOSP – Rua Florisbela Rosa da Penha, S/N° – Braga</w:t>
    </w:r>
  </w:p>
  <w:p w14:paraId="43CF1B6A" w14:textId="77777777" w:rsidR="00A459A7" w:rsidRDefault="00C3571E">
    <w:pPr>
      <w:pBdr>
        <w:top w:val="nil"/>
        <w:left w:val="nil"/>
        <w:bottom w:val="nil"/>
        <w:right w:val="nil"/>
        <w:between w:val="nil"/>
      </w:pBdr>
      <w:tabs>
        <w:tab w:val="center" w:pos="4252"/>
        <w:tab w:val="right" w:pos="8504"/>
      </w:tabs>
      <w:spacing w:after="0" w:line="240" w:lineRule="auto"/>
      <w:jc w:val="center"/>
      <w:rPr>
        <w:color w:val="000000"/>
      </w:rPr>
    </w:pPr>
    <w:r>
      <w:rPr>
        <w:color w:val="000000"/>
      </w:rPr>
      <w:t xml:space="preserve">Cabo Frio – RJ – EMAIL: </w:t>
    </w:r>
    <w:r>
      <w:rPr>
        <w:rFonts w:ascii="Arial" w:eastAsia="Arial" w:hAnsi="Arial" w:cs="Arial"/>
        <w:color w:val="303030"/>
        <w:sz w:val="20"/>
        <w:szCs w:val="20"/>
        <w:shd w:val="clear" w:color="auto" w:fill="FCFCFC"/>
      </w:rPr>
      <w:t>obras@cabofrio.rj.gov.br</w:t>
    </w:r>
  </w:p>
  <w:p w14:paraId="7B5B9516" w14:textId="77777777" w:rsidR="00A459A7" w:rsidRDefault="00C3571E">
    <w:pPr>
      <w:pBdr>
        <w:top w:val="nil"/>
        <w:left w:val="nil"/>
        <w:bottom w:val="nil"/>
        <w:right w:val="nil"/>
        <w:between w:val="nil"/>
      </w:pBdr>
      <w:tabs>
        <w:tab w:val="center" w:pos="4252"/>
        <w:tab w:val="right" w:pos="8504"/>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184C9F">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B3F623" w14:textId="77777777" w:rsidR="00373977" w:rsidRDefault="00373977">
      <w:pPr>
        <w:spacing w:after="0" w:line="240" w:lineRule="auto"/>
      </w:pPr>
      <w:r>
        <w:separator/>
      </w:r>
    </w:p>
  </w:footnote>
  <w:footnote w:type="continuationSeparator" w:id="0">
    <w:p w14:paraId="3E5A1551" w14:textId="77777777" w:rsidR="00373977" w:rsidRDefault="003739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F51E63" w14:textId="77777777" w:rsidR="00A459A7" w:rsidRDefault="00A459A7">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bl>
    <w:tblPr>
      <w:tblStyle w:val="a9"/>
      <w:tblW w:w="9498" w:type="dxa"/>
      <w:tblInd w:w="-113" w:type="dxa"/>
      <w:tblBorders>
        <w:top w:val="nil"/>
        <w:left w:val="nil"/>
        <w:bottom w:val="nil"/>
        <w:right w:val="nil"/>
        <w:insideH w:val="single" w:sz="4" w:space="0" w:color="000000"/>
        <w:insideV w:val="nil"/>
      </w:tblBorders>
      <w:tblLayout w:type="fixed"/>
      <w:tblLook w:val="0400" w:firstRow="0" w:lastRow="0" w:firstColumn="0" w:lastColumn="0" w:noHBand="0" w:noVBand="1"/>
    </w:tblPr>
    <w:tblGrid>
      <w:gridCol w:w="2410"/>
      <w:gridCol w:w="4253"/>
      <w:gridCol w:w="2835"/>
    </w:tblGrid>
    <w:tr w:rsidR="00A459A7" w14:paraId="13C4858F" w14:textId="77777777">
      <w:trPr>
        <w:trHeight w:val="1408"/>
      </w:trPr>
      <w:tc>
        <w:tcPr>
          <w:tcW w:w="2410" w:type="dxa"/>
        </w:tcPr>
        <w:p w14:paraId="589B9AD3" w14:textId="77777777" w:rsidR="00A459A7" w:rsidRDefault="00C3571E">
          <w:pPr>
            <w:rPr>
              <w:rFonts w:ascii="Times New Roman" w:eastAsia="Times New Roman" w:hAnsi="Times New Roman" w:cs="Times New Roman"/>
              <w:sz w:val="24"/>
              <w:szCs w:val="24"/>
            </w:rPr>
          </w:pPr>
          <w:r>
            <w:rPr>
              <w:noProof/>
            </w:rPr>
            <w:drawing>
              <wp:inline distT="0" distB="0" distL="0" distR="0" wp14:anchorId="76F036B2" wp14:editId="786F3F79">
                <wp:extent cx="679054" cy="748269"/>
                <wp:effectExtent l="0" t="0" r="0" b="0"/>
                <wp:docPr id="9"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679054" cy="748269"/>
                        </a:xfrm>
                        <a:prstGeom prst="rect">
                          <a:avLst/>
                        </a:prstGeom>
                        <a:ln/>
                      </pic:spPr>
                    </pic:pic>
                  </a:graphicData>
                </a:graphic>
              </wp:inline>
            </w:drawing>
          </w:r>
          <w:r>
            <w:rPr>
              <w:rFonts w:ascii="Times New Roman" w:eastAsia="Times New Roman" w:hAnsi="Times New Roman" w:cs="Times New Roman"/>
              <w:sz w:val="24"/>
              <w:szCs w:val="24"/>
            </w:rPr>
            <w:t xml:space="preserve"> </w:t>
          </w:r>
        </w:p>
        <w:p w14:paraId="648F68FE" w14:textId="77777777" w:rsidR="00A459A7" w:rsidRDefault="00A459A7">
          <w:pPr>
            <w:pBdr>
              <w:top w:val="nil"/>
              <w:left w:val="nil"/>
              <w:bottom w:val="nil"/>
              <w:right w:val="nil"/>
              <w:between w:val="nil"/>
            </w:pBdr>
            <w:tabs>
              <w:tab w:val="center" w:pos="4252"/>
              <w:tab w:val="right" w:pos="8504"/>
            </w:tabs>
            <w:rPr>
              <w:color w:val="000000"/>
            </w:rPr>
          </w:pPr>
        </w:p>
      </w:tc>
      <w:tc>
        <w:tcPr>
          <w:tcW w:w="4253" w:type="dxa"/>
        </w:tcPr>
        <w:p w14:paraId="6CBBB808" w14:textId="77777777" w:rsidR="00A459A7" w:rsidRDefault="00A459A7">
          <w:pPr>
            <w:keepNext/>
            <w:pBdr>
              <w:top w:val="nil"/>
              <w:left w:val="nil"/>
              <w:bottom w:val="nil"/>
              <w:right w:val="nil"/>
              <w:between w:val="nil"/>
            </w:pBdr>
            <w:jc w:val="center"/>
            <w:rPr>
              <w:rFonts w:ascii="Times New Roman" w:eastAsia="Times New Roman" w:hAnsi="Times New Roman" w:cs="Times New Roman"/>
              <w:b/>
              <w:i/>
              <w:color w:val="000000"/>
              <w:sz w:val="24"/>
              <w:szCs w:val="24"/>
            </w:rPr>
          </w:pPr>
        </w:p>
        <w:p w14:paraId="788FE9FD" w14:textId="77777777" w:rsidR="00A459A7" w:rsidRDefault="00C3571E">
          <w:pPr>
            <w:keepNext/>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i/>
              <w:color w:val="000000"/>
              <w:sz w:val="24"/>
              <w:szCs w:val="24"/>
            </w:rPr>
            <w:t>Estado do Rio de Janeiro</w:t>
          </w:r>
          <w:r>
            <w:rPr>
              <w:rFonts w:ascii="Times New Roman" w:eastAsia="Times New Roman" w:hAnsi="Times New Roman" w:cs="Times New Roman"/>
              <w:b/>
              <w:color w:val="000000"/>
              <w:sz w:val="24"/>
              <w:szCs w:val="24"/>
            </w:rPr>
            <w:t xml:space="preserve"> PREFEITURA DE CABO FRIO</w:t>
          </w:r>
        </w:p>
        <w:p w14:paraId="44107C15" w14:textId="77777777" w:rsidR="00A459A7" w:rsidRDefault="00C3571E">
          <w:pPr>
            <w:keepNext/>
            <w:pBdr>
              <w:top w:val="nil"/>
              <w:left w:val="nil"/>
              <w:bottom w:val="nil"/>
              <w:right w:val="nil"/>
              <w:between w:val="nil"/>
            </w:pBdr>
            <w:jc w:val="center"/>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SECRETARIA MUNICIPAL DE OBRAS PÚBLICAS</w:t>
          </w:r>
        </w:p>
      </w:tc>
      <w:tc>
        <w:tcPr>
          <w:tcW w:w="2835" w:type="dxa"/>
          <w:vAlign w:val="bottom"/>
        </w:tcPr>
        <w:p w14:paraId="6E462348" w14:textId="4B2B763A" w:rsidR="00A459A7" w:rsidRDefault="00C3571E" w:rsidP="003012A0">
          <w:pPr>
            <w:pBdr>
              <w:top w:val="nil"/>
              <w:left w:val="nil"/>
              <w:bottom w:val="nil"/>
              <w:right w:val="nil"/>
              <w:between w:val="nil"/>
            </w:pBdr>
            <w:tabs>
              <w:tab w:val="center" w:pos="4252"/>
              <w:tab w:val="right" w:pos="8504"/>
            </w:tabs>
            <w:rPr>
              <w:color w:val="000000"/>
            </w:rPr>
          </w:pPr>
          <w:r>
            <w:rPr>
              <w:rFonts w:ascii="Times New Roman" w:eastAsia="Times New Roman" w:hAnsi="Times New Roman" w:cs="Times New Roman"/>
              <w:color w:val="000000"/>
              <w:sz w:val="24"/>
              <w:szCs w:val="24"/>
            </w:rPr>
            <w:t xml:space="preserve">  </w:t>
          </w:r>
          <w:r w:rsidR="003012A0">
            <w:rPr>
              <w:rFonts w:ascii="Times New Roman" w:eastAsia="Times New Roman" w:hAnsi="Times New Roman" w:cs="Times New Roman"/>
              <w:color w:val="000000"/>
              <w:sz w:val="24"/>
              <w:szCs w:val="24"/>
            </w:rPr>
            <w:t>Processo: 46022/2022</w:t>
          </w:r>
        </w:p>
      </w:tc>
    </w:tr>
  </w:tbl>
  <w:p w14:paraId="754470EC" w14:textId="77777777" w:rsidR="00A459A7" w:rsidRDefault="00A459A7">
    <w:pPr>
      <w:pBdr>
        <w:top w:val="nil"/>
        <w:left w:val="nil"/>
        <w:bottom w:val="nil"/>
        <w:right w:val="nil"/>
        <w:between w:val="nil"/>
      </w:pBdr>
      <w:tabs>
        <w:tab w:val="center" w:pos="4252"/>
        <w:tab w:val="right" w:pos="8504"/>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6C75A1D"/>
    <w:multiLevelType w:val="multilevel"/>
    <w:tmpl w:val="83A863A2"/>
    <w:lvl w:ilvl="0">
      <w:start w:val="1"/>
      <w:numFmt w:val="decimal"/>
      <w:lvlText w:val="6.%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5083479"/>
    <w:multiLevelType w:val="multilevel"/>
    <w:tmpl w:val="67F0D1BC"/>
    <w:lvl w:ilvl="0">
      <w:start w:val="5"/>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7DA14A72"/>
    <w:multiLevelType w:val="multilevel"/>
    <w:tmpl w:val="98E8A148"/>
    <w:lvl w:ilvl="0">
      <w:start w:val="7"/>
      <w:numFmt w:val="decimal"/>
      <w:lvlText w:val="%1"/>
      <w:lvlJc w:val="left"/>
      <w:pPr>
        <w:ind w:left="720" w:hanging="360"/>
      </w:pPr>
    </w:lvl>
    <w:lvl w:ilvl="1">
      <w:start w:val="1"/>
      <w:numFmt w:val="decimal"/>
      <w:lvlText w:val="%1.%2"/>
      <w:lvlJc w:val="left"/>
      <w:pPr>
        <w:ind w:left="786" w:hanging="360"/>
      </w:pPr>
      <w:rPr>
        <w:sz w:val="24"/>
        <w:szCs w:val="24"/>
      </w:rPr>
    </w:lvl>
    <w:lvl w:ilvl="2">
      <w:start w:val="1"/>
      <w:numFmt w:val="bullet"/>
      <w:lvlText w:val="●"/>
      <w:lvlJc w:val="left"/>
      <w:pPr>
        <w:ind w:left="1288" w:hanging="719"/>
      </w:pPr>
      <w:rPr>
        <w:rFonts w:ascii="Noto Sans Symbols" w:eastAsia="Noto Sans Symbols" w:hAnsi="Noto Sans Symbols" w:cs="Noto Sans Symbols"/>
      </w:rPr>
    </w:lvl>
    <w:lvl w:ilvl="3">
      <w:start w:val="1"/>
      <w:numFmt w:val="decimal"/>
      <w:lvlText w:val="%1.%2.●.%4"/>
      <w:lvlJc w:val="left"/>
      <w:pPr>
        <w:ind w:left="1278" w:hanging="720"/>
      </w:pPr>
    </w:lvl>
    <w:lvl w:ilvl="4">
      <w:start w:val="1"/>
      <w:numFmt w:val="decimal"/>
      <w:lvlText w:val="%1.%2.●.%4.%5"/>
      <w:lvlJc w:val="left"/>
      <w:pPr>
        <w:ind w:left="1704" w:hanging="1080"/>
      </w:pPr>
    </w:lvl>
    <w:lvl w:ilvl="5">
      <w:start w:val="1"/>
      <w:numFmt w:val="decimal"/>
      <w:lvlText w:val="%1.%2.●.%4.%5.%6"/>
      <w:lvlJc w:val="left"/>
      <w:pPr>
        <w:ind w:left="1770" w:hanging="1080"/>
      </w:pPr>
    </w:lvl>
    <w:lvl w:ilvl="6">
      <w:start w:val="1"/>
      <w:numFmt w:val="decimal"/>
      <w:lvlText w:val="%1.%2.●.%4.%5.%6.%7"/>
      <w:lvlJc w:val="left"/>
      <w:pPr>
        <w:ind w:left="2196" w:hanging="1440"/>
      </w:pPr>
    </w:lvl>
    <w:lvl w:ilvl="7">
      <w:start w:val="1"/>
      <w:numFmt w:val="decimal"/>
      <w:lvlText w:val="%1.%2.●.%4.%5.%6.%7.%8"/>
      <w:lvlJc w:val="left"/>
      <w:pPr>
        <w:ind w:left="2262" w:hanging="1440"/>
      </w:pPr>
    </w:lvl>
    <w:lvl w:ilvl="8">
      <w:start w:val="1"/>
      <w:numFmt w:val="decimal"/>
      <w:lvlText w:val="%1.%2.●.%4.%5.%6.%7.%8.%9"/>
      <w:lvlJc w:val="left"/>
      <w:pPr>
        <w:ind w:left="2328" w:hanging="144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59A7"/>
    <w:rsid w:val="00184C9F"/>
    <w:rsid w:val="003012A0"/>
    <w:rsid w:val="00373977"/>
    <w:rsid w:val="00A459A7"/>
    <w:rsid w:val="00C3571E"/>
    <w:rsid w:val="00E410C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23BBE"/>
  <w15:docId w15:val="{C6D39CD4-7A04-4608-A404-8B456AE42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60B5"/>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link w:val="Ttulo2Char"/>
    <w:uiPriority w:val="9"/>
    <w:semiHidden/>
    <w:unhideWhenUsed/>
    <w:qFormat/>
    <w:rsid w:val="006B00C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link w:val="Ttulo4Char"/>
    <w:uiPriority w:val="9"/>
    <w:semiHidden/>
    <w:unhideWhenUsed/>
    <w:qFormat/>
    <w:rsid w:val="00CA290C"/>
    <w:pPr>
      <w:keepNext/>
      <w:spacing w:after="0" w:line="240" w:lineRule="auto"/>
      <w:jc w:val="center"/>
      <w:outlineLvl w:val="3"/>
    </w:pPr>
    <w:rPr>
      <w:rFonts w:ascii="Times New Roman" w:eastAsia="Times New Roman" w:hAnsi="Times New Roman" w:cs="Times New Roman"/>
      <w:sz w:val="40"/>
      <w:szCs w:val="20"/>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Cabealho">
    <w:name w:val="header"/>
    <w:aliases w:val="Cabeçalho superior,Heading 1a"/>
    <w:basedOn w:val="Normal"/>
    <w:link w:val="CabealhoChar"/>
    <w:uiPriority w:val="99"/>
    <w:unhideWhenUsed/>
    <w:rsid w:val="00CA290C"/>
    <w:pPr>
      <w:tabs>
        <w:tab w:val="center" w:pos="4252"/>
        <w:tab w:val="right" w:pos="8504"/>
      </w:tabs>
      <w:spacing w:after="0" w:line="240" w:lineRule="auto"/>
    </w:pPr>
  </w:style>
  <w:style w:type="character" w:customStyle="1" w:styleId="CabealhoChar">
    <w:name w:val="Cabeçalho Char"/>
    <w:aliases w:val="Cabeçalho superior Char,Heading 1a Char"/>
    <w:basedOn w:val="Fontepargpadro"/>
    <w:link w:val="Cabealho"/>
    <w:uiPriority w:val="99"/>
    <w:rsid w:val="00CA290C"/>
  </w:style>
  <w:style w:type="paragraph" w:styleId="Rodap">
    <w:name w:val="footer"/>
    <w:basedOn w:val="Normal"/>
    <w:link w:val="RodapChar"/>
    <w:unhideWhenUsed/>
    <w:rsid w:val="00CA290C"/>
    <w:pPr>
      <w:tabs>
        <w:tab w:val="center" w:pos="4252"/>
        <w:tab w:val="right" w:pos="8504"/>
      </w:tabs>
      <w:spacing w:after="0" w:line="240" w:lineRule="auto"/>
    </w:pPr>
  </w:style>
  <w:style w:type="character" w:customStyle="1" w:styleId="RodapChar">
    <w:name w:val="Rodapé Char"/>
    <w:basedOn w:val="Fontepargpadro"/>
    <w:link w:val="Rodap"/>
    <w:uiPriority w:val="99"/>
    <w:rsid w:val="00CA290C"/>
  </w:style>
  <w:style w:type="table" w:styleId="Tabelacomgrade">
    <w:name w:val="Table Grid"/>
    <w:basedOn w:val="Tabelanormal"/>
    <w:rsid w:val="00CA29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4Char">
    <w:name w:val="Título 4 Char"/>
    <w:basedOn w:val="Fontepargpadro"/>
    <w:link w:val="Ttulo4"/>
    <w:rsid w:val="00CA290C"/>
    <w:rPr>
      <w:rFonts w:ascii="Times New Roman" w:eastAsia="Times New Roman" w:hAnsi="Times New Roman" w:cs="Times New Roman"/>
      <w:sz w:val="40"/>
      <w:szCs w:val="20"/>
      <w:lang w:eastAsia="pt-BR"/>
    </w:rPr>
  </w:style>
  <w:style w:type="paragraph" w:styleId="Recuodecorpodetexto">
    <w:name w:val="Body Text Indent"/>
    <w:basedOn w:val="Normal"/>
    <w:link w:val="RecuodecorpodetextoChar"/>
    <w:rsid w:val="00CA290C"/>
    <w:pPr>
      <w:spacing w:after="0" w:line="240" w:lineRule="auto"/>
      <w:ind w:left="1418" w:firstLine="709"/>
      <w:jc w:val="both"/>
    </w:pPr>
    <w:rPr>
      <w:rFonts w:ascii="Times New Roman" w:eastAsia="Times New Roman" w:hAnsi="Times New Roman" w:cs="Times New Roman"/>
      <w:sz w:val="28"/>
      <w:szCs w:val="20"/>
    </w:rPr>
  </w:style>
  <w:style w:type="character" w:customStyle="1" w:styleId="RecuodecorpodetextoChar">
    <w:name w:val="Recuo de corpo de texto Char"/>
    <w:basedOn w:val="Fontepargpadro"/>
    <w:link w:val="Recuodecorpodetexto"/>
    <w:rsid w:val="00CA290C"/>
    <w:rPr>
      <w:rFonts w:ascii="Times New Roman" w:eastAsia="Times New Roman" w:hAnsi="Times New Roman" w:cs="Times New Roman"/>
      <w:sz w:val="28"/>
      <w:szCs w:val="20"/>
      <w:lang w:eastAsia="pt-BR"/>
    </w:rPr>
  </w:style>
  <w:style w:type="character" w:customStyle="1" w:styleId="Ttulo2Char">
    <w:name w:val="Título 2 Char"/>
    <w:basedOn w:val="Fontepargpadro"/>
    <w:link w:val="Ttulo2"/>
    <w:uiPriority w:val="9"/>
    <w:semiHidden/>
    <w:rsid w:val="006B00CE"/>
    <w:rPr>
      <w:rFonts w:asciiTheme="majorHAnsi" w:eastAsiaTheme="majorEastAsia" w:hAnsiTheme="majorHAnsi" w:cstheme="majorBidi"/>
      <w:color w:val="2E74B5" w:themeColor="accent1" w:themeShade="BF"/>
      <w:sz w:val="26"/>
      <w:szCs w:val="26"/>
    </w:rPr>
  </w:style>
  <w:style w:type="paragraph" w:styleId="Textodebalo">
    <w:name w:val="Balloon Text"/>
    <w:basedOn w:val="Normal"/>
    <w:link w:val="TextodebaloChar"/>
    <w:uiPriority w:val="99"/>
    <w:semiHidden/>
    <w:unhideWhenUsed/>
    <w:rsid w:val="00420775"/>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420775"/>
    <w:rPr>
      <w:rFonts w:ascii="Segoe UI" w:hAnsi="Segoe UI" w:cs="Segoe UI"/>
      <w:sz w:val="18"/>
      <w:szCs w:val="18"/>
    </w:rPr>
  </w:style>
  <w:style w:type="paragraph" w:styleId="PargrafodaLista">
    <w:name w:val="List Paragraph"/>
    <w:basedOn w:val="Normal"/>
    <w:uiPriority w:val="34"/>
    <w:qFormat/>
    <w:rsid w:val="00B115FE"/>
    <w:pPr>
      <w:spacing w:after="0" w:line="240" w:lineRule="auto"/>
      <w:ind w:left="708"/>
    </w:pPr>
    <w:rPr>
      <w:rFonts w:ascii="Times New Roman" w:eastAsia="Times New Roman" w:hAnsi="Times New Roman" w:cs="Times New Roman"/>
      <w:sz w:val="24"/>
      <w:szCs w:val="24"/>
    </w:rPr>
  </w:style>
  <w:style w:type="paragraph" w:customStyle="1" w:styleId="PargrafodaLista1">
    <w:name w:val="Parágrafo da Lista1"/>
    <w:basedOn w:val="Normal"/>
    <w:rsid w:val="00B115FE"/>
    <w:pPr>
      <w:suppressAutoHyphens/>
      <w:spacing w:after="0" w:line="100" w:lineRule="atLeast"/>
      <w:ind w:left="720"/>
    </w:pPr>
    <w:rPr>
      <w:rFonts w:ascii="Times New Roman" w:eastAsia="Times New Roman" w:hAnsi="Times New Roman" w:cs="Times New Roman"/>
      <w:kern w:val="1"/>
      <w:sz w:val="20"/>
      <w:szCs w:val="20"/>
      <w:lang w:eastAsia="ar-SA"/>
    </w:rPr>
  </w:style>
  <w:style w:type="paragraph" w:styleId="Subttulo">
    <w:name w:val="Subtitle"/>
    <w:basedOn w:val="Normal"/>
    <w:next w:val="Normal"/>
    <w:link w:val="SubttuloChar"/>
    <w:uiPriority w:val="11"/>
    <w:qFormat/>
    <w:pPr>
      <w:spacing w:after="0"/>
    </w:pPr>
    <w:rPr>
      <w:rFonts w:ascii="Arial" w:eastAsia="Arial" w:hAnsi="Arial" w:cs="Arial"/>
      <w:b/>
    </w:rPr>
  </w:style>
  <w:style w:type="character" w:customStyle="1" w:styleId="SubttuloChar">
    <w:name w:val="Subtítulo Char"/>
    <w:basedOn w:val="Fontepargpadro"/>
    <w:link w:val="Subttulo"/>
    <w:uiPriority w:val="11"/>
    <w:rsid w:val="00F50911"/>
    <w:rPr>
      <w:rFonts w:ascii="Arial" w:eastAsia="Times New Roman" w:hAnsi="Arial" w:cs="Times New Roman"/>
      <w:b/>
      <w:iCs/>
      <w:szCs w:val="24"/>
      <w:lang w:eastAsia="pt-BR"/>
    </w:rPr>
  </w:style>
  <w:style w:type="paragraph" w:styleId="Corpodetexto3">
    <w:name w:val="Body Text 3"/>
    <w:basedOn w:val="Normal"/>
    <w:link w:val="Corpodetexto3Char"/>
    <w:rsid w:val="00F50911"/>
    <w:pPr>
      <w:spacing w:after="120" w:line="240" w:lineRule="auto"/>
    </w:pPr>
    <w:rPr>
      <w:rFonts w:ascii="Times New Roman" w:eastAsia="Times New Roman" w:hAnsi="Times New Roman" w:cs="Times New Roman"/>
      <w:sz w:val="16"/>
      <w:szCs w:val="16"/>
    </w:rPr>
  </w:style>
  <w:style w:type="character" w:customStyle="1" w:styleId="Corpodetexto3Char">
    <w:name w:val="Corpo de texto 3 Char"/>
    <w:basedOn w:val="Fontepargpadro"/>
    <w:link w:val="Corpodetexto3"/>
    <w:rsid w:val="00F50911"/>
    <w:rPr>
      <w:rFonts w:ascii="Times New Roman" w:eastAsia="Times New Roman" w:hAnsi="Times New Roman" w:cs="Times New Roman"/>
      <w:sz w:val="16"/>
      <w:szCs w:val="16"/>
      <w:lang w:eastAsia="pt-BR"/>
    </w:rPr>
  </w:style>
  <w:style w:type="paragraph" w:styleId="Corpodetexto">
    <w:name w:val="Body Text"/>
    <w:basedOn w:val="Normal"/>
    <w:link w:val="CorpodetextoChar"/>
    <w:uiPriority w:val="99"/>
    <w:semiHidden/>
    <w:unhideWhenUsed/>
    <w:rsid w:val="00F50911"/>
    <w:pPr>
      <w:spacing w:after="120"/>
    </w:pPr>
  </w:style>
  <w:style w:type="character" w:customStyle="1" w:styleId="CorpodetextoChar">
    <w:name w:val="Corpo de texto Char"/>
    <w:basedOn w:val="Fontepargpadro"/>
    <w:link w:val="Corpodetexto"/>
    <w:uiPriority w:val="99"/>
    <w:semiHidden/>
    <w:rsid w:val="00F50911"/>
  </w:style>
  <w:style w:type="character" w:styleId="Nmerodepgina">
    <w:name w:val="page number"/>
    <w:basedOn w:val="Fontepargpadro"/>
    <w:rsid w:val="008C0B28"/>
  </w:style>
  <w:style w:type="character" w:styleId="Hyperlink">
    <w:name w:val="Hyperlink"/>
    <w:basedOn w:val="Fontepargpadro"/>
    <w:uiPriority w:val="99"/>
    <w:unhideWhenUsed/>
    <w:rsid w:val="00966B7C"/>
    <w:rPr>
      <w:color w:val="0563C1" w:themeColor="hyperlink"/>
      <w:u w:val="single"/>
    </w:rPr>
  </w:style>
  <w:style w:type="table" w:customStyle="1" w:styleId="Tabelacomgrade3">
    <w:name w:val="Tabela com grade3"/>
    <w:basedOn w:val="Tabelanormal"/>
    <w:next w:val="Tabelacomgrade"/>
    <w:rsid w:val="00F36D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NHA1">
    <w:name w:val="LINHA1"/>
    <w:basedOn w:val="Normal"/>
    <w:link w:val="LINHA1Char"/>
    <w:qFormat/>
    <w:rsid w:val="006A7F14"/>
    <w:pPr>
      <w:spacing w:after="0" w:line="360" w:lineRule="auto"/>
      <w:ind w:firstLine="1134"/>
      <w:jc w:val="both"/>
    </w:pPr>
    <w:rPr>
      <w:rFonts w:ascii="Arial" w:eastAsia="Times New Roman" w:hAnsi="Arial" w:cs="Times New Roman"/>
      <w:sz w:val="24"/>
      <w:szCs w:val="24"/>
      <w:lang w:val="x-none" w:eastAsia="x-none"/>
    </w:rPr>
  </w:style>
  <w:style w:type="character" w:customStyle="1" w:styleId="LINHA1Char">
    <w:name w:val="LINHA1 Char"/>
    <w:basedOn w:val="Fontepargpadro"/>
    <w:link w:val="LINHA1"/>
    <w:rsid w:val="006A7F14"/>
    <w:rPr>
      <w:rFonts w:ascii="Arial" w:eastAsia="Times New Roman" w:hAnsi="Arial" w:cs="Times New Roman"/>
      <w:sz w:val="24"/>
      <w:szCs w:val="24"/>
      <w:lang w:val="x-none" w:eastAsia="x-none"/>
    </w:rPr>
  </w:style>
  <w:style w:type="table" w:customStyle="1" w:styleId="Tabelacomgrade31">
    <w:name w:val="Tabela com grade31"/>
    <w:basedOn w:val="Tabelanormal"/>
    <w:next w:val="Tabelacomgrade"/>
    <w:rsid w:val="004128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32">
    <w:name w:val="Tabela com grade32"/>
    <w:basedOn w:val="Tabelanormal"/>
    <w:next w:val="Tabelacomgrade"/>
    <w:rsid w:val="004128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0"/>
    <w:tblPr>
      <w:tblStyleRowBandSize w:val="1"/>
      <w:tblStyleColBandSize w:val="1"/>
      <w:tblCellMar>
        <w:top w:w="75" w:type="dxa"/>
        <w:left w:w="75" w:type="dxa"/>
        <w:bottom w:w="75" w:type="dxa"/>
        <w:right w:w="75" w:type="dxa"/>
      </w:tblCellMar>
    </w:tblPr>
  </w:style>
  <w:style w:type="table" w:customStyle="1" w:styleId="a0">
    <w:basedOn w:val="TableNormal0"/>
    <w:tblPr>
      <w:tblStyleRowBandSize w:val="1"/>
      <w:tblStyleColBandSize w:val="1"/>
      <w:tblCellMar>
        <w:top w:w="75" w:type="dxa"/>
        <w:left w:w="75" w:type="dxa"/>
        <w:bottom w:w="75" w:type="dxa"/>
        <w:right w:w="75" w:type="dxa"/>
      </w:tblCellMar>
    </w:tblPr>
  </w:style>
  <w:style w:type="table" w:customStyle="1" w:styleId="a1">
    <w:basedOn w:val="TableNormal0"/>
    <w:pPr>
      <w:spacing w:after="0" w:line="240" w:lineRule="auto"/>
    </w:pPr>
    <w:tblPr>
      <w:tblStyleRowBandSize w:val="1"/>
      <w:tblStyleColBandSize w:val="1"/>
      <w:tblCellMar>
        <w:left w:w="108" w:type="dxa"/>
        <w:right w:w="108" w:type="dxa"/>
      </w:tblCellMar>
    </w:tblPr>
  </w:style>
  <w:style w:type="table" w:customStyle="1" w:styleId="a2">
    <w:basedOn w:val="TableNormal0"/>
    <w:pPr>
      <w:spacing w:after="0" w:line="240" w:lineRule="auto"/>
    </w:pPr>
    <w:tblPr>
      <w:tblStyleRowBandSize w:val="1"/>
      <w:tblStyleColBandSize w:val="1"/>
      <w:tblCellMar>
        <w:left w:w="108" w:type="dxa"/>
        <w:right w:w="108" w:type="dxa"/>
      </w:tblCellMar>
    </w:tblPr>
  </w:style>
  <w:style w:type="table" w:customStyle="1" w:styleId="a3">
    <w:basedOn w:val="TableNormal0"/>
    <w:pPr>
      <w:spacing w:after="0" w:line="240" w:lineRule="auto"/>
    </w:pPr>
    <w:tblPr>
      <w:tblStyleRowBandSize w:val="1"/>
      <w:tblStyleColBandSize w:val="1"/>
      <w:tblCellMar>
        <w:left w:w="108" w:type="dxa"/>
        <w:right w:w="108" w:type="dxa"/>
      </w:tblCellMar>
    </w:tblPr>
  </w:style>
  <w:style w:type="table" w:customStyle="1" w:styleId="a4">
    <w:basedOn w:val="TableNormal0"/>
    <w:pPr>
      <w:spacing w:after="0" w:line="240" w:lineRule="auto"/>
    </w:pPr>
    <w:tblPr>
      <w:tblStyleRowBandSize w:val="1"/>
      <w:tblStyleColBandSize w:val="1"/>
      <w:tblCellMar>
        <w:left w:w="108" w:type="dxa"/>
        <w:right w:w="108" w:type="dxa"/>
      </w:tblCellMar>
    </w:tblPr>
  </w:style>
  <w:style w:type="table" w:customStyle="1" w:styleId="a5">
    <w:basedOn w:val="TableNormal0"/>
    <w:pPr>
      <w:spacing w:after="0" w:line="240" w:lineRule="auto"/>
    </w:pPr>
    <w:tblPr>
      <w:tblStyleRowBandSize w:val="1"/>
      <w:tblStyleColBandSize w:val="1"/>
      <w:tblCellMar>
        <w:left w:w="108" w:type="dxa"/>
        <w:right w:w="108" w:type="dxa"/>
      </w:tblCellMar>
    </w:tblPr>
  </w:style>
  <w:style w:type="table" w:customStyle="1" w:styleId="a6">
    <w:basedOn w:val="TableNormal0"/>
    <w:pPr>
      <w:spacing w:after="0" w:line="240" w:lineRule="auto"/>
    </w:pPr>
    <w:tblPr>
      <w:tblStyleRowBandSize w:val="1"/>
      <w:tblStyleColBandSize w:val="1"/>
      <w:tblCellMar>
        <w:top w:w="75" w:type="dxa"/>
        <w:left w:w="108" w:type="dxa"/>
        <w:bottom w:w="75" w:type="dxa"/>
        <w:right w:w="108" w:type="dxa"/>
      </w:tblCellMar>
    </w:tblPr>
  </w:style>
  <w:style w:type="table" w:customStyle="1" w:styleId="a7">
    <w:basedOn w:val="TableNormal0"/>
    <w:pPr>
      <w:spacing w:after="0" w:line="240" w:lineRule="auto"/>
    </w:pPr>
    <w:tblPr>
      <w:tblStyleRowBandSize w:val="1"/>
      <w:tblStyleColBandSize w:val="1"/>
      <w:tblCellMar>
        <w:top w:w="75" w:type="dxa"/>
        <w:left w:w="108" w:type="dxa"/>
        <w:bottom w:w="75" w:type="dxa"/>
        <w:right w:w="108" w:type="dxa"/>
      </w:tblCellMar>
    </w:tblPr>
  </w:style>
  <w:style w:type="table" w:customStyle="1" w:styleId="a8">
    <w:basedOn w:val="TableNormal0"/>
    <w:pPr>
      <w:spacing w:after="0" w:line="240" w:lineRule="auto"/>
    </w:pPr>
    <w:tblPr>
      <w:tblStyleRowBandSize w:val="1"/>
      <w:tblStyleColBandSize w:val="1"/>
      <w:tblCellMar>
        <w:left w:w="108" w:type="dxa"/>
        <w:right w:w="108" w:type="dxa"/>
      </w:tblCellMar>
    </w:tblPr>
  </w:style>
  <w:style w:type="table" w:customStyle="1" w:styleId="a9">
    <w:basedOn w:val="TableNormal0"/>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mailto:obras@cabofrio.rj.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kVdhHqjiNmHjidbXEcYDCtwi9pQ==">AMUW2mXFrlt8xN/jwyPdY5SIzV6k9NC9fbrYlxPkCw+5b02RX9Zf8vR+/vmU5QAAKO1Vil5XvF1+YcdJ4xUgKgo3ZQMyGTMdECPrzkrmkLx3w1KYkbSlDJDt/IpbGSyLel64ZNcspbd5</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906</TotalTime>
  <Pages>32</Pages>
  <Words>8900</Words>
  <Characters>48062</Characters>
  <Application>Microsoft Office Word</Application>
  <DocSecurity>0</DocSecurity>
  <Lines>400</Lines>
  <Paragraphs>113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seme</dc:creator>
  <cp:lastModifiedBy>Alexandre de Almeida Goncalves</cp:lastModifiedBy>
  <cp:revision>4</cp:revision>
  <cp:lastPrinted>2023-02-06T17:48:00Z</cp:lastPrinted>
  <dcterms:created xsi:type="dcterms:W3CDTF">2021-11-09T19:57:00Z</dcterms:created>
  <dcterms:modified xsi:type="dcterms:W3CDTF">2023-02-06T17:49:00Z</dcterms:modified>
</cp:coreProperties>
</file>