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5EC3D" w14:textId="47F6664C" w:rsidR="00947F8B" w:rsidRPr="008C1643" w:rsidRDefault="00587D53" w:rsidP="00861484">
      <w:pPr>
        <w:pBdr>
          <w:top w:val="single" w:sz="4" w:space="1" w:color="auto"/>
          <w:left w:val="single" w:sz="4" w:space="4" w:color="auto"/>
          <w:bottom w:val="single" w:sz="4" w:space="1" w:color="auto"/>
          <w:right w:val="single" w:sz="4" w:space="4" w:color="auto"/>
        </w:pBdr>
        <w:shd w:val="clear" w:color="auto" w:fill="BDD6EE" w:themeFill="accent1" w:themeFillTint="66"/>
        <w:spacing w:after="120"/>
        <w:ind w:right="-15"/>
        <w:jc w:val="center"/>
        <w:rPr>
          <w:rFonts w:ascii="Arial" w:hAnsi="Arial" w:cs="Arial"/>
          <w:b/>
          <w:bCs/>
          <w:i/>
          <w:szCs w:val="24"/>
        </w:rPr>
      </w:pPr>
      <w:r w:rsidRPr="008C1643">
        <w:rPr>
          <w:rFonts w:ascii="Arial" w:hAnsi="Arial" w:cs="Arial"/>
          <w:b/>
          <w:bCs/>
          <w:i/>
          <w:szCs w:val="24"/>
        </w:rPr>
        <w:t>S</w:t>
      </w:r>
      <w:r w:rsidR="00E30FF0" w:rsidRPr="008C1643">
        <w:rPr>
          <w:rFonts w:ascii="Arial" w:hAnsi="Arial" w:cs="Arial"/>
          <w:b/>
          <w:bCs/>
          <w:i/>
          <w:szCs w:val="24"/>
        </w:rPr>
        <w:t>ECRETARIA MUNICIPAL DE EDUCAÇÃO - SEME</w:t>
      </w:r>
    </w:p>
    <w:p w14:paraId="2FD4A3E6" w14:textId="68231356" w:rsidR="00947F8B" w:rsidRPr="008C1643" w:rsidRDefault="002D431F" w:rsidP="00861484">
      <w:pPr>
        <w:pBdr>
          <w:top w:val="single" w:sz="4" w:space="1" w:color="auto"/>
          <w:left w:val="single" w:sz="4" w:space="4" w:color="auto"/>
          <w:bottom w:val="single" w:sz="4" w:space="1" w:color="auto"/>
          <w:right w:val="single" w:sz="4" w:space="4" w:color="auto"/>
        </w:pBdr>
        <w:shd w:val="clear" w:color="auto" w:fill="BDD6EE" w:themeFill="accent1" w:themeFillTint="66"/>
        <w:spacing w:after="120"/>
        <w:ind w:right="-15"/>
        <w:jc w:val="center"/>
        <w:rPr>
          <w:rFonts w:ascii="Arial" w:hAnsi="Arial" w:cs="Arial"/>
          <w:b/>
          <w:bCs/>
          <w:szCs w:val="24"/>
        </w:rPr>
      </w:pPr>
      <w:r w:rsidRPr="008C1643">
        <w:rPr>
          <w:rFonts w:ascii="Arial" w:hAnsi="Arial" w:cs="Arial"/>
          <w:b/>
          <w:bCs/>
          <w:szCs w:val="24"/>
        </w:rPr>
        <w:t xml:space="preserve">EDITAL DE </w:t>
      </w:r>
      <w:r w:rsidR="0069272D" w:rsidRPr="008C1643">
        <w:rPr>
          <w:rFonts w:ascii="Arial" w:hAnsi="Arial" w:cs="Arial"/>
          <w:b/>
          <w:bCs/>
          <w:szCs w:val="24"/>
        </w:rPr>
        <w:t xml:space="preserve">TOMADA DE </w:t>
      </w:r>
      <w:r w:rsidR="00A96159" w:rsidRPr="008C1643">
        <w:rPr>
          <w:rFonts w:ascii="Arial" w:hAnsi="Arial" w:cs="Arial"/>
          <w:b/>
          <w:bCs/>
          <w:szCs w:val="24"/>
        </w:rPr>
        <w:t>PREÇOS Nº</w:t>
      </w:r>
      <w:r w:rsidR="009F694E" w:rsidRPr="008C1643">
        <w:rPr>
          <w:rFonts w:ascii="Arial" w:hAnsi="Arial" w:cs="Arial"/>
          <w:b/>
          <w:bCs/>
          <w:szCs w:val="24"/>
        </w:rPr>
        <w:t xml:space="preserve"> 006</w:t>
      </w:r>
      <w:r w:rsidR="005B61BE" w:rsidRPr="008C1643">
        <w:rPr>
          <w:rFonts w:ascii="Arial" w:hAnsi="Arial" w:cs="Arial"/>
          <w:b/>
          <w:bCs/>
          <w:szCs w:val="24"/>
        </w:rPr>
        <w:t>/2022</w:t>
      </w:r>
      <w:r w:rsidR="00587D53" w:rsidRPr="008C1643">
        <w:rPr>
          <w:rFonts w:ascii="Arial" w:hAnsi="Arial" w:cs="Arial"/>
          <w:b/>
          <w:bCs/>
          <w:szCs w:val="24"/>
        </w:rPr>
        <w:t>/SEME</w:t>
      </w:r>
    </w:p>
    <w:p w14:paraId="0BA069D4" w14:textId="0B0B892D" w:rsidR="00947F8B" w:rsidRPr="008C1643" w:rsidRDefault="00947F8B" w:rsidP="00861484">
      <w:pPr>
        <w:pBdr>
          <w:top w:val="single" w:sz="4" w:space="1" w:color="auto"/>
          <w:left w:val="single" w:sz="4" w:space="4" w:color="auto"/>
          <w:bottom w:val="single" w:sz="4" w:space="1" w:color="auto"/>
          <w:right w:val="single" w:sz="4" w:space="4" w:color="auto"/>
        </w:pBdr>
        <w:shd w:val="clear" w:color="auto" w:fill="BDD6EE" w:themeFill="accent1" w:themeFillTint="66"/>
        <w:spacing w:after="120"/>
        <w:ind w:right="-15"/>
        <w:jc w:val="center"/>
        <w:rPr>
          <w:rFonts w:ascii="Arial" w:hAnsi="Arial" w:cs="Arial"/>
          <w:b/>
          <w:bCs/>
          <w:szCs w:val="24"/>
        </w:rPr>
      </w:pPr>
      <w:r w:rsidRPr="008C1643">
        <w:rPr>
          <w:rFonts w:ascii="Arial" w:hAnsi="Arial" w:cs="Arial"/>
          <w:b/>
          <w:bCs/>
          <w:szCs w:val="24"/>
        </w:rPr>
        <w:t>(Proce</w:t>
      </w:r>
      <w:r w:rsidR="00C043B0" w:rsidRPr="008C1643">
        <w:rPr>
          <w:rFonts w:ascii="Arial" w:hAnsi="Arial" w:cs="Arial"/>
          <w:b/>
          <w:bCs/>
          <w:szCs w:val="24"/>
        </w:rPr>
        <w:t>sso Administrativo n° 5806</w:t>
      </w:r>
      <w:r w:rsidR="005B61BE" w:rsidRPr="008C1643">
        <w:rPr>
          <w:rFonts w:ascii="Arial" w:hAnsi="Arial" w:cs="Arial"/>
          <w:b/>
          <w:bCs/>
          <w:szCs w:val="24"/>
        </w:rPr>
        <w:t>/2022</w:t>
      </w:r>
      <w:r w:rsidR="00587D53" w:rsidRPr="008C1643">
        <w:rPr>
          <w:rFonts w:ascii="Arial" w:hAnsi="Arial" w:cs="Arial"/>
          <w:b/>
          <w:bCs/>
          <w:szCs w:val="24"/>
        </w:rPr>
        <w:t>/SEME</w:t>
      </w:r>
      <w:r w:rsidRPr="008C1643">
        <w:rPr>
          <w:rFonts w:ascii="Arial" w:hAnsi="Arial" w:cs="Arial"/>
          <w:b/>
          <w:bCs/>
          <w:szCs w:val="24"/>
        </w:rPr>
        <w:t>)</w:t>
      </w:r>
    </w:p>
    <w:p w14:paraId="34311A53" w14:textId="4C4D4ED8" w:rsidR="000335EC" w:rsidRPr="008C1643" w:rsidRDefault="000335EC" w:rsidP="0068030B">
      <w:pPr>
        <w:spacing w:after="120" w:line="360" w:lineRule="auto"/>
        <w:ind w:right="-15"/>
        <w:jc w:val="center"/>
        <w:rPr>
          <w:rFonts w:ascii="Arial" w:hAnsi="Arial" w:cs="Arial"/>
          <w:b/>
          <w:bCs/>
          <w:szCs w:val="24"/>
        </w:rPr>
      </w:pPr>
      <w:r w:rsidRPr="008C1643">
        <w:rPr>
          <w:rFonts w:ascii="Arial" w:hAnsi="Arial" w:cs="Arial"/>
          <w:b/>
          <w:bCs/>
          <w:szCs w:val="24"/>
        </w:rPr>
        <w:t>ÍNDICE</w:t>
      </w:r>
    </w:p>
    <w:p w14:paraId="6EA5AC2E" w14:textId="77777777" w:rsidR="000335EC" w:rsidRPr="008C1643" w:rsidRDefault="000335EC" w:rsidP="0068030B">
      <w:pPr>
        <w:spacing w:after="120"/>
        <w:ind w:right="-15"/>
        <w:rPr>
          <w:rFonts w:ascii="Arial" w:hAnsi="Arial" w:cs="Arial"/>
          <w:b/>
          <w:bCs/>
          <w:szCs w:val="24"/>
        </w:rPr>
      </w:pPr>
      <w:r w:rsidRPr="008C1643">
        <w:rPr>
          <w:rFonts w:ascii="Arial" w:hAnsi="Arial" w:cs="Arial"/>
          <w:b/>
          <w:bCs/>
          <w:szCs w:val="24"/>
        </w:rPr>
        <w:t xml:space="preserve">1. PREÂMBULO </w:t>
      </w:r>
    </w:p>
    <w:p w14:paraId="7C2022D2" w14:textId="77777777" w:rsidR="00145DA5" w:rsidRPr="008C1643" w:rsidRDefault="00145DA5" w:rsidP="0068030B">
      <w:pPr>
        <w:widowControl/>
        <w:suppressAutoHyphens w:val="0"/>
        <w:spacing w:before="120" w:after="120"/>
        <w:jc w:val="both"/>
        <w:rPr>
          <w:rFonts w:ascii="Arial" w:hAnsi="Arial" w:cs="Arial"/>
          <w:szCs w:val="24"/>
        </w:rPr>
      </w:pPr>
      <w:r w:rsidRPr="008C1643">
        <w:rPr>
          <w:rFonts w:ascii="Arial" w:hAnsi="Arial" w:cs="Arial"/>
          <w:b/>
          <w:szCs w:val="24"/>
        </w:rPr>
        <w:t>2. HORÁRIO, DATA E LOCAL PARA A ENTREGA DOS ENVELOPES CONTENDO A DOCUMENTAÇÃO E PROPOSTAS</w:t>
      </w:r>
      <w:r w:rsidRPr="008C1643">
        <w:rPr>
          <w:rFonts w:ascii="Arial" w:hAnsi="Arial" w:cs="Arial"/>
          <w:szCs w:val="24"/>
        </w:rPr>
        <w:t xml:space="preserve">: </w:t>
      </w:r>
    </w:p>
    <w:p w14:paraId="0B923D25" w14:textId="77777777" w:rsidR="00145DA5" w:rsidRPr="008C1643" w:rsidRDefault="00145DA5" w:rsidP="0068030B">
      <w:pPr>
        <w:widowControl/>
        <w:suppressAutoHyphens w:val="0"/>
        <w:spacing w:before="120" w:after="120"/>
        <w:jc w:val="both"/>
        <w:rPr>
          <w:rFonts w:ascii="Arial" w:hAnsi="Arial" w:cs="Arial"/>
          <w:b/>
          <w:szCs w:val="24"/>
        </w:rPr>
      </w:pPr>
      <w:r w:rsidRPr="008C1643">
        <w:rPr>
          <w:rFonts w:ascii="Arial" w:hAnsi="Arial" w:cs="Arial"/>
          <w:b/>
          <w:szCs w:val="24"/>
        </w:rPr>
        <w:t>3. DO REPRESENTANTE E DO CREDENCIAMENTO</w:t>
      </w:r>
    </w:p>
    <w:p w14:paraId="103F3E4F" w14:textId="041DBA57" w:rsidR="00145DA5" w:rsidRPr="008C1643" w:rsidRDefault="00145DA5" w:rsidP="0068030B">
      <w:pPr>
        <w:tabs>
          <w:tab w:val="left" w:pos="5505"/>
        </w:tabs>
        <w:spacing w:before="120" w:after="120"/>
        <w:jc w:val="both"/>
        <w:rPr>
          <w:rFonts w:ascii="Arial" w:hAnsi="Arial" w:cs="Arial"/>
          <w:b/>
          <w:szCs w:val="24"/>
        </w:rPr>
      </w:pPr>
      <w:r w:rsidRPr="008C1643">
        <w:rPr>
          <w:rFonts w:ascii="Arial" w:hAnsi="Arial" w:cs="Arial"/>
          <w:b/>
          <w:szCs w:val="24"/>
        </w:rPr>
        <w:t>4. OBJETO</w:t>
      </w:r>
      <w:r w:rsidR="00230D47" w:rsidRPr="008C1643">
        <w:rPr>
          <w:rFonts w:ascii="Arial" w:hAnsi="Arial" w:cs="Arial"/>
          <w:b/>
          <w:szCs w:val="24"/>
        </w:rPr>
        <w:tab/>
      </w:r>
    </w:p>
    <w:p w14:paraId="1BC3BA57" w14:textId="77777777" w:rsidR="00145DA5" w:rsidRPr="008C1643" w:rsidRDefault="00145DA5" w:rsidP="0068030B">
      <w:pPr>
        <w:widowControl/>
        <w:suppressAutoHyphens w:val="0"/>
        <w:spacing w:before="120" w:after="120"/>
        <w:jc w:val="both"/>
        <w:rPr>
          <w:rFonts w:ascii="Arial" w:hAnsi="Arial" w:cs="Arial"/>
          <w:b/>
          <w:szCs w:val="24"/>
        </w:rPr>
      </w:pPr>
      <w:r w:rsidRPr="008C1643">
        <w:rPr>
          <w:rFonts w:ascii="Arial" w:hAnsi="Arial" w:cs="Arial"/>
          <w:b/>
          <w:szCs w:val="24"/>
        </w:rPr>
        <w:t>5. DOS RECURSOS ORÇAMENTÁRIOS</w:t>
      </w:r>
    </w:p>
    <w:p w14:paraId="4B6381F6" w14:textId="77777777" w:rsidR="00145DA5" w:rsidRPr="008C1643" w:rsidRDefault="00145DA5" w:rsidP="0068030B">
      <w:pPr>
        <w:widowControl/>
        <w:suppressAutoHyphens w:val="0"/>
        <w:spacing w:before="120" w:after="120"/>
        <w:jc w:val="both"/>
        <w:rPr>
          <w:rFonts w:ascii="Arial" w:hAnsi="Arial" w:cs="Arial"/>
          <w:b/>
          <w:color w:val="000000"/>
          <w:szCs w:val="24"/>
          <w:lang w:eastAsia="en-US"/>
        </w:rPr>
      </w:pPr>
      <w:r w:rsidRPr="008C1643">
        <w:rPr>
          <w:rFonts w:ascii="Arial" w:hAnsi="Arial" w:cs="Arial"/>
          <w:b/>
          <w:color w:val="000000"/>
          <w:szCs w:val="24"/>
          <w:lang w:eastAsia="en-US"/>
        </w:rPr>
        <w:t>6. DA PARTICIPAÇÃO NA LICITAÇÃO</w:t>
      </w:r>
    </w:p>
    <w:p w14:paraId="51EB66A7" w14:textId="330C9ADD" w:rsidR="000970FA" w:rsidRPr="008C1643" w:rsidRDefault="000970FA" w:rsidP="0068030B">
      <w:pPr>
        <w:tabs>
          <w:tab w:val="left" w:pos="6435"/>
        </w:tabs>
        <w:spacing w:after="120"/>
        <w:jc w:val="both"/>
        <w:rPr>
          <w:rFonts w:ascii="Arial" w:hAnsi="Arial" w:cs="Arial"/>
          <w:b/>
          <w:szCs w:val="24"/>
        </w:rPr>
      </w:pPr>
      <w:r w:rsidRPr="008C1643">
        <w:rPr>
          <w:rFonts w:ascii="Arial" w:hAnsi="Arial" w:cs="Arial"/>
          <w:b/>
          <w:szCs w:val="24"/>
        </w:rPr>
        <w:t>7. DA HABILITAÇÃO</w:t>
      </w:r>
      <w:r w:rsidR="002D431F" w:rsidRPr="008C1643">
        <w:rPr>
          <w:rFonts w:ascii="Arial" w:hAnsi="Arial" w:cs="Arial"/>
          <w:b/>
          <w:szCs w:val="24"/>
        </w:rPr>
        <w:tab/>
      </w:r>
    </w:p>
    <w:p w14:paraId="4E421A0A" w14:textId="77777777" w:rsidR="005765FC" w:rsidRPr="008C1643" w:rsidRDefault="005765FC" w:rsidP="0068030B">
      <w:pPr>
        <w:pStyle w:val="PADRO"/>
        <w:keepNext w:val="0"/>
        <w:widowControl/>
        <w:spacing w:before="120" w:after="120" w:line="240" w:lineRule="auto"/>
        <w:ind w:firstLine="0"/>
        <w:rPr>
          <w:rFonts w:ascii="Arial" w:hAnsi="Arial" w:cs="Arial"/>
          <w:b/>
          <w:color w:val="000000"/>
          <w:sz w:val="24"/>
        </w:rPr>
      </w:pPr>
      <w:r w:rsidRPr="008C1643">
        <w:rPr>
          <w:rFonts w:ascii="Arial" w:hAnsi="Arial" w:cs="Arial"/>
          <w:b/>
          <w:color w:val="000000"/>
          <w:sz w:val="24"/>
        </w:rPr>
        <w:t>8. DOCUMENTOS DE HABILITAÇÃO</w:t>
      </w:r>
    </w:p>
    <w:p w14:paraId="3894D0BF" w14:textId="77777777" w:rsidR="005765FC" w:rsidRPr="008C1643" w:rsidRDefault="005765FC" w:rsidP="0068030B">
      <w:pPr>
        <w:spacing w:after="120"/>
        <w:jc w:val="both"/>
        <w:rPr>
          <w:rFonts w:ascii="Arial" w:hAnsi="Arial" w:cs="Arial"/>
          <w:b/>
          <w:szCs w:val="24"/>
        </w:rPr>
      </w:pPr>
      <w:r w:rsidRPr="008C1643">
        <w:rPr>
          <w:rFonts w:ascii="Arial" w:hAnsi="Arial" w:cs="Arial"/>
          <w:b/>
          <w:szCs w:val="24"/>
        </w:rPr>
        <w:t>9. DA PROPOSTA</w:t>
      </w:r>
    </w:p>
    <w:p w14:paraId="2D74EEEF" w14:textId="77777777" w:rsidR="00DC2ADA" w:rsidRPr="008C1643" w:rsidRDefault="00DC2ADA" w:rsidP="0068030B">
      <w:pPr>
        <w:spacing w:after="120"/>
        <w:jc w:val="both"/>
        <w:rPr>
          <w:rFonts w:ascii="Arial" w:hAnsi="Arial" w:cs="Arial"/>
          <w:b/>
          <w:szCs w:val="24"/>
        </w:rPr>
      </w:pPr>
      <w:r w:rsidRPr="008C1643">
        <w:rPr>
          <w:rFonts w:ascii="Arial" w:hAnsi="Arial" w:cs="Arial"/>
          <w:b/>
          <w:szCs w:val="24"/>
        </w:rPr>
        <w:t>10. DA ABERTURA DOS ENVELOPES</w:t>
      </w:r>
    </w:p>
    <w:p w14:paraId="2CF84BFD" w14:textId="77777777" w:rsidR="00802108" w:rsidRPr="008C1643" w:rsidRDefault="00802108" w:rsidP="0068030B">
      <w:pPr>
        <w:widowControl/>
        <w:suppressAutoHyphens w:val="0"/>
        <w:spacing w:before="120" w:after="120"/>
        <w:jc w:val="both"/>
        <w:rPr>
          <w:rFonts w:ascii="Arial" w:hAnsi="Arial" w:cs="Arial"/>
          <w:b/>
          <w:szCs w:val="24"/>
        </w:rPr>
      </w:pPr>
      <w:r w:rsidRPr="008C1643">
        <w:rPr>
          <w:rFonts w:ascii="Arial" w:hAnsi="Arial" w:cs="Arial"/>
          <w:b/>
          <w:szCs w:val="24"/>
        </w:rPr>
        <w:t>11. DO JULGAMENTO DAS PROPOSTAS</w:t>
      </w:r>
    </w:p>
    <w:p w14:paraId="006A074B" w14:textId="77777777" w:rsidR="001B7EB1" w:rsidRPr="008C1643" w:rsidRDefault="001B7EB1" w:rsidP="0068030B">
      <w:pPr>
        <w:widowControl/>
        <w:suppressAutoHyphens w:val="0"/>
        <w:spacing w:before="120" w:after="120"/>
        <w:jc w:val="both"/>
        <w:rPr>
          <w:rFonts w:ascii="Arial" w:hAnsi="Arial" w:cs="Arial"/>
          <w:b/>
          <w:szCs w:val="24"/>
        </w:rPr>
      </w:pPr>
      <w:r w:rsidRPr="008C1643">
        <w:rPr>
          <w:rFonts w:ascii="Arial" w:hAnsi="Arial" w:cs="Arial"/>
          <w:b/>
          <w:szCs w:val="24"/>
        </w:rPr>
        <w:t>12. DOS RECURSOS ADMINISTRATIVOS</w:t>
      </w:r>
    </w:p>
    <w:p w14:paraId="7C44F06B" w14:textId="3AAC1488" w:rsidR="001B7EB1" w:rsidRPr="008C1643" w:rsidRDefault="00C043B0" w:rsidP="0068030B">
      <w:pPr>
        <w:spacing w:after="120"/>
        <w:jc w:val="both"/>
        <w:rPr>
          <w:rFonts w:ascii="Arial" w:hAnsi="Arial" w:cs="Arial"/>
          <w:b/>
          <w:color w:val="000000"/>
          <w:szCs w:val="24"/>
        </w:rPr>
      </w:pPr>
      <w:r w:rsidRPr="008C1643">
        <w:rPr>
          <w:rFonts w:ascii="Arial" w:hAnsi="Arial" w:cs="Arial"/>
          <w:b/>
          <w:color w:val="000000"/>
          <w:szCs w:val="24"/>
        </w:rPr>
        <w:t>13</w:t>
      </w:r>
      <w:r w:rsidR="001B7EB1" w:rsidRPr="008C1643">
        <w:rPr>
          <w:rFonts w:ascii="Arial" w:hAnsi="Arial" w:cs="Arial"/>
          <w:b/>
          <w:color w:val="000000"/>
          <w:szCs w:val="24"/>
        </w:rPr>
        <w:t>. DO TERMO DE CONTRATO</w:t>
      </w:r>
    </w:p>
    <w:p w14:paraId="57E79919" w14:textId="6D9F1BFC" w:rsidR="001B7EB1" w:rsidRPr="008C1643" w:rsidRDefault="00C043B0" w:rsidP="0068030B">
      <w:pPr>
        <w:widowControl/>
        <w:suppressAutoHyphens w:val="0"/>
        <w:spacing w:before="120" w:after="120"/>
        <w:jc w:val="both"/>
        <w:rPr>
          <w:rFonts w:ascii="Arial" w:hAnsi="Arial" w:cs="Arial"/>
          <w:b/>
          <w:color w:val="000000"/>
          <w:szCs w:val="24"/>
        </w:rPr>
      </w:pPr>
      <w:r w:rsidRPr="008C1643">
        <w:rPr>
          <w:rFonts w:ascii="Arial" w:hAnsi="Arial" w:cs="Arial"/>
          <w:b/>
          <w:color w:val="000000"/>
          <w:szCs w:val="24"/>
        </w:rPr>
        <w:t>14</w:t>
      </w:r>
      <w:r w:rsidR="001B7EB1" w:rsidRPr="008C1643">
        <w:rPr>
          <w:rFonts w:ascii="Arial" w:hAnsi="Arial" w:cs="Arial"/>
          <w:b/>
          <w:color w:val="000000"/>
          <w:szCs w:val="24"/>
        </w:rPr>
        <w:t>. DO REAJUSTE</w:t>
      </w:r>
    </w:p>
    <w:p w14:paraId="211698B9" w14:textId="33A11EE9" w:rsidR="00BA277A" w:rsidRPr="008C1643" w:rsidRDefault="00C043B0" w:rsidP="0068030B">
      <w:pPr>
        <w:spacing w:after="120"/>
        <w:jc w:val="both"/>
        <w:rPr>
          <w:rFonts w:ascii="Arial" w:hAnsi="Arial" w:cs="Arial"/>
          <w:b/>
          <w:szCs w:val="24"/>
        </w:rPr>
      </w:pPr>
      <w:r w:rsidRPr="008C1643">
        <w:rPr>
          <w:rFonts w:ascii="Arial" w:hAnsi="Arial" w:cs="Arial"/>
          <w:b/>
          <w:szCs w:val="24"/>
        </w:rPr>
        <w:t>15</w:t>
      </w:r>
      <w:r w:rsidR="00BA277A" w:rsidRPr="008C1643">
        <w:rPr>
          <w:rFonts w:ascii="Arial" w:hAnsi="Arial" w:cs="Arial"/>
          <w:b/>
          <w:szCs w:val="24"/>
        </w:rPr>
        <w:t>. DA ENTREGA E DO RECEBIMENTO DO OBJETO E DA FISCALIZAÇÃO</w:t>
      </w:r>
    </w:p>
    <w:p w14:paraId="5EA4A6BF" w14:textId="7157C74B" w:rsidR="00BA277A" w:rsidRPr="008C1643" w:rsidRDefault="00C043B0" w:rsidP="0068030B">
      <w:pPr>
        <w:spacing w:after="120"/>
        <w:jc w:val="both"/>
        <w:rPr>
          <w:rFonts w:ascii="Arial" w:hAnsi="Arial" w:cs="Arial"/>
          <w:b/>
          <w:szCs w:val="24"/>
        </w:rPr>
      </w:pPr>
      <w:r w:rsidRPr="008C1643">
        <w:rPr>
          <w:rFonts w:ascii="Arial" w:hAnsi="Arial" w:cs="Arial"/>
          <w:b/>
          <w:szCs w:val="24"/>
        </w:rPr>
        <w:t>16</w:t>
      </w:r>
      <w:r w:rsidR="00BA277A" w:rsidRPr="008C1643">
        <w:rPr>
          <w:rFonts w:ascii="Arial" w:hAnsi="Arial" w:cs="Arial"/>
          <w:b/>
          <w:szCs w:val="24"/>
        </w:rPr>
        <w:t>. DAS OBRIGAÇÕES DA CONTRATANTE E DA CONTRATADA</w:t>
      </w:r>
    </w:p>
    <w:p w14:paraId="5CD920BC" w14:textId="4FB3E240" w:rsidR="00BA277A" w:rsidRPr="008C1643" w:rsidRDefault="00C043B0" w:rsidP="0068030B">
      <w:pPr>
        <w:widowControl/>
        <w:suppressAutoHyphens w:val="0"/>
        <w:spacing w:before="120" w:after="120"/>
        <w:jc w:val="both"/>
        <w:rPr>
          <w:rFonts w:ascii="Arial" w:hAnsi="Arial" w:cs="Arial"/>
          <w:b/>
          <w:color w:val="000000"/>
          <w:szCs w:val="24"/>
        </w:rPr>
      </w:pPr>
      <w:r w:rsidRPr="008C1643">
        <w:rPr>
          <w:rFonts w:ascii="Arial" w:hAnsi="Arial" w:cs="Arial"/>
          <w:b/>
          <w:color w:val="000000"/>
          <w:szCs w:val="24"/>
        </w:rPr>
        <w:t>17</w:t>
      </w:r>
      <w:r w:rsidR="00BA277A" w:rsidRPr="008C1643">
        <w:rPr>
          <w:rFonts w:ascii="Arial" w:hAnsi="Arial" w:cs="Arial"/>
          <w:b/>
          <w:color w:val="000000"/>
          <w:szCs w:val="24"/>
        </w:rPr>
        <w:t>. DO PAGAMENTO</w:t>
      </w:r>
    </w:p>
    <w:p w14:paraId="2678360A" w14:textId="4AA8B9C6" w:rsidR="00BA277A" w:rsidRPr="008C1643" w:rsidRDefault="00C043B0" w:rsidP="0068030B">
      <w:pPr>
        <w:widowControl/>
        <w:suppressAutoHyphens w:val="0"/>
        <w:spacing w:before="120" w:after="120"/>
        <w:jc w:val="both"/>
        <w:rPr>
          <w:rFonts w:ascii="Arial" w:hAnsi="Arial" w:cs="Arial"/>
          <w:b/>
          <w:color w:val="000000"/>
          <w:szCs w:val="24"/>
        </w:rPr>
      </w:pPr>
      <w:r w:rsidRPr="008C1643">
        <w:rPr>
          <w:rFonts w:ascii="Arial" w:hAnsi="Arial" w:cs="Arial"/>
          <w:b/>
          <w:color w:val="000000"/>
          <w:szCs w:val="24"/>
        </w:rPr>
        <w:t>18</w:t>
      </w:r>
      <w:r w:rsidR="00BA277A" w:rsidRPr="008C1643">
        <w:rPr>
          <w:rFonts w:ascii="Arial" w:hAnsi="Arial" w:cs="Arial"/>
          <w:b/>
          <w:color w:val="000000"/>
          <w:szCs w:val="24"/>
        </w:rPr>
        <w:t>. DAS SANÇÕES ADMINISTRATIVAS</w:t>
      </w:r>
    </w:p>
    <w:p w14:paraId="4BC3918C" w14:textId="7DCDDBBA" w:rsidR="00BA277A" w:rsidRPr="008C1643" w:rsidRDefault="00C043B0" w:rsidP="0068030B">
      <w:pPr>
        <w:widowControl/>
        <w:suppressAutoHyphens w:val="0"/>
        <w:spacing w:before="120" w:after="120"/>
        <w:jc w:val="both"/>
        <w:rPr>
          <w:rFonts w:ascii="Arial" w:hAnsi="Arial" w:cs="Arial"/>
          <w:szCs w:val="24"/>
        </w:rPr>
      </w:pPr>
      <w:r w:rsidRPr="008C1643">
        <w:rPr>
          <w:rFonts w:ascii="Arial" w:hAnsi="Arial" w:cs="Arial"/>
          <w:b/>
          <w:color w:val="000000"/>
          <w:szCs w:val="24"/>
        </w:rPr>
        <w:t>19</w:t>
      </w:r>
      <w:r w:rsidR="00BA277A" w:rsidRPr="008C1643">
        <w:rPr>
          <w:rFonts w:ascii="Arial" w:hAnsi="Arial" w:cs="Arial"/>
          <w:b/>
          <w:color w:val="000000"/>
          <w:szCs w:val="24"/>
        </w:rPr>
        <w:t>. DA IMPUGNAÇÃO</w:t>
      </w:r>
    </w:p>
    <w:p w14:paraId="3EF3D513" w14:textId="326FFC9A" w:rsidR="00BA277A" w:rsidRPr="008C1643" w:rsidRDefault="00C043B0" w:rsidP="0068030B">
      <w:pPr>
        <w:widowControl/>
        <w:suppressAutoHyphens w:val="0"/>
        <w:spacing w:before="120" w:after="120"/>
        <w:jc w:val="both"/>
        <w:rPr>
          <w:rFonts w:ascii="Arial" w:hAnsi="Arial" w:cs="Arial"/>
          <w:b/>
          <w:color w:val="000000"/>
          <w:szCs w:val="24"/>
        </w:rPr>
      </w:pPr>
      <w:r w:rsidRPr="008C1643">
        <w:rPr>
          <w:rFonts w:ascii="Arial" w:hAnsi="Arial" w:cs="Arial"/>
          <w:b/>
          <w:color w:val="000000"/>
          <w:szCs w:val="24"/>
        </w:rPr>
        <w:t>20</w:t>
      </w:r>
      <w:r w:rsidR="00BA277A" w:rsidRPr="008C1643">
        <w:rPr>
          <w:rFonts w:ascii="Arial" w:hAnsi="Arial" w:cs="Arial"/>
          <w:b/>
          <w:color w:val="000000"/>
          <w:szCs w:val="24"/>
        </w:rPr>
        <w:t>. DAS DISPOSIÇÕES GERAIS</w:t>
      </w:r>
    </w:p>
    <w:p w14:paraId="16606A79" w14:textId="77777777" w:rsidR="000335EC" w:rsidRPr="008C1643" w:rsidRDefault="000335EC" w:rsidP="0068030B">
      <w:pPr>
        <w:spacing w:after="120" w:line="360" w:lineRule="auto"/>
        <w:ind w:right="-15"/>
        <w:rPr>
          <w:rFonts w:ascii="Arial" w:hAnsi="Arial" w:cs="Arial"/>
          <w:b/>
          <w:bCs/>
          <w:sz w:val="20"/>
        </w:rPr>
      </w:pPr>
    </w:p>
    <w:p w14:paraId="463DE8F1" w14:textId="77777777" w:rsidR="00861484" w:rsidRPr="008C1643" w:rsidRDefault="00861484" w:rsidP="0068030B">
      <w:pPr>
        <w:spacing w:after="120" w:line="360" w:lineRule="auto"/>
        <w:ind w:right="-15"/>
        <w:rPr>
          <w:rFonts w:ascii="Arial" w:hAnsi="Arial" w:cs="Arial"/>
          <w:b/>
          <w:bCs/>
          <w:sz w:val="20"/>
        </w:rPr>
      </w:pPr>
    </w:p>
    <w:p w14:paraId="62EA4181" w14:textId="77777777" w:rsidR="00603AA1" w:rsidRPr="008C1643" w:rsidRDefault="00603AA1" w:rsidP="0068030B">
      <w:pPr>
        <w:spacing w:after="120" w:line="360" w:lineRule="auto"/>
        <w:ind w:right="-15"/>
        <w:rPr>
          <w:rFonts w:ascii="Arial" w:hAnsi="Arial" w:cs="Arial"/>
          <w:b/>
          <w:bCs/>
          <w:sz w:val="20"/>
        </w:rPr>
      </w:pPr>
    </w:p>
    <w:p w14:paraId="4DCEB1A6" w14:textId="77777777" w:rsidR="0068030B" w:rsidRPr="008C1643" w:rsidRDefault="0068030B" w:rsidP="0068030B">
      <w:pPr>
        <w:spacing w:after="120" w:line="360" w:lineRule="auto"/>
        <w:ind w:right="-15"/>
        <w:rPr>
          <w:rFonts w:ascii="Arial" w:hAnsi="Arial" w:cs="Arial"/>
          <w:b/>
          <w:bCs/>
          <w:sz w:val="20"/>
        </w:rPr>
      </w:pPr>
    </w:p>
    <w:p w14:paraId="0D3A7E82" w14:textId="77777777" w:rsidR="00C043B0" w:rsidRPr="008C1643" w:rsidRDefault="00C043B0" w:rsidP="0068030B">
      <w:pPr>
        <w:spacing w:after="120" w:line="360" w:lineRule="auto"/>
        <w:ind w:right="-15"/>
        <w:rPr>
          <w:rFonts w:ascii="Arial" w:hAnsi="Arial" w:cs="Arial"/>
          <w:b/>
          <w:bCs/>
          <w:sz w:val="20"/>
        </w:rPr>
      </w:pPr>
    </w:p>
    <w:p w14:paraId="24089121" w14:textId="4CD690DB" w:rsidR="00947F8B" w:rsidRPr="008C1643" w:rsidRDefault="000335EC" w:rsidP="0068030B">
      <w:pPr>
        <w:spacing w:after="120" w:line="360" w:lineRule="auto"/>
        <w:ind w:right="-15"/>
        <w:rPr>
          <w:rFonts w:ascii="Arial" w:hAnsi="Arial" w:cs="Arial"/>
          <w:b/>
          <w:bCs/>
          <w:szCs w:val="24"/>
        </w:rPr>
      </w:pPr>
      <w:r w:rsidRPr="008C1643">
        <w:rPr>
          <w:rFonts w:ascii="Arial" w:hAnsi="Arial" w:cs="Arial"/>
          <w:b/>
          <w:bCs/>
          <w:szCs w:val="24"/>
        </w:rPr>
        <w:lastRenderedPageBreak/>
        <w:t xml:space="preserve">1. </w:t>
      </w:r>
      <w:r w:rsidR="00D154C0" w:rsidRPr="008C1643">
        <w:rPr>
          <w:rFonts w:ascii="Arial" w:hAnsi="Arial" w:cs="Arial"/>
          <w:b/>
          <w:bCs/>
          <w:szCs w:val="24"/>
        </w:rPr>
        <w:t xml:space="preserve">PREÂMBULO </w:t>
      </w:r>
    </w:p>
    <w:p w14:paraId="43C552AF" w14:textId="78C558C0" w:rsidR="002307D5" w:rsidRPr="008C1643" w:rsidRDefault="00947F8B" w:rsidP="0068030B">
      <w:pPr>
        <w:snapToGrid w:val="0"/>
        <w:spacing w:before="120" w:after="120" w:line="360" w:lineRule="auto"/>
        <w:ind w:right="-30"/>
        <w:jc w:val="both"/>
        <w:rPr>
          <w:rFonts w:ascii="Arial" w:hAnsi="Arial" w:cs="Arial"/>
          <w:color w:val="000000"/>
          <w:szCs w:val="24"/>
        </w:rPr>
      </w:pPr>
      <w:r w:rsidRPr="008C1643">
        <w:rPr>
          <w:rFonts w:ascii="Arial" w:hAnsi="Arial" w:cs="Arial"/>
          <w:szCs w:val="24"/>
        </w:rPr>
        <w:t xml:space="preserve">Torna-se público, para conhecimento dos interessados, que </w:t>
      </w:r>
      <w:r w:rsidR="00D154C0" w:rsidRPr="008C1643">
        <w:rPr>
          <w:rFonts w:ascii="Arial" w:hAnsi="Arial" w:cs="Arial"/>
          <w:szCs w:val="24"/>
        </w:rPr>
        <w:t>a Prefeitura Muni</w:t>
      </w:r>
      <w:r w:rsidR="00587D53" w:rsidRPr="008C1643">
        <w:rPr>
          <w:rFonts w:ascii="Arial" w:hAnsi="Arial" w:cs="Arial"/>
          <w:szCs w:val="24"/>
        </w:rPr>
        <w:t xml:space="preserve">cipal de Cabo Frio, por meio da </w:t>
      </w:r>
      <w:r w:rsidR="00587D53" w:rsidRPr="008C1643">
        <w:rPr>
          <w:rFonts w:ascii="Arial" w:hAnsi="Arial" w:cs="Arial"/>
          <w:b/>
          <w:szCs w:val="24"/>
        </w:rPr>
        <w:t>SECRETARIA MUNICIPAL DE EDUCAÇÃO</w:t>
      </w:r>
      <w:r w:rsidR="00587D53" w:rsidRPr="008C1643">
        <w:rPr>
          <w:rFonts w:ascii="Arial" w:hAnsi="Arial" w:cs="Arial"/>
          <w:szCs w:val="24"/>
        </w:rPr>
        <w:t>, sediad</w:t>
      </w:r>
      <w:r w:rsidR="00D154C0" w:rsidRPr="008C1643">
        <w:rPr>
          <w:rFonts w:ascii="Arial" w:hAnsi="Arial" w:cs="Arial"/>
          <w:szCs w:val="24"/>
        </w:rPr>
        <w:t>a no</w:t>
      </w:r>
      <w:r w:rsidR="00587D53" w:rsidRPr="008C1643">
        <w:rPr>
          <w:rFonts w:ascii="Arial" w:hAnsi="Arial" w:cs="Arial"/>
          <w:szCs w:val="24"/>
        </w:rPr>
        <w:t xml:space="preserve"> Largo de Santo Antônio, 131 – Centro – Cabo Frio ,através da sua Comis</w:t>
      </w:r>
      <w:r w:rsidR="0016596C" w:rsidRPr="008C1643">
        <w:rPr>
          <w:rFonts w:ascii="Arial" w:hAnsi="Arial" w:cs="Arial"/>
          <w:szCs w:val="24"/>
        </w:rPr>
        <w:t>são Permanente de Licitações</w:t>
      </w:r>
      <w:r w:rsidR="00587D53" w:rsidRPr="008C1643">
        <w:rPr>
          <w:rFonts w:ascii="Arial" w:hAnsi="Arial" w:cs="Arial"/>
          <w:szCs w:val="24"/>
        </w:rPr>
        <w:t>, designada pela portaria 1.411 de 31 de março de 2021,</w:t>
      </w:r>
      <w:r w:rsidR="002D431F" w:rsidRPr="008C1643">
        <w:rPr>
          <w:rFonts w:ascii="Arial" w:hAnsi="Arial" w:cs="Arial"/>
          <w:szCs w:val="24"/>
        </w:rPr>
        <w:t xml:space="preserve"> alterada pela Portaria nº 2.573 de 08 de novembro de 2021,</w:t>
      </w:r>
      <w:r w:rsidR="00587D53" w:rsidRPr="008C1643">
        <w:rPr>
          <w:rFonts w:ascii="Arial" w:hAnsi="Arial" w:cs="Arial"/>
          <w:szCs w:val="24"/>
        </w:rPr>
        <w:t xml:space="preserve"> realizará</w:t>
      </w:r>
      <w:r w:rsidR="00D154C0" w:rsidRPr="008C1643">
        <w:rPr>
          <w:rFonts w:ascii="Arial" w:hAnsi="Arial" w:cs="Arial"/>
          <w:szCs w:val="24"/>
        </w:rPr>
        <w:t xml:space="preserve">, no auditório da Sede da Prefeitura, </w:t>
      </w:r>
      <w:r w:rsidR="00587D53" w:rsidRPr="008C1643">
        <w:rPr>
          <w:rFonts w:ascii="Arial" w:hAnsi="Arial" w:cs="Arial"/>
          <w:szCs w:val="24"/>
        </w:rPr>
        <w:t xml:space="preserve">licitação </w:t>
      </w:r>
      <w:r w:rsidRPr="008C1643">
        <w:rPr>
          <w:rFonts w:ascii="Arial" w:hAnsi="Arial" w:cs="Arial"/>
          <w:szCs w:val="24"/>
        </w:rPr>
        <w:t xml:space="preserve">na modalidade </w:t>
      </w:r>
      <w:r w:rsidR="00F566B5" w:rsidRPr="008C1643">
        <w:rPr>
          <w:rFonts w:ascii="Arial" w:hAnsi="Arial" w:cs="Arial"/>
          <w:b/>
          <w:color w:val="000000" w:themeColor="text1"/>
          <w:szCs w:val="24"/>
        </w:rPr>
        <w:t>TOMADA DE PREÇOS</w:t>
      </w:r>
      <w:r w:rsidR="009F694E" w:rsidRPr="008C1643">
        <w:rPr>
          <w:rFonts w:ascii="Arial" w:hAnsi="Arial" w:cs="Arial"/>
          <w:b/>
          <w:color w:val="000000" w:themeColor="text1"/>
          <w:szCs w:val="24"/>
        </w:rPr>
        <w:t xml:space="preserve"> Nº 006</w:t>
      </w:r>
      <w:r w:rsidR="00FC20FC" w:rsidRPr="008C1643">
        <w:rPr>
          <w:rFonts w:ascii="Arial" w:hAnsi="Arial" w:cs="Arial"/>
          <w:b/>
          <w:color w:val="000000" w:themeColor="text1"/>
          <w:szCs w:val="24"/>
        </w:rPr>
        <w:t>/2022</w:t>
      </w:r>
      <w:r w:rsidR="00D154C0" w:rsidRPr="008C1643">
        <w:rPr>
          <w:rFonts w:ascii="Arial" w:hAnsi="Arial" w:cs="Arial"/>
          <w:b/>
          <w:color w:val="000000" w:themeColor="text1"/>
          <w:szCs w:val="24"/>
        </w:rPr>
        <w:t>/SEME</w:t>
      </w:r>
      <w:r w:rsidRPr="008C1643">
        <w:rPr>
          <w:rFonts w:ascii="Arial" w:hAnsi="Arial" w:cs="Arial"/>
          <w:szCs w:val="24"/>
        </w:rPr>
        <w:t xml:space="preserve">, </w:t>
      </w:r>
      <w:r w:rsidR="00AF5E64" w:rsidRPr="008C1643">
        <w:rPr>
          <w:rFonts w:ascii="Arial" w:hAnsi="Arial" w:cs="Arial"/>
          <w:bCs/>
          <w:szCs w:val="24"/>
        </w:rPr>
        <w:t>do</w:t>
      </w:r>
      <w:r w:rsidR="00AF5E64" w:rsidRPr="008C1643">
        <w:rPr>
          <w:rFonts w:ascii="Arial" w:hAnsi="Arial" w:cs="Arial"/>
          <w:szCs w:val="24"/>
        </w:rPr>
        <w:t xml:space="preserve"> </w:t>
      </w:r>
      <w:r w:rsidR="00AF5E64" w:rsidRPr="008C1643">
        <w:rPr>
          <w:rFonts w:ascii="Arial" w:hAnsi="Arial" w:cs="Arial"/>
          <w:bCs/>
          <w:iCs/>
          <w:szCs w:val="24"/>
        </w:rPr>
        <w:t xml:space="preserve">tipo menor preço </w:t>
      </w:r>
      <w:r w:rsidR="00587D53" w:rsidRPr="008C1643">
        <w:rPr>
          <w:rFonts w:ascii="Arial" w:hAnsi="Arial" w:cs="Arial"/>
          <w:bCs/>
          <w:i/>
          <w:iCs/>
          <w:szCs w:val="24"/>
        </w:rPr>
        <w:t xml:space="preserve">GLOBAL </w:t>
      </w:r>
      <w:r w:rsidR="00AF5E64" w:rsidRPr="008C1643">
        <w:rPr>
          <w:rFonts w:ascii="Arial" w:hAnsi="Arial" w:cs="Arial"/>
          <w:bCs/>
          <w:iCs/>
          <w:szCs w:val="24"/>
        </w:rPr>
        <w:t xml:space="preserve"> </w:t>
      </w:r>
      <w:r w:rsidR="00AF5E64" w:rsidRPr="008C1643">
        <w:rPr>
          <w:rFonts w:ascii="Arial" w:hAnsi="Arial" w:cs="Arial"/>
          <w:bCs/>
          <w:szCs w:val="24"/>
        </w:rPr>
        <w:t>sob a forma de execução indireta, no regime de empreitada por</w:t>
      </w:r>
      <w:r w:rsidR="002E0671" w:rsidRPr="008C1643">
        <w:rPr>
          <w:rFonts w:ascii="Arial" w:hAnsi="Arial" w:cs="Arial"/>
          <w:bCs/>
          <w:szCs w:val="24"/>
        </w:rPr>
        <w:t xml:space="preserve"> preço global,</w:t>
      </w:r>
      <w:r w:rsidR="00AF5E64" w:rsidRPr="008C1643">
        <w:rPr>
          <w:rFonts w:ascii="Arial" w:hAnsi="Arial" w:cs="Arial"/>
          <w:bCs/>
          <w:szCs w:val="24"/>
        </w:rPr>
        <w:t xml:space="preserve"> </w:t>
      </w:r>
      <w:r w:rsidR="00AF5E64" w:rsidRPr="008C1643">
        <w:rPr>
          <w:rFonts w:ascii="Arial" w:hAnsi="Arial" w:cs="Arial"/>
          <w:b/>
          <w:bCs/>
          <w:szCs w:val="24"/>
        </w:rPr>
        <w:t xml:space="preserve"> </w:t>
      </w:r>
      <w:r w:rsidR="00AF5E64" w:rsidRPr="008C1643">
        <w:rPr>
          <w:rFonts w:ascii="Arial" w:hAnsi="Arial" w:cs="Arial"/>
          <w:szCs w:val="24"/>
        </w:rPr>
        <w:t xml:space="preserve">nos termos da Lei nº 8.666, de 21 de junho de 1993, da Lei Complementar n° 123, de 14 de dezembro de 2006,  do Decreto n° 8.538, de </w:t>
      </w:r>
      <w:r w:rsidR="002307D5" w:rsidRPr="008C1643">
        <w:rPr>
          <w:rFonts w:ascii="Arial" w:hAnsi="Arial" w:cs="Arial"/>
          <w:szCs w:val="24"/>
        </w:rPr>
        <w:t xml:space="preserve">06 de outubro de 2015, </w:t>
      </w:r>
      <w:r w:rsidR="002307D5" w:rsidRPr="008C1643">
        <w:rPr>
          <w:rFonts w:ascii="Arial" w:hAnsi="Arial" w:cs="Arial"/>
          <w:color w:val="000000"/>
          <w:szCs w:val="24"/>
        </w:rPr>
        <w:t xml:space="preserve">e, ainda, de acordo com as condições estabelecidas neste Edital. </w:t>
      </w:r>
    </w:p>
    <w:p w14:paraId="198F4DCA" w14:textId="46890B3B" w:rsidR="006D2E66" w:rsidRPr="008C1643" w:rsidRDefault="000335EC" w:rsidP="0068030B">
      <w:pPr>
        <w:widowControl/>
        <w:suppressAutoHyphens w:val="0"/>
        <w:spacing w:before="120" w:after="120" w:line="360" w:lineRule="auto"/>
        <w:jc w:val="both"/>
        <w:rPr>
          <w:rFonts w:ascii="Arial" w:hAnsi="Arial" w:cs="Arial"/>
          <w:szCs w:val="24"/>
        </w:rPr>
      </w:pPr>
      <w:r w:rsidRPr="008C1643">
        <w:rPr>
          <w:rFonts w:ascii="Arial" w:hAnsi="Arial" w:cs="Arial"/>
          <w:b/>
          <w:szCs w:val="24"/>
        </w:rPr>
        <w:t xml:space="preserve">2. </w:t>
      </w:r>
      <w:r w:rsidR="006D2E66" w:rsidRPr="008C1643">
        <w:rPr>
          <w:rFonts w:ascii="Arial" w:hAnsi="Arial" w:cs="Arial"/>
          <w:b/>
          <w:szCs w:val="24"/>
        </w:rPr>
        <w:t>HORÁRIO, DATA E LOCAL PARA A ENTREGA D</w:t>
      </w:r>
      <w:r w:rsidR="00BD1240" w:rsidRPr="008C1643">
        <w:rPr>
          <w:rFonts w:ascii="Arial" w:hAnsi="Arial" w:cs="Arial"/>
          <w:b/>
          <w:szCs w:val="24"/>
        </w:rPr>
        <w:t xml:space="preserve">OS ENVELOPES CONTENDO </w:t>
      </w:r>
      <w:r w:rsidR="006D2E66" w:rsidRPr="008C1643">
        <w:rPr>
          <w:rFonts w:ascii="Arial" w:hAnsi="Arial" w:cs="Arial"/>
          <w:b/>
          <w:szCs w:val="24"/>
        </w:rPr>
        <w:t>A DOCUMENTAÇÃO E PROPOSTAS</w:t>
      </w:r>
      <w:r w:rsidR="006D2E66" w:rsidRPr="008C1643">
        <w:rPr>
          <w:rFonts w:ascii="Arial" w:hAnsi="Arial" w:cs="Arial"/>
          <w:szCs w:val="24"/>
        </w:rPr>
        <w:t xml:space="preserve">: </w:t>
      </w:r>
    </w:p>
    <w:p w14:paraId="77512231" w14:textId="5A048D5A" w:rsidR="00322AF8" w:rsidRPr="008C1643" w:rsidRDefault="00E66554" w:rsidP="0068030B">
      <w:pPr>
        <w:pStyle w:val="PargrafodaLista"/>
        <w:spacing w:line="360" w:lineRule="auto"/>
        <w:ind w:left="360"/>
        <w:jc w:val="both"/>
        <w:rPr>
          <w:rFonts w:ascii="Arial" w:hAnsi="Arial" w:cs="Arial"/>
          <w:b/>
          <w:szCs w:val="24"/>
        </w:rPr>
      </w:pPr>
      <w:r w:rsidRPr="008C1643">
        <w:rPr>
          <w:rFonts w:ascii="Arial" w:hAnsi="Arial" w:cs="Arial"/>
          <w:b/>
          <w:szCs w:val="24"/>
        </w:rPr>
        <w:t>Data da sessão</w:t>
      </w:r>
      <w:r w:rsidRPr="00F77D34">
        <w:rPr>
          <w:rFonts w:ascii="Arial" w:hAnsi="Arial" w:cs="Arial"/>
          <w:b/>
          <w:szCs w:val="24"/>
        </w:rPr>
        <w:t xml:space="preserve">: </w:t>
      </w:r>
      <w:r w:rsidR="00F77D34" w:rsidRPr="00F77D34">
        <w:rPr>
          <w:rFonts w:ascii="Arial" w:hAnsi="Arial" w:cs="Arial"/>
          <w:szCs w:val="24"/>
        </w:rPr>
        <w:t>06/06</w:t>
      </w:r>
      <w:r w:rsidR="00322AF8" w:rsidRPr="00F77D34">
        <w:rPr>
          <w:rFonts w:ascii="Arial" w:hAnsi="Arial" w:cs="Arial"/>
          <w:szCs w:val="24"/>
        </w:rPr>
        <w:t>/202</w:t>
      </w:r>
      <w:r w:rsidR="00FC20FC" w:rsidRPr="00F77D34">
        <w:rPr>
          <w:rFonts w:ascii="Arial" w:hAnsi="Arial" w:cs="Arial"/>
          <w:szCs w:val="24"/>
        </w:rPr>
        <w:t>2</w:t>
      </w:r>
    </w:p>
    <w:p w14:paraId="7E999A9F" w14:textId="20F218ED" w:rsidR="00322AF8" w:rsidRPr="008C1643" w:rsidRDefault="00230D47" w:rsidP="0068030B">
      <w:pPr>
        <w:pStyle w:val="PargrafodaLista"/>
        <w:spacing w:line="360" w:lineRule="auto"/>
        <w:ind w:left="360"/>
        <w:jc w:val="both"/>
        <w:rPr>
          <w:rFonts w:ascii="Arial" w:hAnsi="Arial" w:cs="Arial"/>
          <w:b/>
          <w:szCs w:val="24"/>
        </w:rPr>
      </w:pPr>
      <w:r w:rsidRPr="008C1643">
        <w:rPr>
          <w:rFonts w:ascii="Arial" w:hAnsi="Arial" w:cs="Arial"/>
          <w:b/>
          <w:szCs w:val="24"/>
        </w:rPr>
        <w:t xml:space="preserve">Horário: </w:t>
      </w:r>
      <w:r w:rsidR="00EA55D6" w:rsidRPr="008C1643">
        <w:rPr>
          <w:rFonts w:ascii="Arial" w:hAnsi="Arial" w:cs="Arial"/>
          <w:szCs w:val="24"/>
        </w:rPr>
        <w:t>09:00</w:t>
      </w:r>
      <w:r w:rsidR="00322AF8" w:rsidRPr="008C1643">
        <w:rPr>
          <w:rFonts w:ascii="Arial" w:hAnsi="Arial" w:cs="Arial"/>
          <w:szCs w:val="24"/>
        </w:rPr>
        <w:t xml:space="preserve"> horas (Horário de Brasília)</w:t>
      </w:r>
    </w:p>
    <w:p w14:paraId="65CDCA75" w14:textId="77777777" w:rsidR="00322AF8" w:rsidRPr="008C1643" w:rsidRDefault="00322AF8" w:rsidP="0068030B">
      <w:pPr>
        <w:pStyle w:val="PargrafodaLista"/>
        <w:spacing w:line="360" w:lineRule="auto"/>
        <w:ind w:left="360"/>
        <w:jc w:val="both"/>
        <w:rPr>
          <w:rFonts w:ascii="Arial" w:hAnsi="Arial" w:cs="Arial"/>
          <w:szCs w:val="24"/>
        </w:rPr>
      </w:pPr>
      <w:r w:rsidRPr="008C1643">
        <w:rPr>
          <w:rFonts w:ascii="Arial" w:hAnsi="Arial" w:cs="Arial"/>
          <w:b/>
          <w:szCs w:val="24"/>
        </w:rPr>
        <w:t xml:space="preserve">Local: </w:t>
      </w:r>
      <w:r w:rsidRPr="008C1643">
        <w:rPr>
          <w:rFonts w:ascii="Arial" w:hAnsi="Arial" w:cs="Arial"/>
          <w:szCs w:val="24"/>
        </w:rPr>
        <w:t>Auditório da Prefeitura Municipal de Cabo Frio – Praça Tiradentes, S/Nº</w:t>
      </w:r>
    </w:p>
    <w:p w14:paraId="56016EA2" w14:textId="77777777" w:rsidR="005B61BE" w:rsidRPr="008C1643" w:rsidRDefault="005B61BE" w:rsidP="00633FEC">
      <w:pPr>
        <w:pStyle w:val="PargrafodaLista"/>
        <w:ind w:left="360"/>
        <w:jc w:val="both"/>
        <w:rPr>
          <w:rFonts w:ascii="Arial" w:hAnsi="Arial" w:cs="Arial"/>
          <w:b/>
          <w:sz w:val="22"/>
          <w:szCs w:val="22"/>
        </w:rPr>
      </w:pPr>
    </w:p>
    <w:p w14:paraId="22DCDEB8" w14:textId="4190509B" w:rsidR="00322AF8" w:rsidRPr="008C1643" w:rsidRDefault="00322AF8" w:rsidP="00633FEC">
      <w:pPr>
        <w:pStyle w:val="PargrafodaLista"/>
        <w:ind w:left="360"/>
        <w:jc w:val="both"/>
        <w:rPr>
          <w:rFonts w:ascii="Arial" w:hAnsi="Arial" w:cs="Arial"/>
          <w:i/>
          <w:sz w:val="22"/>
          <w:szCs w:val="22"/>
        </w:rPr>
      </w:pPr>
      <w:r w:rsidRPr="008C1643">
        <w:rPr>
          <w:rFonts w:ascii="Arial" w:hAnsi="Arial" w:cs="Arial"/>
          <w:b/>
          <w:sz w:val="22"/>
          <w:szCs w:val="22"/>
        </w:rPr>
        <w:t>ATENÇÃO:</w:t>
      </w:r>
      <w:r w:rsidRPr="008C1643">
        <w:rPr>
          <w:rFonts w:ascii="Arial" w:hAnsi="Arial" w:cs="Arial"/>
          <w:i/>
          <w:sz w:val="22"/>
          <w:szCs w:val="22"/>
        </w:rPr>
        <w:t xml:space="preserve"> Será concedido o prazo de tolerância de 1</w:t>
      </w:r>
      <w:r w:rsidR="00A96159" w:rsidRPr="008C1643">
        <w:rPr>
          <w:rFonts w:ascii="Arial" w:hAnsi="Arial" w:cs="Arial"/>
          <w:i/>
          <w:sz w:val="22"/>
          <w:szCs w:val="22"/>
        </w:rPr>
        <w:t>0(dez</w:t>
      </w:r>
      <w:r w:rsidRPr="008C1643">
        <w:rPr>
          <w:rFonts w:ascii="Arial" w:hAnsi="Arial" w:cs="Arial"/>
          <w:i/>
          <w:sz w:val="22"/>
          <w:szCs w:val="22"/>
        </w:rPr>
        <w:t>) minutos para abertura da sessão p</w:t>
      </w:r>
      <w:r w:rsidR="00E66554" w:rsidRPr="008C1643">
        <w:rPr>
          <w:rFonts w:ascii="Arial" w:hAnsi="Arial" w:cs="Arial"/>
          <w:i/>
          <w:sz w:val="22"/>
          <w:szCs w:val="22"/>
        </w:rPr>
        <w:t>ública. Após, não será permitido</w:t>
      </w:r>
      <w:r w:rsidRPr="008C1643">
        <w:rPr>
          <w:rFonts w:ascii="Arial" w:hAnsi="Arial" w:cs="Arial"/>
          <w:i/>
          <w:sz w:val="22"/>
          <w:szCs w:val="22"/>
        </w:rPr>
        <w:t xml:space="preserve"> o ingresso de novos participantes. </w:t>
      </w:r>
    </w:p>
    <w:p w14:paraId="76038233" w14:textId="42E01F25" w:rsidR="006D2E66" w:rsidRPr="008C1643" w:rsidRDefault="00145DA5" w:rsidP="0068030B">
      <w:pPr>
        <w:widowControl/>
        <w:suppressAutoHyphens w:val="0"/>
        <w:spacing w:before="120" w:after="120" w:line="360" w:lineRule="auto"/>
        <w:jc w:val="both"/>
        <w:rPr>
          <w:rFonts w:ascii="Arial" w:hAnsi="Arial" w:cs="Arial"/>
          <w:bCs/>
          <w:szCs w:val="24"/>
        </w:rPr>
      </w:pPr>
      <w:r w:rsidRPr="008C1643">
        <w:rPr>
          <w:rFonts w:ascii="Arial" w:hAnsi="Arial" w:cs="Arial"/>
          <w:b/>
          <w:bCs/>
          <w:szCs w:val="24"/>
        </w:rPr>
        <w:t xml:space="preserve">2.1. </w:t>
      </w:r>
      <w:r w:rsidR="00DC00B3" w:rsidRPr="008C1643">
        <w:rPr>
          <w:rFonts w:ascii="Arial" w:hAnsi="Arial" w:cs="Arial"/>
          <w:bCs/>
          <w:szCs w:val="24"/>
        </w:rPr>
        <w:t>Os conjuntos de documentos relativos à habilitação e à proposta de preços deverão ser entregues separadamente, em envelopes fechados e lacrados, rubricados no fecho e identificados com o nome do licitante e contendo em suas partes externas e frontais, em caracteres destacados, os seguintes dizeres</w:t>
      </w:r>
      <w:r w:rsidR="005E25D6" w:rsidRPr="008C1643">
        <w:rPr>
          <w:rFonts w:ascii="Arial" w:hAnsi="Arial" w:cs="Arial"/>
          <w:bCs/>
          <w:szCs w:val="24"/>
        </w:rPr>
        <w:t>:</w:t>
      </w:r>
      <w:r w:rsidR="006D2E66" w:rsidRPr="008C1643">
        <w:rPr>
          <w:rFonts w:ascii="Arial" w:hAnsi="Arial" w:cs="Arial"/>
          <w:bCs/>
          <w:szCs w:val="24"/>
        </w:rPr>
        <w:t xml:space="preserve"> </w:t>
      </w:r>
    </w:p>
    <w:tbl>
      <w:tblPr>
        <w:tblW w:w="9529" w:type="dxa"/>
        <w:tblBorders>
          <w:top w:val="single" w:sz="4" w:space="0" w:color="auto"/>
          <w:left w:val="single" w:sz="4" w:space="0" w:color="auto"/>
          <w:bottom w:val="single" w:sz="4" w:space="0" w:color="auto"/>
          <w:right w:val="single" w:sz="4" w:space="0" w:color="auto"/>
        </w:tblBorders>
        <w:shd w:val="clear" w:color="auto" w:fill="DEEAF6" w:themeFill="accent1" w:themeFillTint="33"/>
        <w:tblLook w:val="04A0" w:firstRow="1" w:lastRow="0" w:firstColumn="1" w:lastColumn="0" w:noHBand="0" w:noVBand="1"/>
      </w:tblPr>
      <w:tblGrid>
        <w:gridCol w:w="9529"/>
      </w:tblGrid>
      <w:tr w:rsidR="00D154C0" w:rsidRPr="008C1643" w14:paraId="6DBF067E" w14:textId="77777777" w:rsidTr="005B2AB4">
        <w:trPr>
          <w:trHeight w:val="789"/>
        </w:trPr>
        <w:tc>
          <w:tcPr>
            <w:tcW w:w="9529" w:type="dxa"/>
            <w:shd w:val="clear" w:color="auto" w:fill="DEEAF6" w:themeFill="accent1" w:themeFillTint="33"/>
          </w:tcPr>
          <w:p w14:paraId="018CB5C7" w14:textId="0EA5DEB1" w:rsidR="00D154C0" w:rsidRPr="008C1643" w:rsidRDefault="00EA55D6" w:rsidP="0068030B">
            <w:pPr>
              <w:pStyle w:val="PargrafodaLista"/>
              <w:spacing w:line="360" w:lineRule="auto"/>
              <w:ind w:left="360"/>
              <w:jc w:val="center"/>
              <w:rPr>
                <w:rFonts w:ascii="Arial" w:eastAsia="Times New Roman" w:hAnsi="Arial" w:cs="Arial"/>
                <w:b/>
                <w:bCs/>
              </w:rPr>
            </w:pPr>
            <w:r w:rsidRPr="008C1643">
              <w:rPr>
                <w:rFonts w:ascii="Arial" w:eastAsia="Times New Roman" w:hAnsi="Arial" w:cs="Arial"/>
                <w:b/>
                <w:bCs/>
              </w:rPr>
              <w:t>TOMADA DE PREÇOS 006</w:t>
            </w:r>
            <w:r w:rsidR="00D154C0" w:rsidRPr="008C1643">
              <w:rPr>
                <w:rFonts w:ascii="Arial" w:eastAsia="Times New Roman" w:hAnsi="Arial" w:cs="Arial"/>
                <w:b/>
                <w:bCs/>
              </w:rPr>
              <w:t>/</w:t>
            </w:r>
            <w:r w:rsidR="005B61BE" w:rsidRPr="008C1643">
              <w:rPr>
                <w:rFonts w:ascii="Arial" w:eastAsia="Times New Roman" w:hAnsi="Arial" w:cs="Arial"/>
                <w:b/>
                <w:bCs/>
              </w:rPr>
              <w:t>2022</w:t>
            </w:r>
            <w:r w:rsidR="00D154C0" w:rsidRPr="008C1643">
              <w:rPr>
                <w:rFonts w:ascii="Arial" w:eastAsia="Times New Roman" w:hAnsi="Arial" w:cs="Arial"/>
                <w:b/>
                <w:bCs/>
              </w:rPr>
              <w:t>/SEME</w:t>
            </w:r>
          </w:p>
          <w:p w14:paraId="1B5BFF21" w14:textId="1343E67C" w:rsidR="00D154C0" w:rsidRPr="008C1643" w:rsidRDefault="00BA7B5A" w:rsidP="0068030B">
            <w:pPr>
              <w:pStyle w:val="PargrafodaLista"/>
              <w:spacing w:line="360" w:lineRule="auto"/>
              <w:ind w:left="360"/>
              <w:jc w:val="center"/>
              <w:rPr>
                <w:rFonts w:ascii="Arial" w:eastAsia="Times New Roman" w:hAnsi="Arial" w:cs="Arial"/>
                <w:b/>
                <w:bCs/>
              </w:rPr>
            </w:pPr>
            <w:r w:rsidRPr="008C1643">
              <w:rPr>
                <w:rFonts w:ascii="Arial" w:eastAsia="Times New Roman" w:hAnsi="Arial" w:cs="Arial"/>
                <w:b/>
                <w:bCs/>
              </w:rPr>
              <w:t>ENVELOPE “01</w:t>
            </w:r>
            <w:r w:rsidR="00D154C0" w:rsidRPr="008C1643">
              <w:rPr>
                <w:rFonts w:ascii="Arial" w:eastAsia="Times New Roman" w:hAnsi="Arial" w:cs="Arial"/>
                <w:b/>
                <w:bCs/>
              </w:rPr>
              <w:t>”</w:t>
            </w:r>
          </w:p>
          <w:p w14:paraId="33575D5F" w14:textId="77777777" w:rsidR="00D154C0" w:rsidRPr="008C1643" w:rsidRDefault="00D154C0" w:rsidP="0068030B">
            <w:pPr>
              <w:pStyle w:val="PargrafodaLista"/>
              <w:spacing w:line="360" w:lineRule="auto"/>
              <w:ind w:left="360"/>
              <w:jc w:val="center"/>
              <w:rPr>
                <w:rFonts w:ascii="Arial" w:eastAsia="Times New Roman" w:hAnsi="Arial" w:cs="Arial"/>
                <w:b/>
                <w:bCs/>
              </w:rPr>
            </w:pPr>
            <w:r w:rsidRPr="008C1643">
              <w:rPr>
                <w:rFonts w:ascii="Arial" w:eastAsia="Times New Roman" w:hAnsi="Arial" w:cs="Arial"/>
                <w:b/>
                <w:bCs/>
              </w:rPr>
              <w:t>“DOCUMENTAÇÃO DE HABILITAÇÃO</w:t>
            </w:r>
          </w:p>
          <w:p w14:paraId="2862B4CE" w14:textId="77777777" w:rsidR="00D154C0" w:rsidRPr="008C1643" w:rsidRDefault="00D154C0" w:rsidP="0068030B">
            <w:pPr>
              <w:pStyle w:val="PargrafodaLista"/>
              <w:spacing w:line="360" w:lineRule="auto"/>
              <w:ind w:left="360"/>
              <w:jc w:val="center"/>
              <w:rPr>
                <w:rFonts w:ascii="Arial" w:eastAsia="Times New Roman" w:hAnsi="Arial" w:cs="Arial"/>
                <w:b/>
                <w:bCs/>
                <w:szCs w:val="24"/>
              </w:rPr>
            </w:pPr>
            <w:r w:rsidRPr="008C1643">
              <w:rPr>
                <w:rFonts w:ascii="Arial" w:eastAsia="Times New Roman" w:hAnsi="Arial" w:cs="Arial"/>
                <w:b/>
                <w:bCs/>
              </w:rPr>
              <w:t>IDENTIFICAÇÃO DO LICITANTE – Razão Social e CNPJ</w:t>
            </w:r>
          </w:p>
        </w:tc>
      </w:tr>
    </w:tbl>
    <w:p w14:paraId="546910CD" w14:textId="77777777" w:rsidR="00D154C0" w:rsidRPr="008C1643" w:rsidRDefault="00D154C0" w:rsidP="0068030B">
      <w:pPr>
        <w:pStyle w:val="PargrafodaLista"/>
        <w:tabs>
          <w:tab w:val="left" w:pos="851"/>
        </w:tabs>
        <w:spacing w:line="360" w:lineRule="auto"/>
        <w:ind w:left="0"/>
        <w:jc w:val="both"/>
        <w:rPr>
          <w:rFonts w:ascii="Arial" w:eastAsia="Times New Roman" w:hAnsi="Arial" w:cs="Arial"/>
          <w:b/>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86"/>
      </w:tblGrid>
      <w:tr w:rsidR="00D154C0" w:rsidRPr="008C1643" w14:paraId="29EDE629" w14:textId="77777777" w:rsidTr="005B2AB4">
        <w:trPr>
          <w:trHeight w:val="1645"/>
        </w:trPr>
        <w:tc>
          <w:tcPr>
            <w:tcW w:w="9486" w:type="dxa"/>
            <w:shd w:val="clear" w:color="auto" w:fill="DEEAF6" w:themeFill="accent1" w:themeFillTint="33"/>
          </w:tcPr>
          <w:p w14:paraId="72704613" w14:textId="3317FAAF" w:rsidR="00D154C0" w:rsidRPr="008C1643" w:rsidRDefault="00EA55D6" w:rsidP="0068030B">
            <w:pPr>
              <w:pStyle w:val="PargrafodaLista"/>
              <w:spacing w:line="360" w:lineRule="auto"/>
              <w:ind w:left="360"/>
              <w:jc w:val="center"/>
              <w:rPr>
                <w:rFonts w:ascii="Arial" w:eastAsia="Times New Roman" w:hAnsi="Arial" w:cs="Arial"/>
                <w:b/>
                <w:bCs/>
                <w:szCs w:val="24"/>
              </w:rPr>
            </w:pPr>
            <w:r w:rsidRPr="008C1643">
              <w:rPr>
                <w:rFonts w:ascii="Arial" w:eastAsia="Times New Roman" w:hAnsi="Arial" w:cs="Arial"/>
                <w:b/>
                <w:bCs/>
                <w:szCs w:val="24"/>
              </w:rPr>
              <w:lastRenderedPageBreak/>
              <w:t>TOMADA DE PREÇOS 006</w:t>
            </w:r>
            <w:r w:rsidR="005B61BE" w:rsidRPr="008C1643">
              <w:rPr>
                <w:rFonts w:ascii="Arial" w:eastAsia="Times New Roman" w:hAnsi="Arial" w:cs="Arial"/>
                <w:b/>
                <w:bCs/>
                <w:szCs w:val="24"/>
              </w:rPr>
              <w:t>/2022</w:t>
            </w:r>
            <w:r w:rsidR="00D154C0" w:rsidRPr="008C1643">
              <w:rPr>
                <w:rFonts w:ascii="Arial" w:eastAsia="Times New Roman" w:hAnsi="Arial" w:cs="Arial"/>
                <w:b/>
                <w:bCs/>
                <w:szCs w:val="24"/>
              </w:rPr>
              <w:t>/SEME</w:t>
            </w:r>
          </w:p>
          <w:p w14:paraId="5DB65A38" w14:textId="74740E0C" w:rsidR="00D154C0" w:rsidRPr="008C1643" w:rsidRDefault="00BA7B5A" w:rsidP="0068030B">
            <w:pPr>
              <w:spacing w:line="360" w:lineRule="auto"/>
              <w:jc w:val="center"/>
              <w:rPr>
                <w:rFonts w:ascii="Arial" w:eastAsia="Times New Roman" w:hAnsi="Arial" w:cs="Arial"/>
                <w:b/>
                <w:szCs w:val="24"/>
              </w:rPr>
            </w:pPr>
            <w:r w:rsidRPr="008C1643">
              <w:rPr>
                <w:rFonts w:ascii="Arial" w:eastAsia="Times New Roman" w:hAnsi="Arial" w:cs="Arial"/>
                <w:b/>
                <w:szCs w:val="24"/>
              </w:rPr>
              <w:t>ENVELOPE “02</w:t>
            </w:r>
            <w:r w:rsidR="00D154C0" w:rsidRPr="008C1643">
              <w:rPr>
                <w:rFonts w:ascii="Arial" w:eastAsia="Times New Roman" w:hAnsi="Arial" w:cs="Arial"/>
                <w:b/>
                <w:szCs w:val="24"/>
              </w:rPr>
              <w:t>”</w:t>
            </w:r>
          </w:p>
          <w:p w14:paraId="37AFF6B4" w14:textId="77777777" w:rsidR="00D154C0" w:rsidRPr="008C1643" w:rsidRDefault="00D154C0" w:rsidP="0068030B">
            <w:pPr>
              <w:spacing w:line="360" w:lineRule="auto"/>
              <w:jc w:val="center"/>
              <w:rPr>
                <w:rFonts w:ascii="Arial" w:eastAsia="Times New Roman" w:hAnsi="Arial" w:cs="Arial"/>
                <w:b/>
                <w:bCs/>
                <w:szCs w:val="24"/>
              </w:rPr>
            </w:pPr>
            <w:r w:rsidRPr="008C1643">
              <w:rPr>
                <w:rFonts w:ascii="Arial" w:eastAsia="Times New Roman" w:hAnsi="Arial" w:cs="Arial"/>
                <w:b/>
                <w:bCs/>
                <w:szCs w:val="24"/>
              </w:rPr>
              <w:t>“PROPOSTA COMERCIAL”</w:t>
            </w:r>
          </w:p>
          <w:p w14:paraId="0B49D144" w14:textId="77777777" w:rsidR="00D154C0" w:rsidRPr="008C1643" w:rsidRDefault="00D154C0" w:rsidP="0068030B">
            <w:pPr>
              <w:spacing w:line="360" w:lineRule="auto"/>
              <w:jc w:val="center"/>
              <w:rPr>
                <w:rFonts w:ascii="Arial" w:eastAsia="Times New Roman" w:hAnsi="Arial" w:cs="Arial"/>
                <w:b/>
                <w:bCs/>
                <w:szCs w:val="24"/>
              </w:rPr>
            </w:pPr>
            <w:r w:rsidRPr="008C1643">
              <w:rPr>
                <w:rFonts w:ascii="Arial" w:eastAsia="Times New Roman" w:hAnsi="Arial" w:cs="Arial"/>
                <w:b/>
                <w:bCs/>
                <w:szCs w:val="24"/>
              </w:rPr>
              <w:t>IDENTIFICAÇÃO DO LICITANTE – Razão Social e CNPJ</w:t>
            </w:r>
          </w:p>
        </w:tc>
      </w:tr>
    </w:tbl>
    <w:p w14:paraId="0ADD1C11" w14:textId="77777777" w:rsidR="00633FEC" w:rsidRPr="008C1643" w:rsidRDefault="00633FEC" w:rsidP="0068030B">
      <w:pPr>
        <w:pStyle w:val="PargrafodaLista"/>
        <w:tabs>
          <w:tab w:val="left" w:pos="851"/>
        </w:tabs>
        <w:spacing w:line="360" w:lineRule="auto"/>
        <w:ind w:left="0"/>
        <w:rPr>
          <w:rFonts w:ascii="Arial" w:hAnsi="Arial" w:cs="Arial"/>
          <w:b/>
          <w:szCs w:val="24"/>
        </w:rPr>
      </w:pPr>
    </w:p>
    <w:p w14:paraId="26A37F2C" w14:textId="472C51FB" w:rsidR="00D154C0" w:rsidRPr="008C1643" w:rsidRDefault="00145DA5" w:rsidP="0068030B">
      <w:pPr>
        <w:pStyle w:val="PargrafodaLista"/>
        <w:tabs>
          <w:tab w:val="left" w:pos="851"/>
        </w:tabs>
        <w:spacing w:line="360" w:lineRule="auto"/>
        <w:ind w:left="0"/>
        <w:rPr>
          <w:rFonts w:ascii="Arial" w:hAnsi="Arial" w:cs="Arial"/>
          <w:szCs w:val="24"/>
        </w:rPr>
      </w:pPr>
      <w:r w:rsidRPr="008C1643">
        <w:rPr>
          <w:rFonts w:ascii="Arial" w:hAnsi="Arial" w:cs="Arial"/>
          <w:b/>
          <w:szCs w:val="24"/>
        </w:rPr>
        <w:t>2</w:t>
      </w:r>
      <w:r w:rsidR="00D154C0" w:rsidRPr="008C1643">
        <w:rPr>
          <w:rFonts w:ascii="Arial" w:hAnsi="Arial" w:cs="Arial"/>
          <w:b/>
          <w:szCs w:val="24"/>
        </w:rPr>
        <w:t xml:space="preserve">.2. </w:t>
      </w:r>
      <w:r w:rsidR="00D154C0" w:rsidRPr="008C1643">
        <w:rPr>
          <w:rFonts w:ascii="Arial" w:hAnsi="Arial" w:cs="Arial"/>
          <w:szCs w:val="24"/>
        </w:rPr>
        <w:t>Os dois envelopes deverão estar endereçados da seguinte forma:</w:t>
      </w:r>
    </w:p>
    <w:p w14:paraId="69529160" w14:textId="77777777" w:rsidR="00D154C0" w:rsidRPr="008C1643" w:rsidRDefault="00D154C0" w:rsidP="00EA55D6">
      <w:pPr>
        <w:pBdr>
          <w:top w:val="single" w:sz="4" w:space="1" w:color="auto"/>
          <w:left w:val="single" w:sz="4" w:space="4" w:color="auto"/>
          <w:bottom w:val="single" w:sz="4" w:space="1" w:color="auto"/>
          <w:right w:val="single" w:sz="4" w:space="4" w:color="auto"/>
        </w:pBdr>
        <w:shd w:val="clear" w:color="auto" w:fill="DEEAF6" w:themeFill="accent1" w:themeFillTint="33"/>
        <w:spacing w:line="360" w:lineRule="auto"/>
        <w:jc w:val="center"/>
        <w:rPr>
          <w:rFonts w:ascii="Arial" w:hAnsi="Arial" w:cs="Arial"/>
          <w:b/>
          <w:szCs w:val="24"/>
        </w:rPr>
      </w:pPr>
      <w:r w:rsidRPr="008C1643">
        <w:rPr>
          <w:rFonts w:ascii="Arial" w:hAnsi="Arial" w:cs="Arial"/>
          <w:b/>
          <w:szCs w:val="24"/>
        </w:rPr>
        <w:t>À Secretaria Municipal de Educação de Cabo Frio</w:t>
      </w:r>
    </w:p>
    <w:p w14:paraId="1F9FFA47" w14:textId="77777777" w:rsidR="00D154C0" w:rsidRPr="008C1643" w:rsidRDefault="00D154C0" w:rsidP="00EA55D6">
      <w:pPr>
        <w:pBdr>
          <w:top w:val="single" w:sz="4" w:space="1" w:color="auto"/>
          <w:left w:val="single" w:sz="4" w:space="4" w:color="auto"/>
          <w:bottom w:val="single" w:sz="4" w:space="1" w:color="auto"/>
          <w:right w:val="single" w:sz="4" w:space="4" w:color="auto"/>
        </w:pBdr>
        <w:shd w:val="clear" w:color="auto" w:fill="DEEAF6" w:themeFill="accent1" w:themeFillTint="33"/>
        <w:spacing w:line="360" w:lineRule="auto"/>
        <w:jc w:val="center"/>
        <w:rPr>
          <w:rFonts w:ascii="Arial" w:hAnsi="Arial" w:cs="Arial"/>
          <w:b/>
          <w:szCs w:val="24"/>
        </w:rPr>
      </w:pPr>
      <w:r w:rsidRPr="008C1643">
        <w:rPr>
          <w:rFonts w:ascii="Arial" w:hAnsi="Arial" w:cs="Arial"/>
          <w:b/>
          <w:szCs w:val="24"/>
        </w:rPr>
        <w:t>A/C da COMISSÃO PERMANENTE DE LICITAÇÕES – CPL -SEME</w:t>
      </w:r>
    </w:p>
    <w:p w14:paraId="57512692" w14:textId="77777777" w:rsidR="00D154C0" w:rsidRPr="008C1643" w:rsidRDefault="00D154C0" w:rsidP="00EA55D6">
      <w:pPr>
        <w:pBdr>
          <w:top w:val="single" w:sz="4" w:space="1" w:color="auto"/>
          <w:left w:val="single" w:sz="4" w:space="4" w:color="auto"/>
          <w:bottom w:val="single" w:sz="4" w:space="1" w:color="auto"/>
          <w:right w:val="single" w:sz="4" w:space="4" w:color="auto"/>
        </w:pBdr>
        <w:shd w:val="clear" w:color="auto" w:fill="DEEAF6" w:themeFill="accent1" w:themeFillTint="33"/>
        <w:spacing w:line="360" w:lineRule="auto"/>
        <w:jc w:val="center"/>
        <w:rPr>
          <w:rFonts w:ascii="Arial" w:hAnsi="Arial" w:cs="Arial"/>
          <w:b/>
          <w:szCs w:val="24"/>
        </w:rPr>
      </w:pPr>
      <w:r w:rsidRPr="008C1643">
        <w:rPr>
          <w:rFonts w:ascii="Arial" w:hAnsi="Arial" w:cs="Arial"/>
          <w:b/>
          <w:szCs w:val="24"/>
        </w:rPr>
        <w:t>Largo de Santo Antônio, nº 131, Centro, Cabo Frio/RJ</w:t>
      </w:r>
    </w:p>
    <w:p w14:paraId="40D404E5" w14:textId="53893CF9" w:rsidR="00C579D3" w:rsidRPr="008C1643" w:rsidRDefault="00145DA5" w:rsidP="0068030B">
      <w:pPr>
        <w:widowControl/>
        <w:suppressAutoHyphens w:val="0"/>
        <w:spacing w:before="120" w:after="120" w:line="360" w:lineRule="auto"/>
        <w:jc w:val="both"/>
        <w:rPr>
          <w:rFonts w:ascii="Arial" w:hAnsi="Arial" w:cs="Arial"/>
          <w:szCs w:val="24"/>
        </w:rPr>
      </w:pPr>
      <w:r w:rsidRPr="008C1643">
        <w:rPr>
          <w:rFonts w:ascii="Arial" w:hAnsi="Arial" w:cs="Arial"/>
          <w:b/>
          <w:szCs w:val="24"/>
        </w:rPr>
        <w:t>2</w:t>
      </w:r>
      <w:r w:rsidR="00D154C0" w:rsidRPr="008C1643">
        <w:rPr>
          <w:rFonts w:ascii="Arial" w:hAnsi="Arial" w:cs="Arial"/>
          <w:b/>
          <w:szCs w:val="24"/>
        </w:rPr>
        <w:t>.3.</w:t>
      </w:r>
      <w:r w:rsidR="00D154C0" w:rsidRPr="008C1643">
        <w:rPr>
          <w:rFonts w:ascii="Arial" w:hAnsi="Arial" w:cs="Arial"/>
          <w:szCs w:val="24"/>
        </w:rPr>
        <w:t xml:space="preserve"> </w:t>
      </w:r>
      <w:r w:rsidR="00C579D3" w:rsidRPr="008C1643">
        <w:rPr>
          <w:rFonts w:ascii="Arial" w:hAnsi="Arial" w:cs="Arial"/>
          <w:szCs w:val="24"/>
        </w:rPr>
        <w:t>Os licitantes interessados em participar do certame</w:t>
      </w:r>
      <w:r w:rsidR="00AF0ABD" w:rsidRPr="008C1643">
        <w:rPr>
          <w:rFonts w:ascii="Arial" w:hAnsi="Arial" w:cs="Arial"/>
          <w:szCs w:val="24"/>
        </w:rPr>
        <w:t xml:space="preserve"> que quiserem,</w:t>
      </w:r>
      <w:r w:rsidR="00C579D3" w:rsidRPr="008C1643">
        <w:rPr>
          <w:rFonts w:ascii="Arial" w:hAnsi="Arial" w:cs="Arial"/>
          <w:szCs w:val="24"/>
        </w:rPr>
        <w:t xml:space="preserve"> não necessitam encaminhar seus representantes legais para </w:t>
      </w:r>
      <w:r w:rsidR="003B57C8" w:rsidRPr="008C1643">
        <w:rPr>
          <w:rFonts w:ascii="Arial" w:hAnsi="Arial" w:cs="Arial"/>
          <w:szCs w:val="24"/>
        </w:rPr>
        <w:t>entregar</w:t>
      </w:r>
      <w:r w:rsidR="00C579D3" w:rsidRPr="008C1643">
        <w:rPr>
          <w:rFonts w:ascii="Arial" w:hAnsi="Arial" w:cs="Arial"/>
          <w:szCs w:val="24"/>
        </w:rPr>
        <w:t xml:space="preserve"> os envelopes com a documentação e as propostas, podendo, inclusive, encaminhá-los via Correio</w:t>
      </w:r>
      <w:r w:rsidR="002A7259" w:rsidRPr="008C1643">
        <w:rPr>
          <w:rFonts w:ascii="Arial" w:hAnsi="Arial" w:cs="Arial"/>
          <w:szCs w:val="24"/>
        </w:rPr>
        <w:t xml:space="preserve"> ou outro meio similar de entrega</w:t>
      </w:r>
      <w:r w:rsidR="00C579D3" w:rsidRPr="008C1643">
        <w:rPr>
          <w:rFonts w:ascii="Arial" w:hAnsi="Arial" w:cs="Arial"/>
          <w:szCs w:val="24"/>
        </w:rPr>
        <w:t xml:space="preserve">, atentando para as datas e horários finais para recebimento dos mesmos, constantes neste Edital. A correspondência deverá ser endereçada com aviso de recebimento para a Comissão de Licitação no endereço </w:t>
      </w:r>
      <w:r w:rsidR="005B2AB4" w:rsidRPr="008C1643">
        <w:rPr>
          <w:rFonts w:ascii="Arial" w:hAnsi="Arial" w:cs="Arial"/>
          <w:szCs w:val="24"/>
        </w:rPr>
        <w:t>da Sede da Secretaria Municipal de Educação,</w:t>
      </w:r>
      <w:r w:rsidR="00C579D3" w:rsidRPr="008C1643">
        <w:rPr>
          <w:rStyle w:val="Manoel"/>
          <w:color w:val="auto"/>
          <w:sz w:val="24"/>
          <w:szCs w:val="24"/>
        </w:rPr>
        <w:t xml:space="preserve"> d</w:t>
      </w:r>
      <w:r w:rsidR="00B81624" w:rsidRPr="008C1643">
        <w:rPr>
          <w:rStyle w:val="Manoel"/>
          <w:color w:val="auto"/>
          <w:sz w:val="24"/>
          <w:szCs w:val="24"/>
        </w:rPr>
        <w:t>ois envelopes acima mencionados</w:t>
      </w:r>
      <w:r w:rsidR="002A7259" w:rsidRPr="008C1643">
        <w:rPr>
          <w:rStyle w:val="Manoel"/>
          <w:color w:val="auto"/>
          <w:sz w:val="24"/>
          <w:szCs w:val="24"/>
        </w:rPr>
        <w:t>,</w:t>
      </w:r>
      <w:r w:rsidR="00853354" w:rsidRPr="008C1643">
        <w:rPr>
          <w:rStyle w:val="Manoel"/>
          <w:color w:val="auto"/>
          <w:sz w:val="24"/>
          <w:szCs w:val="24"/>
        </w:rPr>
        <w:t xml:space="preserve"> além </w:t>
      </w:r>
      <w:r w:rsidR="00B93754" w:rsidRPr="008C1643">
        <w:rPr>
          <w:rStyle w:val="Manoel"/>
          <w:color w:val="auto"/>
          <w:sz w:val="24"/>
          <w:szCs w:val="24"/>
        </w:rPr>
        <w:t>das declarações complementares</w:t>
      </w:r>
      <w:r w:rsidR="00853354" w:rsidRPr="008C1643">
        <w:rPr>
          <w:rStyle w:val="Manoel"/>
          <w:color w:val="auto"/>
          <w:sz w:val="24"/>
          <w:szCs w:val="24"/>
        </w:rPr>
        <w:t>,</w:t>
      </w:r>
      <w:r w:rsidR="002A7259" w:rsidRPr="008C1643">
        <w:rPr>
          <w:rStyle w:val="Manoel"/>
          <w:color w:val="auto"/>
          <w:sz w:val="24"/>
          <w:szCs w:val="24"/>
        </w:rPr>
        <w:t xml:space="preserve"> com antecedência mínima de 1 (uma) hora do momento marcado para abertura da sessão pública.</w:t>
      </w:r>
    </w:p>
    <w:p w14:paraId="640692B3" w14:textId="77E4CAC5" w:rsidR="001B5C60" w:rsidRPr="008C1643" w:rsidRDefault="00145DA5" w:rsidP="0068030B">
      <w:pPr>
        <w:widowControl/>
        <w:suppressAutoHyphens w:val="0"/>
        <w:spacing w:before="120" w:after="120" w:line="360" w:lineRule="auto"/>
        <w:jc w:val="both"/>
        <w:rPr>
          <w:rFonts w:ascii="Arial" w:hAnsi="Arial" w:cs="Arial"/>
          <w:b/>
          <w:szCs w:val="24"/>
        </w:rPr>
      </w:pPr>
      <w:r w:rsidRPr="008C1643">
        <w:rPr>
          <w:rFonts w:ascii="Arial" w:hAnsi="Arial" w:cs="Arial"/>
          <w:b/>
          <w:szCs w:val="24"/>
        </w:rPr>
        <w:t xml:space="preserve">3. </w:t>
      </w:r>
      <w:r w:rsidR="001B5C60" w:rsidRPr="008C1643">
        <w:rPr>
          <w:rFonts w:ascii="Arial" w:hAnsi="Arial" w:cs="Arial"/>
          <w:b/>
          <w:szCs w:val="24"/>
        </w:rPr>
        <w:t>DO REPRESENTANTE E DO CREDENCIAMENTO</w:t>
      </w:r>
    </w:p>
    <w:p w14:paraId="265602A6" w14:textId="35249C73" w:rsidR="001B5C60" w:rsidRPr="008C1643" w:rsidRDefault="00145DA5" w:rsidP="0068030B">
      <w:pPr>
        <w:spacing w:before="120" w:after="120" w:line="360" w:lineRule="auto"/>
        <w:jc w:val="both"/>
        <w:rPr>
          <w:rFonts w:ascii="Arial" w:hAnsi="Arial" w:cs="Arial"/>
          <w:szCs w:val="24"/>
        </w:rPr>
      </w:pPr>
      <w:r w:rsidRPr="008C1643">
        <w:rPr>
          <w:rFonts w:ascii="Arial" w:hAnsi="Arial" w:cs="Arial"/>
          <w:b/>
          <w:szCs w:val="24"/>
        </w:rPr>
        <w:t>3.1.</w:t>
      </w:r>
      <w:r w:rsidRPr="008C1643">
        <w:rPr>
          <w:rFonts w:ascii="Arial" w:hAnsi="Arial" w:cs="Arial"/>
          <w:szCs w:val="24"/>
        </w:rPr>
        <w:t xml:space="preserve"> </w:t>
      </w:r>
      <w:r w:rsidR="000F33DC" w:rsidRPr="008C1643">
        <w:rPr>
          <w:rFonts w:ascii="Arial" w:hAnsi="Arial" w:cs="Arial"/>
          <w:szCs w:val="24"/>
        </w:rPr>
        <w:t>O</w:t>
      </w:r>
      <w:r w:rsidR="001B5C60" w:rsidRPr="008C1643">
        <w:rPr>
          <w:rFonts w:ascii="Arial" w:hAnsi="Arial" w:cs="Arial"/>
          <w:szCs w:val="24"/>
        </w:rPr>
        <w:t xml:space="preserve">s licitantes que desejarem manifestar-se durante as fases do procedimento licitatório deverão estar </w:t>
      </w:r>
      <w:r w:rsidR="000F33DC" w:rsidRPr="008C1643">
        <w:rPr>
          <w:rFonts w:ascii="Arial" w:hAnsi="Arial" w:cs="Arial"/>
          <w:szCs w:val="24"/>
        </w:rPr>
        <w:t>devidamente representados</w:t>
      </w:r>
      <w:r w:rsidR="001B5C60" w:rsidRPr="008C1643">
        <w:rPr>
          <w:rFonts w:ascii="Arial" w:hAnsi="Arial" w:cs="Arial"/>
          <w:szCs w:val="24"/>
        </w:rPr>
        <w:t xml:space="preserve"> por:</w:t>
      </w:r>
    </w:p>
    <w:p w14:paraId="23C15687" w14:textId="5892C07E" w:rsidR="00A20DDC" w:rsidRPr="008C1643" w:rsidRDefault="00145DA5" w:rsidP="0068030B">
      <w:pPr>
        <w:spacing w:before="120" w:after="120" w:line="360" w:lineRule="auto"/>
        <w:ind w:left="1134"/>
        <w:jc w:val="both"/>
        <w:rPr>
          <w:rFonts w:ascii="Arial" w:hAnsi="Arial" w:cs="Arial"/>
          <w:szCs w:val="24"/>
        </w:rPr>
      </w:pPr>
      <w:r w:rsidRPr="008C1643">
        <w:rPr>
          <w:rFonts w:ascii="Arial" w:hAnsi="Arial" w:cs="Arial"/>
          <w:b/>
          <w:szCs w:val="24"/>
        </w:rPr>
        <w:t>3.1.1.</w:t>
      </w:r>
      <w:r w:rsidR="001B5C60" w:rsidRPr="008C1643">
        <w:rPr>
          <w:rFonts w:ascii="Arial" w:hAnsi="Arial" w:cs="Arial"/>
          <w:b/>
          <w:szCs w:val="24"/>
        </w:rPr>
        <w:t>Titular da empresa licitante</w:t>
      </w:r>
      <w:r w:rsidR="001B5C60" w:rsidRPr="008C1643">
        <w:rPr>
          <w:rFonts w:ascii="Arial" w:hAnsi="Arial" w:cs="Arial"/>
          <w:szCs w:val="24"/>
        </w:rPr>
        <w:t xml:space="preserve">, </w:t>
      </w:r>
      <w:r w:rsidR="00A20DDC" w:rsidRPr="008C1643">
        <w:rPr>
          <w:rFonts w:ascii="Arial" w:hAnsi="Arial" w:cs="Arial"/>
          <w:szCs w:val="24"/>
        </w:rPr>
        <w:t>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w:t>
      </w:r>
      <w:r w:rsidR="005B2AB4" w:rsidRPr="008C1643">
        <w:rPr>
          <w:rFonts w:ascii="Arial" w:hAnsi="Arial" w:cs="Arial"/>
          <w:szCs w:val="24"/>
        </w:rPr>
        <w:t>,</w:t>
      </w:r>
      <w:r w:rsidR="00A20DDC" w:rsidRPr="008C1643">
        <w:rPr>
          <w:rFonts w:ascii="Arial" w:hAnsi="Arial" w:cs="Arial"/>
          <w:szCs w:val="24"/>
        </w:rPr>
        <w:t xml:space="preserve"> sendo que em tais documentos devem constar expressos poderes para exercerem direitos e assumir obrigações em decorrência de tal investidura;</w:t>
      </w:r>
    </w:p>
    <w:p w14:paraId="54BE0494" w14:textId="329EBB06" w:rsidR="00A20DDC" w:rsidRPr="008C1643" w:rsidRDefault="00145DA5" w:rsidP="0068030B">
      <w:pPr>
        <w:spacing w:before="120" w:after="120" w:line="360" w:lineRule="auto"/>
        <w:ind w:left="1134"/>
        <w:jc w:val="both"/>
        <w:rPr>
          <w:rFonts w:ascii="Arial" w:hAnsi="Arial" w:cs="Arial"/>
          <w:szCs w:val="24"/>
        </w:rPr>
      </w:pPr>
      <w:r w:rsidRPr="008C1643">
        <w:rPr>
          <w:rFonts w:ascii="Arial" w:hAnsi="Arial" w:cs="Arial"/>
          <w:b/>
          <w:szCs w:val="24"/>
        </w:rPr>
        <w:t xml:space="preserve">3.1.2. </w:t>
      </w:r>
      <w:r w:rsidR="00A20DDC" w:rsidRPr="008C1643">
        <w:rPr>
          <w:rFonts w:ascii="Arial" w:hAnsi="Arial" w:cs="Arial"/>
          <w:b/>
          <w:szCs w:val="24"/>
        </w:rPr>
        <w:t>Representante designado pela empresa licitante</w:t>
      </w:r>
      <w:r w:rsidR="00A20DDC" w:rsidRPr="008C1643">
        <w:rPr>
          <w:rFonts w:ascii="Arial" w:hAnsi="Arial" w:cs="Arial"/>
          <w:szCs w:val="24"/>
        </w:rPr>
        <w:t>, que deverá apresentar instru</w:t>
      </w:r>
      <w:r w:rsidR="005B2AB4" w:rsidRPr="008C1643">
        <w:rPr>
          <w:rFonts w:ascii="Arial" w:hAnsi="Arial" w:cs="Arial"/>
          <w:szCs w:val="24"/>
        </w:rPr>
        <w:t>mento particular de procuração</w:t>
      </w:r>
      <w:r w:rsidR="00A20DDC" w:rsidRPr="008C1643">
        <w:rPr>
          <w:rFonts w:ascii="Arial" w:hAnsi="Arial" w:cs="Arial"/>
          <w:szCs w:val="24"/>
        </w:rPr>
        <w:t xml:space="preserve"> </w:t>
      </w:r>
      <w:r w:rsidR="005B2AB4" w:rsidRPr="008C1643">
        <w:rPr>
          <w:rFonts w:ascii="Arial" w:eastAsia="Times New Roman" w:hAnsi="Arial" w:cs="Arial"/>
          <w:szCs w:val="24"/>
        </w:rPr>
        <w:t xml:space="preserve">ou </w:t>
      </w:r>
      <w:r w:rsidR="005B2AB4" w:rsidRPr="008C1643">
        <w:rPr>
          <w:rFonts w:ascii="Arial" w:hAnsi="Arial" w:cs="Arial"/>
          <w:b/>
          <w:szCs w:val="24"/>
        </w:rPr>
        <w:t>Modelo de Carta de Credenciamento – ANEXO III</w:t>
      </w:r>
      <w:r w:rsidR="007F022B" w:rsidRPr="008C1643">
        <w:rPr>
          <w:rFonts w:ascii="Arial" w:hAnsi="Arial" w:cs="Arial"/>
          <w:szCs w:val="24"/>
        </w:rPr>
        <w:t xml:space="preserve"> (apresentar no ato do credenciamento, juntamente com documento de identificação, fora do envelope)</w:t>
      </w:r>
      <w:r w:rsidR="00A20DDC" w:rsidRPr="008C1643">
        <w:rPr>
          <w:rFonts w:ascii="Arial" w:hAnsi="Arial" w:cs="Arial"/>
          <w:szCs w:val="24"/>
        </w:rPr>
        <w:t>, com poderes para se manifestar em nome da empresa licitante em qualquer fase da licitação, acompanhado de documento de identificação</w:t>
      </w:r>
      <w:r w:rsidR="009018ED" w:rsidRPr="008C1643">
        <w:rPr>
          <w:rFonts w:ascii="Arial" w:hAnsi="Arial" w:cs="Arial"/>
          <w:szCs w:val="24"/>
        </w:rPr>
        <w:t xml:space="preserve"> oficial</w:t>
      </w:r>
      <w:r w:rsidR="00A20DDC" w:rsidRPr="008C1643">
        <w:rPr>
          <w:rFonts w:ascii="Arial" w:hAnsi="Arial" w:cs="Arial"/>
          <w:szCs w:val="24"/>
        </w:rPr>
        <w:t xml:space="preserve"> e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w:t>
      </w:r>
    </w:p>
    <w:p w14:paraId="18C29083" w14:textId="6F5A9075" w:rsidR="001B5C60" w:rsidRPr="008C1643" w:rsidRDefault="00145DA5" w:rsidP="0068030B">
      <w:pPr>
        <w:spacing w:before="120" w:after="120" w:line="360" w:lineRule="auto"/>
        <w:jc w:val="both"/>
        <w:rPr>
          <w:rFonts w:ascii="Arial" w:hAnsi="Arial" w:cs="Arial"/>
          <w:szCs w:val="24"/>
        </w:rPr>
      </w:pPr>
      <w:r w:rsidRPr="008C1643">
        <w:rPr>
          <w:rFonts w:ascii="Arial" w:hAnsi="Arial" w:cs="Arial"/>
          <w:b/>
          <w:szCs w:val="24"/>
        </w:rPr>
        <w:t>3.2.</w:t>
      </w:r>
      <w:r w:rsidRPr="008C1643">
        <w:rPr>
          <w:rFonts w:ascii="Arial" w:hAnsi="Arial" w:cs="Arial"/>
          <w:szCs w:val="24"/>
        </w:rPr>
        <w:t xml:space="preserve"> </w:t>
      </w:r>
      <w:r w:rsidR="00D9446D" w:rsidRPr="008C1643">
        <w:rPr>
          <w:rFonts w:ascii="Arial" w:hAnsi="Arial" w:cs="Arial"/>
          <w:szCs w:val="24"/>
        </w:rPr>
        <w:t>C</w:t>
      </w:r>
      <w:r w:rsidR="001B5C60" w:rsidRPr="008C1643">
        <w:rPr>
          <w:rFonts w:ascii="Arial" w:hAnsi="Arial" w:cs="Arial"/>
          <w:szCs w:val="24"/>
        </w:rPr>
        <w:t xml:space="preserve">ada representante legal/credenciado </w:t>
      </w:r>
      <w:r w:rsidR="007A05DD" w:rsidRPr="008C1643">
        <w:rPr>
          <w:rFonts w:ascii="Arial" w:hAnsi="Arial" w:cs="Arial"/>
          <w:szCs w:val="24"/>
        </w:rPr>
        <w:t>deverá</w:t>
      </w:r>
      <w:r w:rsidR="001B5C60" w:rsidRPr="008C1643">
        <w:rPr>
          <w:rFonts w:ascii="Arial" w:hAnsi="Arial" w:cs="Arial"/>
          <w:szCs w:val="24"/>
        </w:rPr>
        <w:t xml:space="preserve"> representar apenas uma </w:t>
      </w:r>
      <w:r w:rsidR="000E7AC1" w:rsidRPr="008C1643">
        <w:rPr>
          <w:rFonts w:ascii="Arial" w:hAnsi="Arial" w:cs="Arial"/>
          <w:szCs w:val="24"/>
        </w:rPr>
        <w:t xml:space="preserve">empresa </w:t>
      </w:r>
      <w:r w:rsidR="001B5C60" w:rsidRPr="008C1643">
        <w:rPr>
          <w:rFonts w:ascii="Arial" w:hAnsi="Arial" w:cs="Arial"/>
          <w:szCs w:val="24"/>
        </w:rPr>
        <w:t>licitante.</w:t>
      </w:r>
    </w:p>
    <w:p w14:paraId="4353D39C" w14:textId="73ECA2F9" w:rsidR="00AF5E64" w:rsidRPr="008C1643" w:rsidRDefault="00145DA5" w:rsidP="0068030B">
      <w:pPr>
        <w:spacing w:before="120" w:after="120" w:line="360" w:lineRule="auto"/>
        <w:jc w:val="both"/>
        <w:rPr>
          <w:rFonts w:ascii="Arial" w:hAnsi="Arial" w:cs="Arial"/>
          <w:b/>
          <w:szCs w:val="24"/>
        </w:rPr>
      </w:pPr>
      <w:r w:rsidRPr="008C1643">
        <w:rPr>
          <w:rFonts w:ascii="Arial" w:hAnsi="Arial" w:cs="Arial"/>
          <w:b/>
          <w:szCs w:val="24"/>
        </w:rPr>
        <w:t xml:space="preserve">4. </w:t>
      </w:r>
      <w:r w:rsidR="00AF5E64" w:rsidRPr="008C1643">
        <w:rPr>
          <w:rFonts w:ascii="Arial" w:hAnsi="Arial" w:cs="Arial"/>
          <w:b/>
          <w:szCs w:val="24"/>
        </w:rPr>
        <w:t>OBJETO</w:t>
      </w:r>
    </w:p>
    <w:p w14:paraId="01E9DAC5" w14:textId="417530EC" w:rsidR="00AF5E64" w:rsidRPr="008C1643" w:rsidRDefault="00145DA5" w:rsidP="0068030B">
      <w:pPr>
        <w:spacing w:line="360" w:lineRule="auto"/>
        <w:ind w:firstLine="709"/>
        <w:jc w:val="both"/>
        <w:rPr>
          <w:rFonts w:ascii="Arial" w:hAnsi="Arial" w:cs="Arial"/>
          <w:b/>
        </w:rPr>
      </w:pPr>
      <w:r w:rsidRPr="008C1643">
        <w:rPr>
          <w:rFonts w:ascii="Arial" w:hAnsi="Arial" w:cs="Arial"/>
        </w:rPr>
        <w:t>4</w:t>
      </w:r>
      <w:r w:rsidR="000335EC" w:rsidRPr="008C1643">
        <w:rPr>
          <w:rFonts w:ascii="Arial" w:hAnsi="Arial" w:cs="Arial"/>
        </w:rPr>
        <w:t xml:space="preserve">.1. </w:t>
      </w:r>
      <w:r w:rsidR="00AF5E64" w:rsidRPr="008C1643">
        <w:rPr>
          <w:rFonts w:ascii="Arial" w:hAnsi="Arial" w:cs="Arial"/>
        </w:rPr>
        <w:t xml:space="preserve">O objeto da presente licitação é a escolha da proposta mais vantajosa para </w:t>
      </w:r>
      <w:r w:rsidR="005B61BE" w:rsidRPr="008C1643">
        <w:rPr>
          <w:rFonts w:ascii="Arial" w:hAnsi="Arial" w:cs="Arial"/>
          <w:bCs/>
        </w:rPr>
        <w:t xml:space="preserve">a </w:t>
      </w:r>
      <w:r w:rsidR="002E0671" w:rsidRPr="008C1643">
        <w:rPr>
          <w:rFonts w:ascii="Arial" w:hAnsi="Arial" w:cs="Arial"/>
          <w:bCs/>
          <w:szCs w:val="24"/>
        </w:rPr>
        <w:t xml:space="preserve">contratação de empresa especializada na área de engenharia e arquitetura para a prestação de </w:t>
      </w:r>
      <w:r w:rsidR="002E0671" w:rsidRPr="008C1643">
        <w:rPr>
          <w:rFonts w:ascii="Arial" w:hAnsi="Arial" w:cs="Arial"/>
          <w:bCs/>
          <w:color w:val="000000"/>
          <w:szCs w:val="24"/>
        </w:rPr>
        <w:t>serviços de</w:t>
      </w:r>
      <w:r w:rsidR="002E0671" w:rsidRPr="008C1643">
        <w:rPr>
          <w:rFonts w:ascii="Arial" w:hAnsi="Arial" w:cs="Arial"/>
          <w:bCs/>
          <w:szCs w:val="24"/>
        </w:rPr>
        <w:t xml:space="preserve"> reforma da cozinha</w:t>
      </w:r>
      <w:r w:rsidR="002E0671" w:rsidRPr="008C1643">
        <w:rPr>
          <w:rFonts w:ascii="Arial" w:hAnsi="Arial" w:cs="Arial"/>
          <w:bCs/>
          <w:color w:val="000000"/>
          <w:szCs w:val="24"/>
        </w:rPr>
        <w:t xml:space="preserve">, despensa, refeitório e salas de aula; revisão dos telhados; troca de alambrado e pintura da quadra; troca de portas e grades; reparo nas instalações elétricas, hidráulicas e sanitárias; e pintura geral </w:t>
      </w:r>
      <w:r w:rsidR="002E0671" w:rsidRPr="008C1643">
        <w:rPr>
          <w:rFonts w:ascii="Arial" w:hAnsi="Arial" w:cs="Arial"/>
          <w:bCs/>
          <w:szCs w:val="24"/>
        </w:rPr>
        <w:t xml:space="preserve">da </w:t>
      </w:r>
      <w:r w:rsidR="002E0671" w:rsidRPr="008C1643">
        <w:rPr>
          <w:rFonts w:ascii="Arial" w:hAnsi="Arial" w:cs="Arial"/>
          <w:b/>
          <w:bCs/>
          <w:szCs w:val="24"/>
        </w:rPr>
        <w:t>ESCOLA MUNICIPAL JOSÉ BONIFÁCIO</w:t>
      </w:r>
      <w:r w:rsidR="002E0671" w:rsidRPr="008C1643">
        <w:rPr>
          <w:rFonts w:ascii="Arial" w:hAnsi="Arial" w:cs="Arial"/>
          <w:bCs/>
          <w:szCs w:val="24"/>
        </w:rPr>
        <w:t xml:space="preserve">, situada na Rua amazonas, s/nº - Jardim </w:t>
      </w:r>
      <w:proofErr w:type="spellStart"/>
      <w:r w:rsidR="002E0671" w:rsidRPr="008C1643">
        <w:rPr>
          <w:rFonts w:ascii="Arial" w:hAnsi="Arial" w:cs="Arial"/>
          <w:bCs/>
          <w:szCs w:val="24"/>
        </w:rPr>
        <w:t>Peró</w:t>
      </w:r>
      <w:proofErr w:type="spellEnd"/>
      <w:r w:rsidR="002E0671" w:rsidRPr="008C1643">
        <w:rPr>
          <w:rFonts w:ascii="Arial" w:hAnsi="Arial" w:cs="Arial"/>
          <w:bCs/>
          <w:szCs w:val="24"/>
        </w:rPr>
        <w:t>, CEP: 28920-080 Cabo Frio - RJ</w:t>
      </w:r>
      <w:r w:rsidR="00A054A8" w:rsidRPr="008C1643">
        <w:rPr>
          <w:rFonts w:ascii="Arial" w:hAnsi="Arial" w:cs="Arial"/>
          <w:bCs/>
        </w:rPr>
        <w:t>,</w:t>
      </w:r>
      <w:r w:rsidR="00AF5E64" w:rsidRPr="008C1643">
        <w:rPr>
          <w:rFonts w:ascii="Arial" w:hAnsi="Arial" w:cs="Arial"/>
        </w:rPr>
        <w:t xml:space="preserve"> conforme condições, quantidades e exigências estabelecidas neste E</w:t>
      </w:r>
      <w:r w:rsidR="008067DE" w:rsidRPr="008C1643">
        <w:rPr>
          <w:rFonts w:ascii="Arial" w:hAnsi="Arial" w:cs="Arial"/>
        </w:rPr>
        <w:t xml:space="preserve">dital, Projeto Básico e </w:t>
      </w:r>
      <w:r w:rsidR="00AF5E64" w:rsidRPr="008C1643">
        <w:rPr>
          <w:rFonts w:ascii="Arial" w:hAnsi="Arial" w:cs="Arial"/>
        </w:rPr>
        <w:t>seus anexos.</w:t>
      </w:r>
    </w:p>
    <w:p w14:paraId="62C8C679" w14:textId="1CEF7862" w:rsidR="00AF5E64" w:rsidRPr="008C1643" w:rsidRDefault="00145DA5" w:rsidP="0068030B">
      <w:pPr>
        <w:spacing w:before="100" w:beforeAutospacing="1" w:after="100" w:afterAutospacing="1" w:line="360" w:lineRule="auto"/>
        <w:jc w:val="both"/>
        <w:rPr>
          <w:rFonts w:ascii="Arial" w:hAnsi="Arial" w:cs="Arial"/>
          <w:iCs/>
          <w:szCs w:val="24"/>
        </w:rPr>
      </w:pPr>
      <w:r w:rsidRPr="008C1643">
        <w:rPr>
          <w:rFonts w:ascii="Arial" w:hAnsi="Arial" w:cs="Arial"/>
          <w:b/>
          <w:szCs w:val="24"/>
        </w:rPr>
        <w:t>4</w:t>
      </w:r>
      <w:r w:rsidR="000335EC" w:rsidRPr="008C1643">
        <w:rPr>
          <w:rFonts w:ascii="Arial" w:hAnsi="Arial" w:cs="Arial"/>
          <w:b/>
          <w:szCs w:val="24"/>
        </w:rPr>
        <w:t>.2.</w:t>
      </w:r>
      <w:r w:rsidR="000335EC" w:rsidRPr="008C1643">
        <w:rPr>
          <w:rFonts w:ascii="Arial" w:hAnsi="Arial" w:cs="Arial"/>
          <w:szCs w:val="24"/>
        </w:rPr>
        <w:t xml:space="preserve"> </w:t>
      </w:r>
      <w:r w:rsidR="00AF5E64" w:rsidRPr="008C1643">
        <w:rPr>
          <w:rFonts w:ascii="Arial" w:hAnsi="Arial" w:cs="Arial"/>
          <w:iCs/>
          <w:szCs w:val="24"/>
        </w:rPr>
        <w:t xml:space="preserve"> O critério de julgamento adotado se</w:t>
      </w:r>
      <w:r w:rsidR="000335EC" w:rsidRPr="008C1643">
        <w:rPr>
          <w:rFonts w:ascii="Arial" w:hAnsi="Arial" w:cs="Arial"/>
          <w:iCs/>
          <w:szCs w:val="24"/>
        </w:rPr>
        <w:t xml:space="preserve">rá o </w:t>
      </w:r>
      <w:r w:rsidR="00AF0ABD" w:rsidRPr="008C1643">
        <w:rPr>
          <w:rFonts w:ascii="Arial" w:hAnsi="Arial" w:cs="Arial"/>
          <w:b/>
          <w:iCs/>
          <w:szCs w:val="24"/>
        </w:rPr>
        <w:t xml:space="preserve">MENOR PREÇO </w:t>
      </w:r>
      <w:r w:rsidR="000335EC" w:rsidRPr="008C1643">
        <w:rPr>
          <w:rFonts w:ascii="Arial" w:hAnsi="Arial" w:cs="Arial"/>
          <w:b/>
          <w:iCs/>
          <w:szCs w:val="24"/>
        </w:rPr>
        <w:t>GLOBAL</w:t>
      </w:r>
      <w:r w:rsidR="00AF5E64" w:rsidRPr="008C1643">
        <w:rPr>
          <w:rFonts w:ascii="Arial" w:hAnsi="Arial" w:cs="Arial"/>
          <w:iCs/>
          <w:szCs w:val="24"/>
        </w:rPr>
        <w:t>, observadas as exigências contidas neste Edital e seus Anexos quanto às especificações do objeto.</w:t>
      </w:r>
    </w:p>
    <w:p w14:paraId="1BC714D8" w14:textId="357835F3" w:rsidR="005B15DA" w:rsidRPr="008C1643" w:rsidRDefault="00145DA5" w:rsidP="0068030B">
      <w:pPr>
        <w:widowControl/>
        <w:suppressAutoHyphens w:val="0"/>
        <w:spacing w:before="120" w:after="120" w:line="360" w:lineRule="auto"/>
        <w:jc w:val="both"/>
        <w:rPr>
          <w:rFonts w:ascii="Arial" w:hAnsi="Arial" w:cs="Arial"/>
          <w:b/>
          <w:szCs w:val="24"/>
        </w:rPr>
      </w:pPr>
      <w:r w:rsidRPr="008C1643">
        <w:rPr>
          <w:rFonts w:ascii="Arial" w:hAnsi="Arial" w:cs="Arial"/>
          <w:b/>
          <w:szCs w:val="24"/>
        </w:rPr>
        <w:t>5.</w:t>
      </w:r>
      <w:r w:rsidR="000335EC" w:rsidRPr="008C1643">
        <w:rPr>
          <w:rFonts w:ascii="Arial" w:hAnsi="Arial" w:cs="Arial"/>
          <w:b/>
          <w:szCs w:val="24"/>
        </w:rPr>
        <w:t xml:space="preserve"> </w:t>
      </w:r>
      <w:r w:rsidR="005B15DA" w:rsidRPr="008C1643">
        <w:rPr>
          <w:rFonts w:ascii="Arial" w:hAnsi="Arial" w:cs="Arial"/>
          <w:b/>
          <w:szCs w:val="24"/>
        </w:rPr>
        <w:t>DOS RECURSOS ORÇAMENTÁRIOS</w:t>
      </w:r>
    </w:p>
    <w:p w14:paraId="28735FDD" w14:textId="1ACD2473" w:rsidR="00824F21" w:rsidRPr="008C1643" w:rsidRDefault="00145DA5" w:rsidP="002E0671">
      <w:pPr>
        <w:autoSpaceDE w:val="0"/>
        <w:autoSpaceDN w:val="0"/>
        <w:adjustRightInd w:val="0"/>
        <w:spacing w:line="360" w:lineRule="auto"/>
        <w:jc w:val="both"/>
        <w:rPr>
          <w:rFonts w:ascii="Arial" w:hAnsi="Arial" w:cs="Arial"/>
          <w:b/>
          <w:color w:val="FF0000"/>
          <w:szCs w:val="24"/>
        </w:rPr>
      </w:pPr>
      <w:r w:rsidRPr="008C1643">
        <w:rPr>
          <w:rFonts w:ascii="Arial" w:hAnsi="Arial" w:cs="Arial"/>
          <w:b/>
          <w:szCs w:val="24"/>
        </w:rPr>
        <w:t>5</w:t>
      </w:r>
      <w:r w:rsidR="000335EC" w:rsidRPr="008C1643">
        <w:rPr>
          <w:rFonts w:ascii="Arial" w:hAnsi="Arial" w:cs="Arial"/>
          <w:b/>
          <w:szCs w:val="24"/>
        </w:rPr>
        <w:t>.1.</w:t>
      </w:r>
      <w:r w:rsidR="000335EC" w:rsidRPr="008C1643">
        <w:rPr>
          <w:rFonts w:ascii="Arial" w:hAnsi="Arial" w:cs="Arial"/>
          <w:szCs w:val="24"/>
        </w:rPr>
        <w:t xml:space="preserve"> </w:t>
      </w:r>
      <w:r w:rsidR="00824F21" w:rsidRPr="008C1643">
        <w:rPr>
          <w:rFonts w:ascii="Arial" w:hAnsi="Arial" w:cs="Arial"/>
          <w:szCs w:val="24"/>
        </w:rPr>
        <w:t xml:space="preserve">O preço global estimado da presente licitação é </w:t>
      </w:r>
      <w:r w:rsidR="00824F21" w:rsidRPr="008C1643">
        <w:rPr>
          <w:rFonts w:ascii="Arial" w:hAnsi="Arial" w:cs="Arial"/>
          <w:bCs/>
          <w:color w:val="000000" w:themeColor="text1"/>
          <w:szCs w:val="24"/>
        </w:rPr>
        <w:t>valor</w:t>
      </w:r>
      <w:r w:rsidR="00DF3255" w:rsidRPr="008C1643">
        <w:rPr>
          <w:rFonts w:ascii="Arial" w:hAnsi="Arial" w:cs="Arial"/>
          <w:bCs/>
          <w:color w:val="000000" w:themeColor="text1"/>
          <w:szCs w:val="24"/>
        </w:rPr>
        <w:t xml:space="preserve"> </w:t>
      </w:r>
      <w:r w:rsidR="00873515" w:rsidRPr="008C1643">
        <w:rPr>
          <w:rFonts w:ascii="Arial" w:hAnsi="Arial" w:cs="Arial"/>
          <w:b/>
          <w:szCs w:val="24"/>
        </w:rPr>
        <w:t xml:space="preserve">R$ 423.989,75 </w:t>
      </w:r>
      <w:r w:rsidR="00800ADE" w:rsidRPr="008C1643">
        <w:rPr>
          <w:rFonts w:ascii="Arial" w:hAnsi="Arial" w:cs="Arial"/>
          <w:b/>
          <w:szCs w:val="24"/>
        </w:rPr>
        <w:t xml:space="preserve">(quatrocentos </w:t>
      </w:r>
      <w:r w:rsidR="00873515" w:rsidRPr="008C1643">
        <w:rPr>
          <w:rFonts w:ascii="Arial" w:hAnsi="Arial" w:cs="Arial"/>
          <w:b/>
          <w:szCs w:val="24"/>
        </w:rPr>
        <w:t>e vinte e três mil, novecentos e oitenta e nove reais e setenta e cinco centavos</w:t>
      </w:r>
      <w:r w:rsidR="00800ADE" w:rsidRPr="008C1643">
        <w:rPr>
          <w:rFonts w:ascii="Arial" w:hAnsi="Arial" w:cs="Arial"/>
          <w:b/>
          <w:bCs/>
          <w:szCs w:val="24"/>
        </w:rPr>
        <w:t>)</w:t>
      </w:r>
      <w:r w:rsidR="00516A2F" w:rsidRPr="008C1643">
        <w:rPr>
          <w:rFonts w:ascii="Arial" w:hAnsi="Arial" w:cs="Arial"/>
          <w:b/>
          <w:szCs w:val="24"/>
        </w:rPr>
        <w:t>,</w:t>
      </w:r>
      <w:r w:rsidR="00516A2F" w:rsidRPr="008C1643">
        <w:rPr>
          <w:rFonts w:ascii="Arial" w:hAnsi="Arial" w:cs="Arial"/>
          <w:szCs w:val="24"/>
        </w:rPr>
        <w:t xml:space="preserve"> referent</w:t>
      </w:r>
      <w:r w:rsidR="00873515" w:rsidRPr="008C1643">
        <w:rPr>
          <w:rFonts w:ascii="Arial" w:hAnsi="Arial" w:cs="Arial"/>
          <w:szCs w:val="24"/>
        </w:rPr>
        <w:t>e a tabela EMOP de MARÇO</w:t>
      </w:r>
      <w:r w:rsidR="00800ADE" w:rsidRPr="008C1643">
        <w:rPr>
          <w:rFonts w:ascii="Arial" w:hAnsi="Arial" w:cs="Arial"/>
          <w:szCs w:val="24"/>
        </w:rPr>
        <w:t>/</w:t>
      </w:r>
      <w:r w:rsidR="00873515" w:rsidRPr="008C1643">
        <w:rPr>
          <w:rFonts w:ascii="Arial" w:hAnsi="Arial" w:cs="Arial"/>
          <w:szCs w:val="24"/>
        </w:rPr>
        <w:t>2022</w:t>
      </w:r>
      <w:r w:rsidR="002D431F" w:rsidRPr="008C1643">
        <w:rPr>
          <w:rFonts w:ascii="Arial" w:hAnsi="Arial" w:cs="Arial"/>
          <w:szCs w:val="24"/>
        </w:rPr>
        <w:t xml:space="preserve">, </w:t>
      </w:r>
      <w:r w:rsidR="00824F21" w:rsidRPr="008C1643">
        <w:rPr>
          <w:rFonts w:ascii="Arial" w:hAnsi="Arial" w:cs="Arial"/>
          <w:szCs w:val="24"/>
        </w:rPr>
        <w:t>conforme PLANILHAS DE CUSTOS E COMPOSIÇÃO DE PREÇOS, componente do PROJETO BÁSICO – ANEXO I deste Edital</w:t>
      </w:r>
      <w:r w:rsidR="00B87590" w:rsidRPr="008C1643">
        <w:rPr>
          <w:rFonts w:ascii="Arial" w:hAnsi="Arial" w:cs="Arial"/>
          <w:szCs w:val="24"/>
        </w:rPr>
        <w:t xml:space="preserve"> </w:t>
      </w:r>
    </w:p>
    <w:p w14:paraId="3F77703F" w14:textId="52C20C7C" w:rsidR="005B15DA" w:rsidRPr="008C1643" w:rsidRDefault="00824F21" w:rsidP="0068030B">
      <w:pPr>
        <w:widowControl/>
        <w:suppressAutoHyphens w:val="0"/>
        <w:spacing w:before="120" w:after="120" w:line="360" w:lineRule="auto"/>
        <w:jc w:val="both"/>
        <w:rPr>
          <w:rFonts w:ascii="Arial" w:hAnsi="Arial" w:cs="Arial"/>
          <w:szCs w:val="24"/>
        </w:rPr>
      </w:pPr>
      <w:r w:rsidRPr="008C1643">
        <w:rPr>
          <w:rFonts w:ascii="Arial" w:hAnsi="Arial" w:cs="Arial"/>
          <w:b/>
          <w:szCs w:val="24"/>
        </w:rPr>
        <w:t>5.2</w:t>
      </w:r>
      <w:r w:rsidRPr="008C1643">
        <w:rPr>
          <w:rFonts w:ascii="Arial" w:hAnsi="Arial" w:cs="Arial"/>
          <w:szCs w:val="24"/>
        </w:rPr>
        <w:t xml:space="preserve">. </w:t>
      </w:r>
      <w:r w:rsidR="005B15DA" w:rsidRPr="008C1643">
        <w:rPr>
          <w:rFonts w:ascii="Arial" w:hAnsi="Arial" w:cs="Arial"/>
          <w:szCs w:val="24"/>
        </w:rPr>
        <w:t>As despesas para atender a esta licitação estão programadas em dotação orçamentária própria</w:t>
      </w:r>
      <w:r w:rsidR="000335EC" w:rsidRPr="008C1643">
        <w:rPr>
          <w:rFonts w:ascii="Arial" w:hAnsi="Arial" w:cs="Arial"/>
          <w:szCs w:val="24"/>
        </w:rPr>
        <w:t>, prevista no orçamento do</w:t>
      </w:r>
      <w:r w:rsidR="005B15DA" w:rsidRPr="008C1643">
        <w:rPr>
          <w:rFonts w:ascii="Arial" w:hAnsi="Arial" w:cs="Arial"/>
          <w:szCs w:val="24"/>
        </w:rPr>
        <w:t xml:space="preserve"> </w:t>
      </w:r>
      <w:r w:rsidR="000335EC" w:rsidRPr="008C1643">
        <w:rPr>
          <w:rFonts w:ascii="Arial" w:hAnsi="Arial" w:cs="Arial"/>
          <w:szCs w:val="24"/>
        </w:rPr>
        <w:t>Município</w:t>
      </w:r>
      <w:r w:rsidR="005B15DA" w:rsidRPr="008C1643">
        <w:rPr>
          <w:rFonts w:ascii="Arial" w:hAnsi="Arial" w:cs="Arial"/>
          <w:szCs w:val="24"/>
        </w:rPr>
        <w:t xml:space="preserve"> para o exercício de </w:t>
      </w:r>
      <w:r w:rsidR="00DF3255" w:rsidRPr="008C1643">
        <w:rPr>
          <w:rFonts w:ascii="Arial" w:hAnsi="Arial" w:cs="Arial"/>
          <w:szCs w:val="24"/>
        </w:rPr>
        <w:t>2022</w:t>
      </w:r>
      <w:r w:rsidR="005B15DA" w:rsidRPr="008C1643">
        <w:rPr>
          <w:rFonts w:ascii="Arial" w:hAnsi="Arial" w:cs="Arial"/>
          <w:szCs w:val="24"/>
        </w:rPr>
        <w:t>, na classificação abaixo:</w:t>
      </w:r>
    </w:p>
    <w:p w14:paraId="6946C43A" w14:textId="5BD9AF4C" w:rsidR="00800ADE" w:rsidRPr="008C1643" w:rsidRDefault="00800ADE" w:rsidP="00800ADE">
      <w:pPr>
        <w:autoSpaceDE w:val="0"/>
        <w:autoSpaceDN w:val="0"/>
        <w:adjustRightInd w:val="0"/>
        <w:spacing w:line="360" w:lineRule="auto"/>
        <w:ind w:firstLine="709"/>
        <w:jc w:val="both"/>
        <w:rPr>
          <w:rFonts w:ascii="Arial" w:hAnsi="Arial" w:cs="Arial"/>
          <w:bCs/>
          <w:szCs w:val="24"/>
        </w:rPr>
      </w:pPr>
      <w:r w:rsidRPr="008C1643">
        <w:rPr>
          <w:rFonts w:ascii="Arial" w:hAnsi="Arial" w:cs="Arial"/>
          <w:bCs/>
          <w:szCs w:val="24"/>
        </w:rPr>
        <w:t>Programa de trabalho nº 12.361.0021.1004 – Escola Nota 10 – Construção, Ampliação, Reforma e Reaparelhamento de Unidades de Ensino Fundamental, Fonte de Recurso – 3005 –Superávit</w:t>
      </w:r>
      <w:r w:rsidR="008C1643">
        <w:rPr>
          <w:rFonts w:ascii="Arial" w:hAnsi="Arial" w:cs="Arial"/>
          <w:bCs/>
          <w:szCs w:val="24"/>
        </w:rPr>
        <w:t xml:space="preserve"> Salário Educação, Ficha nº 1751</w:t>
      </w:r>
      <w:r w:rsidRPr="008C1643">
        <w:rPr>
          <w:rFonts w:ascii="Arial" w:hAnsi="Arial" w:cs="Arial"/>
          <w:bCs/>
          <w:szCs w:val="24"/>
        </w:rPr>
        <w:t>, Natureza da Despesa 44.90.51.00 – Obras e Instalações, valor</w:t>
      </w:r>
      <w:r w:rsidR="00594431" w:rsidRPr="008C1643">
        <w:rPr>
          <w:rFonts w:ascii="Arial" w:hAnsi="Arial" w:cs="Arial"/>
          <w:bCs/>
          <w:szCs w:val="24"/>
        </w:rPr>
        <w:t xml:space="preserve"> </w:t>
      </w:r>
      <w:r w:rsidR="00594431" w:rsidRPr="008C1643">
        <w:rPr>
          <w:rFonts w:ascii="Arial" w:hAnsi="Arial" w:cs="Arial"/>
          <w:b/>
          <w:szCs w:val="24"/>
        </w:rPr>
        <w:t>R$ 423.989,75 (quatrocentos e vinte e três mil, novecentos e oitenta e nove reais e setenta e cinco centavos</w:t>
      </w:r>
      <w:r w:rsidR="00594431" w:rsidRPr="008C1643">
        <w:rPr>
          <w:rFonts w:ascii="Arial" w:hAnsi="Arial" w:cs="Arial"/>
          <w:b/>
          <w:bCs/>
          <w:szCs w:val="24"/>
        </w:rPr>
        <w:t>)</w:t>
      </w:r>
    </w:p>
    <w:p w14:paraId="37ADEC0E" w14:textId="77777777" w:rsidR="002E0671" w:rsidRPr="008C1643" w:rsidRDefault="002E0671" w:rsidP="00800ADE">
      <w:pPr>
        <w:autoSpaceDE w:val="0"/>
        <w:autoSpaceDN w:val="0"/>
        <w:adjustRightInd w:val="0"/>
        <w:spacing w:line="360" w:lineRule="auto"/>
        <w:ind w:firstLine="709"/>
        <w:jc w:val="both"/>
        <w:rPr>
          <w:rFonts w:ascii="Arial" w:hAnsi="Arial" w:cs="Arial"/>
          <w:bCs/>
          <w:szCs w:val="24"/>
        </w:rPr>
      </w:pPr>
    </w:p>
    <w:p w14:paraId="78E2596D" w14:textId="75B9650E" w:rsidR="003F02CD" w:rsidRPr="008C1643" w:rsidRDefault="00145DA5" w:rsidP="0024129D">
      <w:pPr>
        <w:autoSpaceDE w:val="0"/>
        <w:autoSpaceDN w:val="0"/>
        <w:adjustRightInd w:val="0"/>
        <w:spacing w:line="360" w:lineRule="auto"/>
        <w:jc w:val="both"/>
        <w:rPr>
          <w:rFonts w:ascii="Arial" w:hAnsi="Arial" w:cs="Arial"/>
          <w:b/>
          <w:color w:val="000000"/>
          <w:szCs w:val="24"/>
          <w:lang w:eastAsia="en-US"/>
        </w:rPr>
      </w:pPr>
      <w:r w:rsidRPr="008C1643">
        <w:rPr>
          <w:rFonts w:ascii="Arial" w:hAnsi="Arial" w:cs="Arial"/>
          <w:b/>
          <w:color w:val="000000"/>
          <w:szCs w:val="24"/>
          <w:lang w:eastAsia="en-US"/>
        </w:rPr>
        <w:t xml:space="preserve">6. </w:t>
      </w:r>
      <w:r w:rsidR="003F02CD" w:rsidRPr="008C1643">
        <w:rPr>
          <w:rFonts w:ascii="Arial" w:hAnsi="Arial" w:cs="Arial"/>
          <w:b/>
          <w:color w:val="000000"/>
          <w:szCs w:val="24"/>
          <w:lang w:eastAsia="en-US"/>
        </w:rPr>
        <w:t>DA PARTICIPAÇÃO NA LICITAÇÃO</w:t>
      </w:r>
    </w:p>
    <w:p w14:paraId="03D05490" w14:textId="496DFAF9" w:rsidR="00824F21" w:rsidRPr="008C1643" w:rsidRDefault="00824F21" w:rsidP="0068030B">
      <w:pPr>
        <w:spacing w:before="120" w:after="120" w:line="360" w:lineRule="auto"/>
        <w:jc w:val="both"/>
        <w:rPr>
          <w:rFonts w:ascii="Arial" w:hAnsi="Arial" w:cs="Arial"/>
          <w:bCs/>
          <w:color w:val="000000"/>
          <w:szCs w:val="24"/>
        </w:rPr>
      </w:pPr>
      <w:r w:rsidRPr="008C1643">
        <w:rPr>
          <w:rFonts w:ascii="Arial" w:hAnsi="Arial" w:cs="Arial"/>
          <w:b/>
          <w:bCs/>
          <w:color w:val="000000"/>
          <w:szCs w:val="24"/>
        </w:rPr>
        <w:t>6.1.</w:t>
      </w:r>
      <w:r w:rsidRPr="008C1643">
        <w:rPr>
          <w:rFonts w:ascii="Arial" w:hAnsi="Arial" w:cs="Arial"/>
          <w:bCs/>
          <w:color w:val="000000"/>
          <w:szCs w:val="24"/>
        </w:rPr>
        <w:t xml:space="preserve"> Poderão participar da licitação os interessados cujo ramo de atividades seja compatível com o ramo pertinente ao objeto desta tomada de preços, inscritos no Cadastro de Fornecedores da Secretaria Municipal de Educação-SEME ou Prefeitura Municipal de Cabo Frio-PMCF, mediante a entrega da cópia do Certificado de Registro Cadastral – CRC ou  que atenderem a todas as condições exigidas para cadastramento até o terceiro dia anterior à data do recebimento das propostas, em conformidade com o artigo 22 §2º da Lei 8.666/93.</w:t>
      </w:r>
    </w:p>
    <w:p w14:paraId="6A48C3FE" w14:textId="730F148C" w:rsidR="00824F21" w:rsidRPr="008C1643" w:rsidRDefault="00824F21" w:rsidP="0068030B">
      <w:pPr>
        <w:widowControl/>
        <w:suppressAutoHyphens w:val="0"/>
        <w:spacing w:after="120" w:line="360" w:lineRule="auto"/>
        <w:ind w:left="709"/>
        <w:jc w:val="both"/>
        <w:rPr>
          <w:rFonts w:ascii="Arial" w:hAnsi="Arial" w:cs="Arial"/>
          <w:b/>
          <w:szCs w:val="24"/>
        </w:rPr>
      </w:pPr>
      <w:r w:rsidRPr="008C1643">
        <w:rPr>
          <w:rFonts w:ascii="Arial" w:hAnsi="Arial" w:cs="Arial"/>
          <w:b/>
          <w:szCs w:val="24"/>
        </w:rPr>
        <w:t xml:space="preserve">6.1.2 O Certificado de Registro Cadastral poderá ser apresentado em substituição aos documentos elencados </w:t>
      </w:r>
      <w:r w:rsidR="00B34078" w:rsidRPr="008C1643">
        <w:rPr>
          <w:rFonts w:ascii="Arial" w:hAnsi="Arial" w:cs="Arial"/>
          <w:b/>
          <w:szCs w:val="24"/>
        </w:rPr>
        <w:t>nos subitens 8.1, 8.2, 8.3.</w:t>
      </w:r>
    </w:p>
    <w:p w14:paraId="0E8D2445" w14:textId="2D7E86DC" w:rsidR="00F02466" w:rsidRPr="008C1643" w:rsidRDefault="00824F21" w:rsidP="0068030B">
      <w:pPr>
        <w:widowControl/>
        <w:suppressAutoHyphens w:val="0"/>
        <w:spacing w:after="120" w:line="360" w:lineRule="auto"/>
        <w:ind w:left="709"/>
        <w:jc w:val="both"/>
        <w:rPr>
          <w:rFonts w:ascii="Arial" w:hAnsi="Arial" w:cs="Arial"/>
          <w:szCs w:val="24"/>
          <w:u w:val="single"/>
        </w:rPr>
      </w:pPr>
      <w:proofErr w:type="gramStart"/>
      <w:r w:rsidRPr="008C1643">
        <w:rPr>
          <w:rFonts w:ascii="Arial" w:hAnsi="Arial" w:cs="Arial"/>
          <w:b/>
          <w:szCs w:val="24"/>
        </w:rPr>
        <w:t>6.1.3</w:t>
      </w:r>
      <w:r w:rsidRPr="008C1643">
        <w:rPr>
          <w:rFonts w:ascii="Arial" w:hAnsi="Arial" w:cs="Arial"/>
          <w:szCs w:val="24"/>
        </w:rPr>
        <w:t xml:space="preserve"> Os</w:t>
      </w:r>
      <w:proofErr w:type="gramEnd"/>
      <w:r w:rsidRPr="008C1643">
        <w:rPr>
          <w:rFonts w:ascii="Arial" w:hAnsi="Arial" w:cs="Arial"/>
          <w:szCs w:val="24"/>
        </w:rPr>
        <w:t xml:space="preserve"> licitantes cadastrados </w:t>
      </w:r>
      <w:r w:rsidR="00A40138" w:rsidRPr="008C1643">
        <w:rPr>
          <w:rFonts w:ascii="Arial" w:hAnsi="Arial" w:cs="Arial"/>
          <w:szCs w:val="24"/>
        </w:rPr>
        <w:t xml:space="preserve">ou </w:t>
      </w:r>
      <w:r w:rsidR="00A40138" w:rsidRPr="008C1643">
        <w:rPr>
          <w:rFonts w:ascii="Arial" w:hAnsi="Arial" w:cs="Arial"/>
          <w:bCs/>
          <w:color w:val="000000"/>
          <w:szCs w:val="24"/>
        </w:rPr>
        <w:t>que atenderem a todas as condições exigidas para cadastramento até o terceiro dia anterior à data do recebimento das propostas</w:t>
      </w:r>
      <w:r w:rsidR="00A40138" w:rsidRPr="008C1643">
        <w:rPr>
          <w:rFonts w:ascii="Arial" w:hAnsi="Arial" w:cs="Arial"/>
          <w:szCs w:val="24"/>
        </w:rPr>
        <w:t xml:space="preserve"> </w:t>
      </w:r>
      <w:r w:rsidRPr="008C1643">
        <w:rPr>
          <w:rFonts w:ascii="Arial" w:hAnsi="Arial" w:cs="Arial"/>
          <w:szCs w:val="24"/>
          <w:u w:val="single"/>
        </w:rPr>
        <w:t>deverão, ainda, apresentar os</w:t>
      </w:r>
      <w:r w:rsidR="00A40138" w:rsidRPr="008C1643">
        <w:rPr>
          <w:rFonts w:ascii="Arial" w:hAnsi="Arial" w:cs="Arial"/>
          <w:szCs w:val="24"/>
          <w:u w:val="single"/>
        </w:rPr>
        <w:t xml:space="preserve"> seguintes</w:t>
      </w:r>
      <w:r w:rsidRPr="008C1643">
        <w:rPr>
          <w:rFonts w:ascii="Arial" w:hAnsi="Arial" w:cs="Arial"/>
          <w:szCs w:val="24"/>
          <w:u w:val="single"/>
        </w:rPr>
        <w:t xml:space="preserve"> documentos</w:t>
      </w:r>
      <w:r w:rsidR="00A40138" w:rsidRPr="008C1643">
        <w:rPr>
          <w:rFonts w:ascii="Arial" w:hAnsi="Arial" w:cs="Arial"/>
          <w:szCs w:val="24"/>
          <w:u w:val="single"/>
        </w:rPr>
        <w:t xml:space="preserve"> dentro do envelope 1: </w:t>
      </w:r>
      <w:r w:rsidRPr="008C1643">
        <w:rPr>
          <w:rFonts w:ascii="Arial" w:hAnsi="Arial" w:cs="Arial"/>
          <w:szCs w:val="24"/>
          <w:u w:val="single"/>
        </w:rPr>
        <w:t xml:space="preserve"> </w:t>
      </w:r>
    </w:p>
    <w:p w14:paraId="09CB118E" w14:textId="6A087006" w:rsidR="00F02466" w:rsidRPr="008C1643" w:rsidRDefault="00F02466" w:rsidP="0068030B">
      <w:pPr>
        <w:widowControl/>
        <w:suppressAutoHyphens w:val="0"/>
        <w:spacing w:after="120" w:line="360" w:lineRule="auto"/>
        <w:ind w:left="709"/>
        <w:jc w:val="both"/>
        <w:rPr>
          <w:rFonts w:ascii="Arial" w:hAnsi="Arial" w:cs="Arial"/>
          <w:b/>
          <w:color w:val="000000"/>
          <w:szCs w:val="24"/>
          <w:lang w:eastAsia="en-US"/>
        </w:rPr>
      </w:pPr>
      <w:r w:rsidRPr="008C1643">
        <w:rPr>
          <w:rFonts w:ascii="Arial" w:hAnsi="Arial" w:cs="Arial"/>
          <w:b/>
          <w:szCs w:val="24"/>
        </w:rPr>
        <w:t xml:space="preserve">6.1.3.1 </w:t>
      </w:r>
      <w:r w:rsidRPr="008C1643">
        <w:rPr>
          <w:rFonts w:ascii="Arial" w:hAnsi="Arial" w:cs="Arial"/>
          <w:szCs w:val="24"/>
        </w:rPr>
        <w:t xml:space="preserve">Documentação de </w:t>
      </w:r>
      <w:r w:rsidRPr="008C1643">
        <w:rPr>
          <w:rFonts w:ascii="Arial" w:hAnsi="Arial" w:cs="Arial"/>
          <w:color w:val="000000"/>
          <w:szCs w:val="24"/>
          <w:lang w:eastAsia="en-US"/>
        </w:rPr>
        <w:t>Qualificação Técnica (item 8.4 e seguintes)</w:t>
      </w:r>
      <w:r w:rsidR="00A40138" w:rsidRPr="008C1643">
        <w:rPr>
          <w:rFonts w:ascii="Arial" w:hAnsi="Arial" w:cs="Arial"/>
          <w:color w:val="000000"/>
          <w:szCs w:val="24"/>
          <w:lang w:eastAsia="en-US"/>
        </w:rPr>
        <w:t>.</w:t>
      </w:r>
    </w:p>
    <w:p w14:paraId="0493E382" w14:textId="6E1E8058" w:rsidR="00824F21" w:rsidRPr="008C1643" w:rsidRDefault="00F02466" w:rsidP="0068030B">
      <w:pPr>
        <w:widowControl/>
        <w:suppressAutoHyphens w:val="0"/>
        <w:spacing w:after="120" w:line="360" w:lineRule="auto"/>
        <w:ind w:left="709"/>
        <w:jc w:val="both"/>
        <w:rPr>
          <w:rFonts w:ascii="Arial" w:hAnsi="Arial" w:cs="Arial"/>
          <w:szCs w:val="24"/>
        </w:rPr>
      </w:pPr>
      <w:r w:rsidRPr="008C1643">
        <w:rPr>
          <w:rFonts w:ascii="Arial" w:hAnsi="Arial" w:cs="Arial"/>
          <w:b/>
          <w:szCs w:val="24"/>
        </w:rPr>
        <w:t xml:space="preserve">6.1.3.2 </w:t>
      </w:r>
      <w:r w:rsidRPr="008C1643">
        <w:rPr>
          <w:rFonts w:ascii="Arial" w:hAnsi="Arial" w:cs="Arial"/>
          <w:szCs w:val="24"/>
        </w:rPr>
        <w:t>Atestado de Visita</w:t>
      </w:r>
      <w:r w:rsidR="00B34078" w:rsidRPr="008C1643">
        <w:rPr>
          <w:rFonts w:ascii="Arial" w:hAnsi="Arial" w:cs="Arial"/>
          <w:szCs w:val="24"/>
        </w:rPr>
        <w:t xml:space="preserve"> Técnica (item 8.5) ou declaração do responsável da empresa de que possui pleno conhecimento do objeto, das condições e peculiaridades ine</w:t>
      </w:r>
      <w:r w:rsidRPr="008C1643">
        <w:rPr>
          <w:rFonts w:ascii="Arial" w:hAnsi="Arial" w:cs="Arial"/>
          <w:szCs w:val="24"/>
        </w:rPr>
        <w:t>rentes à natureza dos trabalhos -</w:t>
      </w:r>
      <w:r w:rsidR="00B34078" w:rsidRPr="008C1643">
        <w:rPr>
          <w:rFonts w:ascii="Arial" w:hAnsi="Arial" w:cs="Arial"/>
          <w:szCs w:val="24"/>
        </w:rPr>
        <w:t xml:space="preserve"> ANEXO VIII</w:t>
      </w:r>
      <w:r w:rsidRPr="008C1643">
        <w:rPr>
          <w:rFonts w:ascii="Arial" w:hAnsi="Arial" w:cs="Arial"/>
          <w:szCs w:val="24"/>
        </w:rPr>
        <w:t>.</w:t>
      </w:r>
    </w:p>
    <w:p w14:paraId="0C4C438E" w14:textId="6B8F4661" w:rsidR="00A40138" w:rsidRPr="008C1643" w:rsidRDefault="00A40138" w:rsidP="0068030B">
      <w:pPr>
        <w:widowControl/>
        <w:suppressAutoHyphens w:val="0"/>
        <w:spacing w:after="120" w:line="360" w:lineRule="auto"/>
        <w:ind w:left="709"/>
        <w:jc w:val="both"/>
        <w:rPr>
          <w:rFonts w:ascii="Arial" w:hAnsi="Arial" w:cs="Arial"/>
          <w:szCs w:val="24"/>
        </w:rPr>
      </w:pPr>
      <w:r w:rsidRPr="008C1643">
        <w:rPr>
          <w:rFonts w:ascii="Arial" w:hAnsi="Arial" w:cs="Arial"/>
          <w:b/>
          <w:bCs/>
          <w:iCs/>
          <w:color w:val="000000"/>
          <w:szCs w:val="24"/>
        </w:rPr>
        <w:t>6.1.3.3</w:t>
      </w:r>
      <w:r w:rsidRPr="008C1643">
        <w:rPr>
          <w:rFonts w:ascii="Arial" w:hAnsi="Arial" w:cs="Arial"/>
          <w:bCs/>
          <w:iCs/>
          <w:color w:val="000000"/>
          <w:szCs w:val="24"/>
        </w:rPr>
        <w:t xml:space="preserve"> 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 </w:t>
      </w:r>
      <w:r w:rsidRPr="008C1643">
        <w:rPr>
          <w:rFonts w:ascii="Arial" w:hAnsi="Arial" w:cs="Arial"/>
          <w:bCs/>
          <w:iCs/>
          <w:szCs w:val="24"/>
        </w:rPr>
        <w:t xml:space="preserve"> ANEXO VII.</w:t>
      </w:r>
    </w:p>
    <w:p w14:paraId="0FFAD926" w14:textId="4E4EC625" w:rsidR="00F02466" w:rsidRPr="008C1643" w:rsidRDefault="00A40138" w:rsidP="0068030B">
      <w:pPr>
        <w:widowControl/>
        <w:suppressAutoHyphens w:val="0"/>
        <w:spacing w:after="120" w:line="360" w:lineRule="auto"/>
        <w:jc w:val="both"/>
        <w:rPr>
          <w:rFonts w:ascii="Arial" w:hAnsi="Arial" w:cs="Arial"/>
          <w:szCs w:val="24"/>
        </w:rPr>
      </w:pPr>
      <w:r w:rsidRPr="008C1643">
        <w:rPr>
          <w:rFonts w:ascii="Arial" w:hAnsi="Arial" w:cs="Arial"/>
          <w:b/>
          <w:szCs w:val="24"/>
        </w:rPr>
        <w:t xml:space="preserve">6.2 </w:t>
      </w:r>
      <w:r w:rsidRPr="008C1643">
        <w:rPr>
          <w:rFonts w:ascii="Arial" w:hAnsi="Arial" w:cs="Arial"/>
          <w:szCs w:val="24"/>
        </w:rPr>
        <w:t>Todos</w:t>
      </w:r>
      <w:r w:rsidR="00F02466" w:rsidRPr="008C1643">
        <w:rPr>
          <w:rFonts w:ascii="Arial" w:hAnsi="Arial" w:cs="Arial"/>
          <w:szCs w:val="24"/>
        </w:rPr>
        <w:t xml:space="preserve"> os licitantes deverão apresentar as declarações complementares </w:t>
      </w:r>
      <w:r w:rsidRPr="008C1643">
        <w:rPr>
          <w:rFonts w:ascii="Arial" w:hAnsi="Arial" w:cs="Arial"/>
          <w:szCs w:val="24"/>
        </w:rPr>
        <w:t>(ANEXOS</w:t>
      </w:r>
      <w:r w:rsidR="00F02466" w:rsidRPr="008C1643">
        <w:rPr>
          <w:rFonts w:ascii="Arial" w:hAnsi="Arial" w:cs="Arial"/>
          <w:szCs w:val="24"/>
        </w:rPr>
        <w:t xml:space="preserve"> IV, V e VI) conforme item 10.3, </w:t>
      </w:r>
      <w:r w:rsidR="00F02466" w:rsidRPr="008C1643">
        <w:rPr>
          <w:rFonts w:ascii="Arial" w:hAnsi="Arial" w:cs="Arial"/>
          <w:szCs w:val="24"/>
          <w:u w:val="single"/>
        </w:rPr>
        <w:t>fora dos envelopes</w:t>
      </w:r>
      <w:r w:rsidR="00F02466" w:rsidRPr="008C1643">
        <w:rPr>
          <w:rFonts w:ascii="Arial" w:hAnsi="Arial" w:cs="Arial"/>
          <w:szCs w:val="24"/>
        </w:rPr>
        <w:t>.</w:t>
      </w:r>
      <w:r w:rsidR="00F02466" w:rsidRPr="008C1643">
        <w:rPr>
          <w:rFonts w:ascii="Arial" w:hAnsi="Arial" w:cs="Arial"/>
          <w:b/>
          <w:szCs w:val="24"/>
        </w:rPr>
        <w:t xml:space="preserve"> </w:t>
      </w:r>
    </w:p>
    <w:p w14:paraId="388BABD9" w14:textId="26459527" w:rsidR="00824F21" w:rsidRPr="008C1643" w:rsidRDefault="00A40138" w:rsidP="0068030B">
      <w:pPr>
        <w:widowControl/>
        <w:suppressAutoHyphens w:val="0"/>
        <w:spacing w:after="120" w:line="360" w:lineRule="auto"/>
        <w:jc w:val="both"/>
        <w:rPr>
          <w:rFonts w:ascii="Arial" w:hAnsi="Arial" w:cs="Arial"/>
          <w:b/>
          <w:szCs w:val="24"/>
        </w:rPr>
      </w:pPr>
      <w:r w:rsidRPr="008C1643">
        <w:rPr>
          <w:rFonts w:ascii="Arial" w:hAnsi="Arial" w:cs="Arial"/>
          <w:b/>
          <w:szCs w:val="24"/>
        </w:rPr>
        <w:t>6.3</w:t>
      </w:r>
      <w:r w:rsidR="002E0671" w:rsidRPr="008C1643">
        <w:rPr>
          <w:rFonts w:ascii="Arial" w:hAnsi="Arial" w:cs="Arial"/>
          <w:b/>
          <w:szCs w:val="24"/>
        </w:rPr>
        <w:t xml:space="preserve">. </w:t>
      </w:r>
      <w:r w:rsidR="00824F21" w:rsidRPr="008C1643">
        <w:rPr>
          <w:rFonts w:ascii="Arial" w:hAnsi="Arial" w:cs="Arial"/>
          <w:b/>
          <w:szCs w:val="24"/>
        </w:rPr>
        <w:t xml:space="preserve"> Dos não cadastrados</w:t>
      </w:r>
    </w:p>
    <w:p w14:paraId="4CA9763C" w14:textId="448C97DD" w:rsidR="00824F21" w:rsidRPr="008C1643" w:rsidRDefault="00A40138" w:rsidP="0068030B">
      <w:pPr>
        <w:widowControl/>
        <w:suppressAutoHyphens w:val="0"/>
        <w:spacing w:after="120" w:line="360" w:lineRule="auto"/>
        <w:ind w:left="709"/>
        <w:jc w:val="both"/>
        <w:rPr>
          <w:rFonts w:ascii="Arial" w:hAnsi="Arial" w:cs="Arial"/>
          <w:szCs w:val="24"/>
        </w:rPr>
      </w:pPr>
      <w:r w:rsidRPr="008C1643">
        <w:rPr>
          <w:rFonts w:ascii="Arial" w:hAnsi="Arial" w:cs="Arial"/>
          <w:b/>
          <w:szCs w:val="24"/>
        </w:rPr>
        <w:t>6.3</w:t>
      </w:r>
      <w:r w:rsidR="00E66554" w:rsidRPr="008C1643">
        <w:rPr>
          <w:rFonts w:ascii="Arial" w:hAnsi="Arial" w:cs="Arial"/>
          <w:b/>
          <w:szCs w:val="24"/>
        </w:rPr>
        <w:t>.</w:t>
      </w:r>
      <w:r w:rsidR="00824F21" w:rsidRPr="008C1643">
        <w:rPr>
          <w:rFonts w:ascii="Arial" w:hAnsi="Arial" w:cs="Arial"/>
          <w:b/>
          <w:szCs w:val="24"/>
        </w:rPr>
        <w:t xml:space="preserve">1 </w:t>
      </w:r>
      <w:r w:rsidR="00824F21" w:rsidRPr="008C1643">
        <w:rPr>
          <w:rFonts w:ascii="Arial" w:hAnsi="Arial" w:cs="Arial"/>
          <w:szCs w:val="24"/>
        </w:rPr>
        <w:t>Os interessados não cadastrados</w:t>
      </w:r>
      <w:r w:rsidR="00F544C3" w:rsidRPr="008C1643">
        <w:rPr>
          <w:rFonts w:ascii="Arial" w:hAnsi="Arial" w:cs="Arial"/>
          <w:szCs w:val="24"/>
        </w:rPr>
        <w:t>,</w:t>
      </w:r>
      <w:r w:rsidR="00824F21" w:rsidRPr="008C1643">
        <w:rPr>
          <w:rFonts w:ascii="Arial" w:hAnsi="Arial" w:cs="Arial"/>
          <w:szCs w:val="24"/>
        </w:rPr>
        <w:t xml:space="preserve"> em cumprimento ao que prevê o artigo 22, §2º, da Lei 8.666/93, deverão apresentar ao </w:t>
      </w:r>
      <w:r w:rsidR="000F4B32" w:rsidRPr="008C1643">
        <w:rPr>
          <w:rFonts w:ascii="Arial" w:hAnsi="Arial" w:cs="Arial"/>
          <w:szCs w:val="24"/>
        </w:rPr>
        <w:t>Comissão</w:t>
      </w:r>
      <w:r w:rsidR="00824F21" w:rsidRPr="008C1643">
        <w:rPr>
          <w:rFonts w:ascii="Arial" w:hAnsi="Arial" w:cs="Arial"/>
          <w:szCs w:val="24"/>
        </w:rPr>
        <w:t xml:space="preserve"> de Licitações da Secretaria Municipal de Educação-SEME a d</w:t>
      </w:r>
      <w:r w:rsidR="00B34078" w:rsidRPr="008C1643">
        <w:rPr>
          <w:rFonts w:ascii="Arial" w:hAnsi="Arial" w:cs="Arial"/>
          <w:szCs w:val="24"/>
        </w:rPr>
        <w:t>ocumentação demonstrando que</w:t>
      </w:r>
      <w:r w:rsidR="00824F21" w:rsidRPr="008C1643">
        <w:rPr>
          <w:rFonts w:ascii="Arial" w:hAnsi="Arial" w:cs="Arial"/>
          <w:szCs w:val="24"/>
        </w:rPr>
        <w:t xml:space="preserve"> atendem as condições de cadastramento, até o terceiro dia anterior </w:t>
      </w:r>
      <w:r w:rsidR="00F544C3" w:rsidRPr="008C1643">
        <w:rPr>
          <w:rFonts w:ascii="Arial" w:hAnsi="Arial" w:cs="Arial"/>
          <w:szCs w:val="24"/>
        </w:rPr>
        <w:t>à</w:t>
      </w:r>
      <w:r w:rsidR="00824F21" w:rsidRPr="008C1643">
        <w:rPr>
          <w:rFonts w:ascii="Arial" w:hAnsi="Arial" w:cs="Arial"/>
          <w:szCs w:val="24"/>
        </w:rPr>
        <w:t xml:space="preserve"> data do recebimento das propostas, ato em que será emitido, se houver tempo hábil, o Certificado de Registro Cadastral</w:t>
      </w:r>
      <w:r w:rsidR="00F544C3" w:rsidRPr="008C1643">
        <w:rPr>
          <w:rFonts w:ascii="Arial" w:hAnsi="Arial" w:cs="Arial"/>
          <w:szCs w:val="24"/>
        </w:rPr>
        <w:t xml:space="preserve"> - CRC</w:t>
      </w:r>
      <w:r w:rsidR="00824F21" w:rsidRPr="008C1643">
        <w:rPr>
          <w:rFonts w:ascii="Arial" w:hAnsi="Arial" w:cs="Arial"/>
          <w:szCs w:val="24"/>
        </w:rPr>
        <w:t>, ou Declaração atestando que a interessada atende as condições de habilitação exigidas para o certame.</w:t>
      </w:r>
    </w:p>
    <w:p w14:paraId="1C29C8BF" w14:textId="54C62484" w:rsidR="00824F21" w:rsidRPr="008C1643" w:rsidRDefault="00A40138" w:rsidP="0068030B">
      <w:pPr>
        <w:widowControl/>
        <w:suppressAutoHyphens w:val="0"/>
        <w:spacing w:after="120" w:line="360" w:lineRule="auto"/>
        <w:ind w:left="709"/>
        <w:jc w:val="both"/>
        <w:rPr>
          <w:rFonts w:ascii="Arial" w:hAnsi="Arial" w:cs="Arial"/>
          <w:i/>
          <w:szCs w:val="24"/>
        </w:rPr>
      </w:pPr>
      <w:r w:rsidRPr="008C1643">
        <w:rPr>
          <w:rFonts w:ascii="Arial" w:hAnsi="Arial" w:cs="Arial"/>
          <w:b/>
          <w:szCs w:val="24"/>
        </w:rPr>
        <w:t>6.3</w:t>
      </w:r>
      <w:r w:rsidR="00824F21" w:rsidRPr="008C1643">
        <w:rPr>
          <w:rFonts w:ascii="Arial" w:hAnsi="Arial" w:cs="Arial"/>
          <w:b/>
          <w:szCs w:val="24"/>
        </w:rPr>
        <w:t>.2</w:t>
      </w:r>
      <w:r w:rsidR="00824F21" w:rsidRPr="008C1643">
        <w:rPr>
          <w:rFonts w:ascii="Arial" w:hAnsi="Arial" w:cs="Arial"/>
          <w:szCs w:val="24"/>
        </w:rPr>
        <w:t xml:space="preserve"> A habilitação do licitante não cadastrado não implicará em seu cadastramento no Cadastro de Fornecedores </w:t>
      </w:r>
      <w:r w:rsidR="00824F21" w:rsidRPr="008C1643">
        <w:rPr>
          <w:rFonts w:ascii="Arial" w:hAnsi="Arial" w:cs="Arial"/>
          <w:bCs/>
          <w:color w:val="000000"/>
          <w:szCs w:val="24"/>
        </w:rPr>
        <w:t>da Secretaria Municipal de Educação-SEME ou Prefeitura Municipal de Cabo Frio-PMCF</w:t>
      </w:r>
      <w:r w:rsidR="00824F21" w:rsidRPr="008C1643">
        <w:rPr>
          <w:rFonts w:ascii="Arial" w:hAnsi="Arial" w:cs="Arial"/>
          <w:szCs w:val="24"/>
        </w:rPr>
        <w:t>, o qual subordina-se a análise por parte do órgão em processo específico e segundo as normas vigentes</w:t>
      </w:r>
      <w:r w:rsidR="00824F21" w:rsidRPr="008C1643">
        <w:rPr>
          <w:rFonts w:ascii="Arial" w:hAnsi="Arial" w:cs="Arial"/>
          <w:i/>
          <w:szCs w:val="24"/>
        </w:rPr>
        <w:t>.</w:t>
      </w:r>
    </w:p>
    <w:p w14:paraId="7C5AFD89" w14:textId="040EC788" w:rsidR="00F96233" w:rsidRPr="008C1643" w:rsidRDefault="00A40138" w:rsidP="0068030B">
      <w:pPr>
        <w:widowControl/>
        <w:suppressAutoHyphens w:val="0"/>
        <w:spacing w:before="120" w:after="120" w:line="360" w:lineRule="auto"/>
        <w:jc w:val="both"/>
        <w:rPr>
          <w:rFonts w:ascii="Arial" w:hAnsi="Arial" w:cs="Arial"/>
          <w:bCs/>
          <w:color w:val="000000"/>
          <w:szCs w:val="24"/>
        </w:rPr>
      </w:pPr>
      <w:r w:rsidRPr="008C1643">
        <w:rPr>
          <w:rFonts w:ascii="Arial" w:hAnsi="Arial" w:cs="Arial"/>
          <w:b/>
          <w:bCs/>
          <w:color w:val="000000"/>
          <w:szCs w:val="24"/>
        </w:rPr>
        <w:t>6.4</w:t>
      </w:r>
      <w:r w:rsidR="00145DA5" w:rsidRPr="008C1643">
        <w:rPr>
          <w:rFonts w:ascii="Arial" w:hAnsi="Arial" w:cs="Arial"/>
          <w:b/>
          <w:bCs/>
          <w:color w:val="000000"/>
          <w:szCs w:val="24"/>
        </w:rPr>
        <w:t>.</w:t>
      </w:r>
      <w:r w:rsidR="00145DA5" w:rsidRPr="008C1643">
        <w:rPr>
          <w:rFonts w:ascii="Arial" w:hAnsi="Arial" w:cs="Arial"/>
          <w:bCs/>
          <w:color w:val="000000"/>
          <w:szCs w:val="24"/>
        </w:rPr>
        <w:t xml:space="preserve"> </w:t>
      </w:r>
      <w:r w:rsidR="00F96233" w:rsidRPr="008C1643">
        <w:rPr>
          <w:rFonts w:ascii="Arial" w:hAnsi="Arial" w:cs="Arial"/>
          <w:bCs/>
          <w:color w:val="000000"/>
          <w:szCs w:val="24"/>
        </w:rPr>
        <w:t>Não poderão participar desta licitação:</w:t>
      </w:r>
    </w:p>
    <w:p w14:paraId="5382D164" w14:textId="708AD474" w:rsidR="005B2084" w:rsidRPr="008C1643" w:rsidRDefault="00A40138" w:rsidP="0068030B">
      <w:pPr>
        <w:widowControl/>
        <w:suppressAutoHyphens w:val="0"/>
        <w:spacing w:before="120" w:after="120" w:line="360" w:lineRule="auto"/>
        <w:ind w:left="709"/>
        <w:jc w:val="both"/>
        <w:rPr>
          <w:rStyle w:val="Manoel"/>
          <w:sz w:val="24"/>
          <w:szCs w:val="24"/>
        </w:rPr>
      </w:pPr>
      <w:r w:rsidRPr="008C1643">
        <w:rPr>
          <w:rFonts w:ascii="Arial" w:hAnsi="Arial" w:cs="Arial"/>
          <w:b/>
          <w:bCs/>
          <w:color w:val="000000"/>
          <w:szCs w:val="24"/>
        </w:rPr>
        <w:t>6.4</w:t>
      </w:r>
      <w:r w:rsidR="005B2084" w:rsidRPr="008C1643">
        <w:rPr>
          <w:rFonts w:ascii="Arial" w:hAnsi="Arial" w:cs="Arial"/>
          <w:b/>
          <w:bCs/>
          <w:color w:val="000000"/>
          <w:szCs w:val="24"/>
        </w:rPr>
        <w:t>.1.</w:t>
      </w:r>
      <w:r w:rsidR="005B2084" w:rsidRPr="008C1643">
        <w:rPr>
          <w:rFonts w:ascii="Arial" w:hAnsi="Arial" w:cs="Arial"/>
          <w:bCs/>
          <w:color w:val="000000"/>
          <w:szCs w:val="24"/>
        </w:rPr>
        <w:t xml:space="preserve"> </w:t>
      </w:r>
      <w:proofErr w:type="gramStart"/>
      <w:r w:rsidR="00F96233" w:rsidRPr="008C1643">
        <w:rPr>
          <w:rFonts w:ascii="Arial" w:hAnsi="Arial" w:cs="Arial"/>
          <w:bCs/>
          <w:color w:val="000000"/>
          <w:szCs w:val="24"/>
        </w:rPr>
        <w:t>proibidos</w:t>
      </w:r>
      <w:proofErr w:type="gramEnd"/>
      <w:r w:rsidR="00F96233" w:rsidRPr="008C1643">
        <w:rPr>
          <w:rFonts w:ascii="Arial" w:hAnsi="Arial" w:cs="Arial"/>
          <w:bCs/>
          <w:color w:val="000000"/>
          <w:szCs w:val="24"/>
        </w:rPr>
        <w:t xml:space="preserve"> de participar de licitações e celebrar contratos administrativos, na forma da legislação vigente</w:t>
      </w:r>
      <w:r w:rsidR="00F96233" w:rsidRPr="008C1643">
        <w:rPr>
          <w:rStyle w:val="Manoel"/>
          <w:sz w:val="24"/>
          <w:szCs w:val="24"/>
        </w:rPr>
        <w:t>;</w:t>
      </w:r>
    </w:p>
    <w:p w14:paraId="02173AFC" w14:textId="7BAA9860" w:rsidR="00F96233" w:rsidRPr="008C1643" w:rsidRDefault="00A40138" w:rsidP="0068030B">
      <w:pPr>
        <w:widowControl/>
        <w:suppressAutoHyphens w:val="0"/>
        <w:spacing w:before="120" w:after="120" w:line="360" w:lineRule="auto"/>
        <w:ind w:firstLine="709"/>
        <w:jc w:val="both"/>
        <w:rPr>
          <w:rStyle w:val="Manoel"/>
          <w:rFonts w:eastAsia="Zurich BT"/>
          <w:bCs/>
          <w:color w:val="000000"/>
          <w:sz w:val="24"/>
          <w:szCs w:val="24"/>
        </w:rPr>
      </w:pPr>
      <w:r w:rsidRPr="008C1643">
        <w:rPr>
          <w:rStyle w:val="Manoel"/>
          <w:rFonts w:eastAsia="Zurich BT"/>
          <w:b/>
          <w:bCs/>
          <w:color w:val="000000"/>
          <w:sz w:val="24"/>
          <w:szCs w:val="24"/>
        </w:rPr>
        <w:t>6.4</w:t>
      </w:r>
      <w:r w:rsidR="005B2084" w:rsidRPr="008C1643">
        <w:rPr>
          <w:rStyle w:val="Manoel"/>
          <w:rFonts w:eastAsia="Zurich BT"/>
          <w:b/>
          <w:bCs/>
          <w:color w:val="000000"/>
          <w:sz w:val="24"/>
          <w:szCs w:val="24"/>
        </w:rPr>
        <w:t>.2.</w:t>
      </w:r>
      <w:r w:rsidR="005B2084" w:rsidRPr="008C1643">
        <w:rPr>
          <w:rStyle w:val="Manoel"/>
          <w:rFonts w:eastAsia="Zurich BT"/>
          <w:bCs/>
          <w:color w:val="000000"/>
          <w:sz w:val="24"/>
          <w:szCs w:val="24"/>
        </w:rPr>
        <w:t xml:space="preserve"> </w:t>
      </w:r>
      <w:proofErr w:type="gramStart"/>
      <w:r w:rsidR="00F96233" w:rsidRPr="008C1643">
        <w:rPr>
          <w:rStyle w:val="Manoel"/>
          <w:rFonts w:eastAsia="Zurich BT"/>
          <w:bCs/>
          <w:color w:val="000000"/>
          <w:sz w:val="24"/>
          <w:szCs w:val="24"/>
        </w:rPr>
        <w:t>que</w:t>
      </w:r>
      <w:proofErr w:type="gramEnd"/>
      <w:r w:rsidR="00F96233" w:rsidRPr="008C1643">
        <w:rPr>
          <w:rStyle w:val="Manoel"/>
          <w:rFonts w:eastAsia="Zurich BT"/>
          <w:bCs/>
          <w:color w:val="000000"/>
          <w:sz w:val="24"/>
          <w:szCs w:val="24"/>
        </w:rPr>
        <w:t xml:space="preserve"> não atendam às condições destes Edital e seus anexos;</w:t>
      </w:r>
    </w:p>
    <w:p w14:paraId="503E78C3" w14:textId="76DE4B98" w:rsidR="00F96233" w:rsidRPr="008C1643" w:rsidRDefault="00A40138" w:rsidP="0068030B">
      <w:pPr>
        <w:widowControl/>
        <w:suppressAutoHyphens w:val="0"/>
        <w:spacing w:before="120" w:after="120" w:line="360" w:lineRule="auto"/>
        <w:ind w:left="709"/>
        <w:jc w:val="both"/>
        <w:rPr>
          <w:rFonts w:ascii="Arial" w:eastAsia="Zurich BT" w:hAnsi="Arial" w:cs="Arial"/>
          <w:bCs/>
          <w:color w:val="000000"/>
          <w:szCs w:val="24"/>
        </w:rPr>
      </w:pPr>
      <w:r w:rsidRPr="008C1643">
        <w:rPr>
          <w:rFonts w:ascii="Arial" w:hAnsi="Arial" w:cs="Arial"/>
          <w:b/>
          <w:bCs/>
          <w:color w:val="000000"/>
          <w:szCs w:val="24"/>
        </w:rPr>
        <w:t>6.4</w:t>
      </w:r>
      <w:r w:rsidR="005B2084" w:rsidRPr="008C1643">
        <w:rPr>
          <w:rFonts w:ascii="Arial" w:hAnsi="Arial" w:cs="Arial"/>
          <w:b/>
          <w:bCs/>
          <w:color w:val="000000"/>
          <w:szCs w:val="24"/>
        </w:rPr>
        <w:t>.3.</w:t>
      </w:r>
      <w:r w:rsidR="005B2084" w:rsidRPr="008C1643">
        <w:rPr>
          <w:rFonts w:ascii="Arial" w:hAnsi="Arial" w:cs="Arial"/>
          <w:bCs/>
          <w:color w:val="000000"/>
          <w:szCs w:val="24"/>
        </w:rPr>
        <w:t xml:space="preserve"> </w:t>
      </w:r>
      <w:proofErr w:type="gramStart"/>
      <w:r w:rsidR="00F96233" w:rsidRPr="008C1643">
        <w:rPr>
          <w:rFonts w:ascii="Arial" w:hAnsi="Arial" w:cs="Arial"/>
          <w:bCs/>
          <w:color w:val="000000"/>
          <w:szCs w:val="24"/>
        </w:rPr>
        <w:t>estrangeiros</w:t>
      </w:r>
      <w:proofErr w:type="gramEnd"/>
      <w:r w:rsidR="00F96233" w:rsidRPr="008C1643">
        <w:rPr>
          <w:rFonts w:ascii="Arial" w:hAnsi="Arial" w:cs="Arial"/>
          <w:bCs/>
          <w:color w:val="000000"/>
          <w:szCs w:val="24"/>
        </w:rPr>
        <w:t xml:space="preserve"> que não tenham representação legal no Brasil com poderes expressos para receber citação e responder administrativa ou judicialmente; </w:t>
      </w:r>
    </w:p>
    <w:p w14:paraId="07ABB8EC" w14:textId="2D0CD4E1" w:rsidR="00F96233" w:rsidRPr="008C1643" w:rsidRDefault="00A40138" w:rsidP="0068030B">
      <w:pPr>
        <w:pStyle w:val="PADRO"/>
        <w:keepNext w:val="0"/>
        <w:widowControl/>
        <w:spacing w:before="120" w:after="120" w:line="360" w:lineRule="auto"/>
        <w:ind w:left="709" w:firstLine="0"/>
        <w:rPr>
          <w:rFonts w:ascii="Arial" w:hAnsi="Arial" w:cs="Arial"/>
          <w:sz w:val="24"/>
        </w:rPr>
      </w:pPr>
      <w:r w:rsidRPr="008C1643">
        <w:rPr>
          <w:rFonts w:ascii="Arial" w:eastAsia="Arial Unicode MS" w:hAnsi="Arial" w:cs="Arial"/>
          <w:b/>
          <w:color w:val="000000" w:themeColor="text1"/>
          <w:sz w:val="24"/>
        </w:rPr>
        <w:t>6.4</w:t>
      </w:r>
      <w:r w:rsidR="005B2084" w:rsidRPr="008C1643">
        <w:rPr>
          <w:rFonts w:ascii="Arial" w:eastAsia="Arial Unicode MS" w:hAnsi="Arial" w:cs="Arial"/>
          <w:b/>
          <w:color w:val="000000" w:themeColor="text1"/>
          <w:sz w:val="24"/>
        </w:rPr>
        <w:t>.4.</w:t>
      </w:r>
      <w:r w:rsidR="005B2084" w:rsidRPr="008C1643">
        <w:rPr>
          <w:rFonts w:ascii="Arial" w:eastAsia="Arial Unicode MS" w:hAnsi="Arial" w:cs="Arial"/>
          <w:color w:val="000000" w:themeColor="text1"/>
          <w:sz w:val="24"/>
        </w:rPr>
        <w:t xml:space="preserve"> </w:t>
      </w:r>
      <w:proofErr w:type="gramStart"/>
      <w:r w:rsidR="00F96233" w:rsidRPr="008C1643">
        <w:rPr>
          <w:rFonts w:ascii="Arial" w:eastAsia="Arial Unicode MS" w:hAnsi="Arial" w:cs="Arial"/>
          <w:color w:val="000000" w:themeColor="text1"/>
          <w:sz w:val="24"/>
        </w:rPr>
        <w:t>que</w:t>
      </w:r>
      <w:proofErr w:type="gramEnd"/>
      <w:r w:rsidR="00F96233" w:rsidRPr="008C1643">
        <w:rPr>
          <w:rFonts w:ascii="Arial" w:eastAsia="Arial Unicode MS" w:hAnsi="Arial" w:cs="Arial"/>
          <w:color w:val="000000" w:themeColor="text1"/>
          <w:sz w:val="24"/>
        </w:rPr>
        <w:t xml:space="preserve"> se enquadrem nas vedações previstas no artigo 9º da Lei nº 8.666, de 1993;</w:t>
      </w:r>
    </w:p>
    <w:p w14:paraId="61E1E550" w14:textId="637B765D" w:rsidR="00F96233" w:rsidRPr="008C1643" w:rsidRDefault="00A40138" w:rsidP="0068030B">
      <w:pPr>
        <w:pStyle w:val="PADRO"/>
        <w:keepNext w:val="0"/>
        <w:widowControl/>
        <w:spacing w:before="120" w:after="120" w:line="360" w:lineRule="auto"/>
        <w:ind w:left="709" w:firstLine="0"/>
        <w:rPr>
          <w:rFonts w:ascii="Arial" w:hAnsi="Arial" w:cs="Arial"/>
          <w:sz w:val="24"/>
        </w:rPr>
      </w:pPr>
      <w:r w:rsidRPr="008C1643">
        <w:rPr>
          <w:rFonts w:ascii="Arial" w:hAnsi="Arial" w:cs="Arial"/>
          <w:b/>
          <w:sz w:val="24"/>
        </w:rPr>
        <w:t>6.4</w:t>
      </w:r>
      <w:r w:rsidR="00CA56AB" w:rsidRPr="008C1643">
        <w:rPr>
          <w:rFonts w:ascii="Arial" w:hAnsi="Arial" w:cs="Arial"/>
          <w:b/>
          <w:sz w:val="24"/>
        </w:rPr>
        <w:t>.5.</w:t>
      </w:r>
      <w:r w:rsidR="00CA56AB" w:rsidRPr="008C1643">
        <w:rPr>
          <w:rFonts w:ascii="Arial" w:hAnsi="Arial" w:cs="Arial"/>
          <w:sz w:val="24"/>
        </w:rPr>
        <w:t xml:space="preserve"> </w:t>
      </w:r>
      <w:proofErr w:type="gramStart"/>
      <w:r w:rsidR="00F96233" w:rsidRPr="008C1643">
        <w:rPr>
          <w:rFonts w:ascii="Arial" w:hAnsi="Arial" w:cs="Arial"/>
          <w:sz w:val="24"/>
        </w:rPr>
        <w:t>que</w:t>
      </w:r>
      <w:proofErr w:type="gramEnd"/>
      <w:r w:rsidR="00F96233" w:rsidRPr="008C1643">
        <w:rPr>
          <w:rFonts w:ascii="Arial" w:hAnsi="Arial" w:cs="Arial"/>
          <w:sz w:val="24"/>
        </w:rPr>
        <w:t xml:space="preserve"> estejam sob falência, concurso de credores, concordata ou insolvência, em processo de dissolução ou liquidação;</w:t>
      </w:r>
    </w:p>
    <w:p w14:paraId="7E34BDD9" w14:textId="3E4422F0" w:rsidR="00C37E16" w:rsidRPr="008C1643" w:rsidRDefault="00A40138" w:rsidP="0068030B">
      <w:pPr>
        <w:pStyle w:val="PargrafodaLista"/>
        <w:widowControl/>
        <w:suppressAutoHyphens w:val="0"/>
        <w:spacing w:after="160" w:line="360" w:lineRule="auto"/>
        <w:ind w:left="1134"/>
        <w:jc w:val="both"/>
        <w:rPr>
          <w:rFonts w:ascii="Arial" w:hAnsi="Arial" w:cs="Arial"/>
          <w:i/>
          <w:szCs w:val="24"/>
        </w:rPr>
      </w:pPr>
      <w:r w:rsidRPr="008C1643">
        <w:rPr>
          <w:rFonts w:ascii="Arial" w:hAnsi="Arial" w:cs="Arial"/>
          <w:b/>
          <w:szCs w:val="24"/>
        </w:rPr>
        <w:t>6.4</w:t>
      </w:r>
      <w:r w:rsidR="00C37E16" w:rsidRPr="008C1643">
        <w:rPr>
          <w:rFonts w:ascii="Arial" w:hAnsi="Arial" w:cs="Arial"/>
          <w:b/>
          <w:szCs w:val="24"/>
        </w:rPr>
        <w:t>.5.1</w:t>
      </w:r>
      <w:r w:rsidR="00BA277A" w:rsidRPr="008C1643">
        <w:rPr>
          <w:rFonts w:ascii="Arial" w:hAnsi="Arial" w:cs="Arial"/>
          <w:i/>
          <w:szCs w:val="24"/>
        </w:rPr>
        <w:t>.</w:t>
      </w:r>
      <w:r w:rsidR="00C37E16" w:rsidRPr="008C1643">
        <w:rPr>
          <w:rFonts w:ascii="Arial" w:hAnsi="Arial" w:cs="Arial"/>
          <w:i/>
          <w:szCs w:val="24"/>
        </w:rPr>
        <w:t xml:space="preserve"> Admitir-se-á participação, de empresas em recuperação judicial, desde que amparadas em plano de recuperação judicial homologado pelo juízo competente. </w:t>
      </w:r>
    </w:p>
    <w:p w14:paraId="3E76B93D" w14:textId="48E72309" w:rsidR="00F96233" w:rsidRPr="008C1643" w:rsidRDefault="00A40138" w:rsidP="0068030B">
      <w:pPr>
        <w:pStyle w:val="PargrafodaLista"/>
        <w:widowControl/>
        <w:suppressAutoHyphens w:val="0"/>
        <w:spacing w:before="120" w:after="120" w:line="360" w:lineRule="auto"/>
        <w:ind w:left="425"/>
        <w:contextualSpacing w:val="0"/>
        <w:jc w:val="both"/>
        <w:rPr>
          <w:rFonts w:ascii="Arial" w:hAnsi="Arial" w:cs="Arial"/>
          <w:szCs w:val="24"/>
        </w:rPr>
      </w:pPr>
      <w:r w:rsidRPr="008C1643">
        <w:rPr>
          <w:rFonts w:ascii="Arial" w:hAnsi="Arial" w:cs="Arial"/>
          <w:b/>
          <w:color w:val="000000"/>
          <w:szCs w:val="24"/>
        </w:rPr>
        <w:t>6.5</w:t>
      </w:r>
      <w:r w:rsidR="00CF1634" w:rsidRPr="008C1643">
        <w:rPr>
          <w:rFonts w:ascii="Arial" w:hAnsi="Arial" w:cs="Arial"/>
          <w:b/>
          <w:color w:val="000000"/>
          <w:szCs w:val="24"/>
        </w:rPr>
        <w:t>.</w:t>
      </w:r>
      <w:r w:rsidR="00CF1634" w:rsidRPr="008C1643">
        <w:rPr>
          <w:rFonts w:ascii="Arial" w:hAnsi="Arial" w:cs="Arial"/>
          <w:color w:val="000000"/>
          <w:szCs w:val="24"/>
        </w:rPr>
        <w:t xml:space="preserve"> </w:t>
      </w:r>
      <w:r w:rsidR="00F96233" w:rsidRPr="008C1643">
        <w:rPr>
          <w:rFonts w:ascii="Arial" w:hAnsi="Arial" w:cs="Arial"/>
          <w:color w:val="000000"/>
          <w:szCs w:val="24"/>
        </w:rPr>
        <w:t>Nos</w:t>
      </w:r>
      <w:r w:rsidR="00F96233" w:rsidRPr="008C1643">
        <w:rPr>
          <w:rFonts w:ascii="Arial" w:hAnsi="Arial" w:cs="Arial"/>
          <w:color w:val="000000"/>
          <w:szCs w:val="24"/>
          <w:shd w:val="clear" w:color="auto" w:fill="FFFFFF"/>
        </w:rPr>
        <w:t xml:space="preserve"> termos do art. 5º do Decreto nº 9.507, de 2018, é vedada a contratação de </w:t>
      </w:r>
      <w:r w:rsidR="00F96233" w:rsidRPr="008C1643">
        <w:rPr>
          <w:rFonts w:ascii="Arial" w:hAnsi="Arial" w:cs="Arial"/>
          <w:szCs w:val="24"/>
        </w:rPr>
        <w:t>pessoa</w:t>
      </w:r>
      <w:r w:rsidR="00F96233" w:rsidRPr="008C1643">
        <w:rPr>
          <w:rFonts w:ascii="Arial" w:hAnsi="Arial" w:cs="Arial"/>
          <w:szCs w:val="24"/>
          <w:shd w:val="clear" w:color="auto" w:fill="FFFFFF"/>
        </w:rPr>
        <w:t xml:space="preserve"> jurídica na qual haja administrador ou sócio com poder de direção, familiar de:</w:t>
      </w:r>
    </w:p>
    <w:p w14:paraId="647CE523" w14:textId="0917719E" w:rsidR="00040073" w:rsidRPr="008C1643" w:rsidRDefault="00A40138" w:rsidP="0068030B">
      <w:pPr>
        <w:widowControl/>
        <w:suppressAutoHyphens w:val="0"/>
        <w:spacing w:before="120" w:after="120" w:line="360" w:lineRule="auto"/>
        <w:ind w:left="709"/>
        <w:jc w:val="both"/>
        <w:rPr>
          <w:rFonts w:ascii="Arial" w:hAnsi="Arial" w:cs="Arial"/>
          <w:szCs w:val="24"/>
        </w:rPr>
      </w:pPr>
      <w:r w:rsidRPr="008C1643">
        <w:rPr>
          <w:rFonts w:ascii="Arial" w:hAnsi="Arial" w:cs="Arial"/>
          <w:b/>
          <w:szCs w:val="24"/>
          <w:shd w:val="clear" w:color="auto" w:fill="FFFFFF"/>
        </w:rPr>
        <w:t>6.5</w:t>
      </w:r>
      <w:r w:rsidR="00CF1634" w:rsidRPr="008C1643">
        <w:rPr>
          <w:rFonts w:ascii="Arial" w:hAnsi="Arial" w:cs="Arial"/>
          <w:b/>
          <w:szCs w:val="24"/>
          <w:shd w:val="clear" w:color="auto" w:fill="FFFFFF"/>
        </w:rPr>
        <w:t>.1</w:t>
      </w:r>
      <w:r w:rsidR="00BA277A" w:rsidRPr="008C1643">
        <w:rPr>
          <w:rFonts w:ascii="Arial" w:hAnsi="Arial" w:cs="Arial"/>
          <w:b/>
          <w:szCs w:val="24"/>
          <w:shd w:val="clear" w:color="auto" w:fill="FFFFFF"/>
        </w:rPr>
        <w:t>.</w:t>
      </w:r>
      <w:r w:rsidR="00CF1634" w:rsidRPr="008C1643">
        <w:rPr>
          <w:rFonts w:ascii="Arial" w:hAnsi="Arial" w:cs="Arial"/>
          <w:szCs w:val="24"/>
          <w:shd w:val="clear" w:color="auto" w:fill="FFFFFF"/>
        </w:rPr>
        <w:t xml:space="preserve"> </w:t>
      </w:r>
      <w:r w:rsidR="00040073" w:rsidRPr="008C1643">
        <w:rPr>
          <w:rFonts w:ascii="Arial" w:hAnsi="Arial" w:cs="Arial"/>
          <w:szCs w:val="24"/>
          <w:shd w:val="clear" w:color="auto" w:fill="FFFFFF"/>
        </w:rPr>
        <w:t>Para os fins do disposto neste item</w:t>
      </w:r>
      <w:r w:rsidR="00040073" w:rsidRPr="008C1643">
        <w:rPr>
          <w:rFonts w:ascii="Arial" w:hAnsi="Arial" w:cs="Arial"/>
          <w:i/>
          <w:iCs/>
          <w:szCs w:val="24"/>
          <w:shd w:val="clear" w:color="auto" w:fill="FFFFFF"/>
        </w:rPr>
        <w:t>,</w:t>
      </w:r>
      <w:r w:rsidR="00040073" w:rsidRPr="008C1643">
        <w:rPr>
          <w:rFonts w:ascii="Arial" w:hAnsi="Arial" w:cs="Arial"/>
          <w:szCs w:val="24"/>
          <w:shd w:val="clear" w:color="auto" w:fill="FFFFFF"/>
        </w:rPr>
        <w:t xml:space="preserve"> considera-se familiar o cônjuge, o companheiro ou o parente em linha reta ou colateral, por consanguinidade ou afinidade, até o </w:t>
      </w:r>
      <w:r w:rsidR="00040073" w:rsidRPr="008C1643">
        <w:rPr>
          <w:rFonts w:ascii="Arial" w:hAnsi="Arial" w:cs="Arial"/>
          <w:color w:val="000000"/>
          <w:szCs w:val="24"/>
          <w:shd w:val="clear" w:color="auto" w:fill="FFFFFF"/>
        </w:rPr>
        <w:t>terceiro grau (Súmula Vinculante/STF nº 13, art. 5º, inciso V, da Lei nº 12.813, de 16 de maio de 2013 e art. 2º, inciso III, do Decreto n.º 7.203, de 04 de junho de 2010);</w:t>
      </w:r>
    </w:p>
    <w:p w14:paraId="6BAD2942" w14:textId="77777777" w:rsidR="00F96233" w:rsidRPr="008C1643" w:rsidRDefault="00F96233" w:rsidP="00EF3E24">
      <w:pPr>
        <w:pStyle w:val="xwestern"/>
        <w:numPr>
          <w:ilvl w:val="0"/>
          <w:numId w:val="5"/>
        </w:numPr>
        <w:shd w:val="clear" w:color="auto" w:fill="FFFFFF" w:themeFill="background1"/>
        <w:spacing w:before="119" w:beforeAutospacing="0" w:after="119" w:afterAutospacing="0" w:line="360" w:lineRule="auto"/>
        <w:ind w:left="993" w:hanging="284"/>
        <w:jc w:val="both"/>
        <w:rPr>
          <w:rFonts w:ascii="Arial" w:hAnsi="Arial" w:cs="Arial"/>
        </w:rPr>
      </w:pPr>
      <w:proofErr w:type="gramStart"/>
      <w:r w:rsidRPr="008C1643">
        <w:rPr>
          <w:rFonts w:ascii="Arial" w:hAnsi="Arial" w:cs="Arial"/>
          <w:shd w:val="clear" w:color="auto" w:fill="FFFFFF"/>
        </w:rPr>
        <w:t>detentor</w:t>
      </w:r>
      <w:proofErr w:type="gramEnd"/>
      <w:r w:rsidRPr="008C1643">
        <w:rPr>
          <w:rFonts w:ascii="Arial" w:hAnsi="Arial" w:cs="Arial"/>
          <w:shd w:val="clear" w:color="auto" w:fill="FFFFFF"/>
        </w:rPr>
        <w:t xml:space="preserve"> de cargo em comissão ou função de confiança que atue na área responsável pela demanda ou contratação; ou</w:t>
      </w:r>
    </w:p>
    <w:p w14:paraId="6D14A97B" w14:textId="77777777" w:rsidR="00F96233" w:rsidRPr="008C1643" w:rsidRDefault="00F96233" w:rsidP="00EF3E24">
      <w:pPr>
        <w:pStyle w:val="xwestern"/>
        <w:numPr>
          <w:ilvl w:val="0"/>
          <w:numId w:val="5"/>
        </w:numPr>
        <w:shd w:val="clear" w:color="auto" w:fill="FFFFFF" w:themeFill="background1"/>
        <w:spacing w:before="119" w:beforeAutospacing="0" w:after="119" w:afterAutospacing="0" w:line="360" w:lineRule="auto"/>
        <w:ind w:left="993" w:hanging="284"/>
        <w:jc w:val="both"/>
        <w:rPr>
          <w:rFonts w:ascii="Arial" w:hAnsi="Arial" w:cs="Arial"/>
        </w:rPr>
      </w:pPr>
      <w:proofErr w:type="gramStart"/>
      <w:r w:rsidRPr="008C1643">
        <w:rPr>
          <w:rFonts w:ascii="Arial" w:hAnsi="Arial" w:cs="Arial"/>
          <w:shd w:val="clear" w:color="auto" w:fill="FFFFFF"/>
        </w:rPr>
        <w:t>de</w:t>
      </w:r>
      <w:proofErr w:type="gramEnd"/>
      <w:r w:rsidRPr="008C1643">
        <w:rPr>
          <w:rFonts w:ascii="Arial" w:hAnsi="Arial" w:cs="Arial"/>
          <w:shd w:val="clear" w:color="auto" w:fill="FFFFFF"/>
        </w:rPr>
        <w:t xml:space="preserve"> autoridade hierarquicamente superior no âmbito do órgão contratante.</w:t>
      </w:r>
    </w:p>
    <w:p w14:paraId="4CB6D216" w14:textId="77777777" w:rsidR="00F96233" w:rsidRPr="008C1643" w:rsidRDefault="00F96233" w:rsidP="00EF3E24">
      <w:pPr>
        <w:pStyle w:val="PargrafodaLista"/>
        <w:widowControl/>
        <w:numPr>
          <w:ilvl w:val="0"/>
          <w:numId w:val="6"/>
        </w:numPr>
        <w:shd w:val="clear" w:color="auto" w:fill="FFFFFF" w:themeFill="background1"/>
        <w:suppressAutoHyphens w:val="0"/>
        <w:spacing w:before="119" w:after="119" w:line="360" w:lineRule="auto"/>
        <w:contextualSpacing w:val="0"/>
        <w:jc w:val="both"/>
        <w:rPr>
          <w:rFonts w:ascii="Arial" w:eastAsia="Times New Roman" w:hAnsi="Arial" w:cs="Arial"/>
          <w:vanish/>
          <w:szCs w:val="24"/>
          <w:shd w:val="clear" w:color="auto" w:fill="FFFFFF"/>
        </w:rPr>
      </w:pPr>
    </w:p>
    <w:p w14:paraId="1CA68051" w14:textId="77777777" w:rsidR="00F96233" w:rsidRPr="008C1643" w:rsidRDefault="00F96233" w:rsidP="00EF3E24">
      <w:pPr>
        <w:pStyle w:val="PargrafodaLista"/>
        <w:widowControl/>
        <w:numPr>
          <w:ilvl w:val="0"/>
          <w:numId w:val="6"/>
        </w:numPr>
        <w:shd w:val="clear" w:color="auto" w:fill="FFFFFF" w:themeFill="background1"/>
        <w:suppressAutoHyphens w:val="0"/>
        <w:spacing w:before="119" w:after="119" w:line="360" w:lineRule="auto"/>
        <w:contextualSpacing w:val="0"/>
        <w:jc w:val="both"/>
        <w:rPr>
          <w:rFonts w:ascii="Arial" w:eastAsia="Times New Roman" w:hAnsi="Arial" w:cs="Arial"/>
          <w:vanish/>
          <w:szCs w:val="24"/>
          <w:shd w:val="clear" w:color="auto" w:fill="FFFFFF"/>
        </w:rPr>
      </w:pPr>
    </w:p>
    <w:p w14:paraId="3A95739A" w14:textId="77777777" w:rsidR="00F96233" w:rsidRPr="008C1643" w:rsidRDefault="00F96233" w:rsidP="00EF3E24">
      <w:pPr>
        <w:pStyle w:val="PargrafodaLista"/>
        <w:widowControl/>
        <w:numPr>
          <w:ilvl w:val="0"/>
          <w:numId w:val="6"/>
        </w:numPr>
        <w:shd w:val="clear" w:color="auto" w:fill="FFFFFF" w:themeFill="background1"/>
        <w:suppressAutoHyphens w:val="0"/>
        <w:spacing w:before="119" w:after="119" w:line="360" w:lineRule="auto"/>
        <w:contextualSpacing w:val="0"/>
        <w:jc w:val="both"/>
        <w:rPr>
          <w:rFonts w:ascii="Arial" w:eastAsia="Times New Roman" w:hAnsi="Arial" w:cs="Arial"/>
          <w:vanish/>
          <w:szCs w:val="24"/>
          <w:shd w:val="clear" w:color="auto" w:fill="FFFFFF"/>
        </w:rPr>
      </w:pPr>
    </w:p>
    <w:p w14:paraId="12809C10" w14:textId="77777777" w:rsidR="00F96233" w:rsidRPr="008C1643" w:rsidRDefault="00F96233" w:rsidP="00EF3E24">
      <w:pPr>
        <w:pStyle w:val="PargrafodaLista"/>
        <w:widowControl/>
        <w:numPr>
          <w:ilvl w:val="1"/>
          <w:numId w:val="6"/>
        </w:numPr>
        <w:shd w:val="clear" w:color="auto" w:fill="FFFFFF" w:themeFill="background1"/>
        <w:suppressAutoHyphens w:val="0"/>
        <w:spacing w:before="119" w:after="119" w:line="360" w:lineRule="auto"/>
        <w:contextualSpacing w:val="0"/>
        <w:jc w:val="both"/>
        <w:rPr>
          <w:rFonts w:ascii="Arial" w:eastAsia="Times New Roman" w:hAnsi="Arial" w:cs="Arial"/>
          <w:vanish/>
          <w:szCs w:val="24"/>
          <w:shd w:val="clear" w:color="auto" w:fill="FFFFFF"/>
        </w:rPr>
      </w:pPr>
    </w:p>
    <w:p w14:paraId="0A8D63C6" w14:textId="77777777" w:rsidR="00F96233" w:rsidRPr="008C1643" w:rsidRDefault="00F96233" w:rsidP="00EF3E24">
      <w:pPr>
        <w:pStyle w:val="PargrafodaLista"/>
        <w:keepNext/>
        <w:keepLines/>
        <w:widowControl/>
        <w:numPr>
          <w:ilvl w:val="0"/>
          <w:numId w:val="4"/>
        </w:numPr>
        <w:tabs>
          <w:tab w:val="num" w:pos="420"/>
          <w:tab w:val="left" w:pos="567"/>
        </w:tabs>
        <w:suppressAutoHyphens w:val="0"/>
        <w:spacing w:before="240" w:line="360" w:lineRule="auto"/>
        <w:ind w:left="0" w:firstLine="0"/>
        <w:contextualSpacing w:val="0"/>
        <w:jc w:val="both"/>
        <w:outlineLvl w:val="0"/>
        <w:rPr>
          <w:rFonts w:ascii="Arial" w:eastAsiaTheme="majorEastAsia" w:hAnsi="Arial" w:cs="Arial"/>
          <w:b/>
          <w:bCs/>
          <w:vanish/>
          <w:color w:val="000000"/>
          <w:szCs w:val="24"/>
          <w:shd w:val="clear" w:color="auto" w:fill="FFFFFF"/>
        </w:rPr>
      </w:pPr>
    </w:p>
    <w:p w14:paraId="6D3968AF" w14:textId="77777777" w:rsidR="00F96233" w:rsidRPr="008C1643" w:rsidRDefault="00F96233" w:rsidP="00EF3E24">
      <w:pPr>
        <w:pStyle w:val="PargrafodaLista"/>
        <w:keepNext/>
        <w:keepLines/>
        <w:widowControl/>
        <w:numPr>
          <w:ilvl w:val="0"/>
          <w:numId w:val="4"/>
        </w:numPr>
        <w:tabs>
          <w:tab w:val="num" w:pos="420"/>
          <w:tab w:val="left" w:pos="567"/>
        </w:tabs>
        <w:suppressAutoHyphens w:val="0"/>
        <w:spacing w:before="240" w:line="360" w:lineRule="auto"/>
        <w:ind w:left="0" w:firstLine="0"/>
        <w:contextualSpacing w:val="0"/>
        <w:jc w:val="both"/>
        <w:outlineLvl w:val="0"/>
        <w:rPr>
          <w:rFonts w:ascii="Arial" w:eastAsiaTheme="majorEastAsia" w:hAnsi="Arial" w:cs="Arial"/>
          <w:b/>
          <w:bCs/>
          <w:vanish/>
          <w:color w:val="000000"/>
          <w:szCs w:val="24"/>
          <w:shd w:val="clear" w:color="auto" w:fill="FFFFFF"/>
        </w:rPr>
      </w:pPr>
    </w:p>
    <w:p w14:paraId="4E7205E6" w14:textId="77777777" w:rsidR="00F96233" w:rsidRPr="008C1643" w:rsidRDefault="00F96233" w:rsidP="00EF3E24">
      <w:pPr>
        <w:pStyle w:val="PargrafodaLista"/>
        <w:keepNext/>
        <w:keepLines/>
        <w:widowControl/>
        <w:numPr>
          <w:ilvl w:val="0"/>
          <w:numId w:val="4"/>
        </w:numPr>
        <w:tabs>
          <w:tab w:val="num" w:pos="420"/>
          <w:tab w:val="left" w:pos="567"/>
        </w:tabs>
        <w:suppressAutoHyphens w:val="0"/>
        <w:spacing w:before="240" w:line="360" w:lineRule="auto"/>
        <w:ind w:left="0" w:firstLine="0"/>
        <w:contextualSpacing w:val="0"/>
        <w:jc w:val="both"/>
        <w:outlineLvl w:val="0"/>
        <w:rPr>
          <w:rFonts w:ascii="Arial" w:eastAsiaTheme="majorEastAsia" w:hAnsi="Arial" w:cs="Arial"/>
          <w:b/>
          <w:bCs/>
          <w:vanish/>
          <w:color w:val="000000"/>
          <w:szCs w:val="24"/>
          <w:shd w:val="clear" w:color="auto" w:fill="FFFFFF"/>
        </w:rPr>
      </w:pPr>
    </w:p>
    <w:p w14:paraId="075919DB" w14:textId="77777777" w:rsidR="00F96233" w:rsidRPr="008C1643" w:rsidRDefault="00F96233" w:rsidP="00EF3E24">
      <w:pPr>
        <w:pStyle w:val="PargrafodaLista"/>
        <w:keepNext/>
        <w:keepLines/>
        <w:widowControl/>
        <w:numPr>
          <w:ilvl w:val="0"/>
          <w:numId w:val="4"/>
        </w:numPr>
        <w:tabs>
          <w:tab w:val="num" w:pos="420"/>
          <w:tab w:val="left" w:pos="567"/>
        </w:tabs>
        <w:suppressAutoHyphens w:val="0"/>
        <w:spacing w:before="240" w:line="360" w:lineRule="auto"/>
        <w:ind w:left="0" w:firstLine="0"/>
        <w:contextualSpacing w:val="0"/>
        <w:jc w:val="both"/>
        <w:outlineLvl w:val="0"/>
        <w:rPr>
          <w:rFonts w:ascii="Arial" w:eastAsiaTheme="majorEastAsia" w:hAnsi="Arial" w:cs="Arial"/>
          <w:b/>
          <w:bCs/>
          <w:vanish/>
          <w:color w:val="000000"/>
          <w:szCs w:val="24"/>
          <w:shd w:val="clear" w:color="auto" w:fill="FFFFFF"/>
        </w:rPr>
      </w:pPr>
    </w:p>
    <w:p w14:paraId="00419D1C" w14:textId="77777777" w:rsidR="00F96233" w:rsidRPr="008C1643" w:rsidRDefault="00F96233" w:rsidP="00EF3E24">
      <w:pPr>
        <w:pStyle w:val="PargrafodaLista"/>
        <w:keepNext/>
        <w:keepLines/>
        <w:widowControl/>
        <w:numPr>
          <w:ilvl w:val="0"/>
          <w:numId w:val="4"/>
        </w:numPr>
        <w:tabs>
          <w:tab w:val="num" w:pos="420"/>
          <w:tab w:val="left" w:pos="567"/>
        </w:tabs>
        <w:suppressAutoHyphens w:val="0"/>
        <w:spacing w:before="240" w:line="360" w:lineRule="auto"/>
        <w:ind w:left="0" w:firstLine="0"/>
        <w:contextualSpacing w:val="0"/>
        <w:jc w:val="both"/>
        <w:outlineLvl w:val="0"/>
        <w:rPr>
          <w:rFonts w:ascii="Arial" w:eastAsiaTheme="majorEastAsia" w:hAnsi="Arial" w:cs="Arial"/>
          <w:b/>
          <w:bCs/>
          <w:vanish/>
          <w:color w:val="000000"/>
          <w:szCs w:val="24"/>
          <w:shd w:val="clear" w:color="auto" w:fill="FFFFFF"/>
        </w:rPr>
      </w:pPr>
    </w:p>
    <w:p w14:paraId="7034F7A3" w14:textId="77777777" w:rsidR="00F96233" w:rsidRPr="008C1643" w:rsidRDefault="00F96233" w:rsidP="00EF3E24">
      <w:pPr>
        <w:pStyle w:val="PargrafodaLista"/>
        <w:keepNext/>
        <w:keepLines/>
        <w:widowControl/>
        <w:numPr>
          <w:ilvl w:val="0"/>
          <w:numId w:val="4"/>
        </w:numPr>
        <w:tabs>
          <w:tab w:val="num" w:pos="420"/>
          <w:tab w:val="left" w:pos="567"/>
        </w:tabs>
        <w:suppressAutoHyphens w:val="0"/>
        <w:spacing w:before="240" w:line="360" w:lineRule="auto"/>
        <w:ind w:left="0" w:firstLine="0"/>
        <w:contextualSpacing w:val="0"/>
        <w:jc w:val="both"/>
        <w:outlineLvl w:val="0"/>
        <w:rPr>
          <w:rFonts w:ascii="Arial" w:eastAsiaTheme="majorEastAsia" w:hAnsi="Arial" w:cs="Arial"/>
          <w:b/>
          <w:bCs/>
          <w:vanish/>
          <w:color w:val="000000"/>
          <w:szCs w:val="24"/>
          <w:shd w:val="clear" w:color="auto" w:fill="FFFFFF"/>
        </w:rPr>
      </w:pPr>
    </w:p>
    <w:p w14:paraId="3B0D1876" w14:textId="77777777" w:rsidR="00F96233" w:rsidRPr="008C1643" w:rsidRDefault="00F96233" w:rsidP="00EF3E24">
      <w:pPr>
        <w:pStyle w:val="PargrafodaLista"/>
        <w:keepNext/>
        <w:keepLines/>
        <w:widowControl/>
        <w:numPr>
          <w:ilvl w:val="1"/>
          <w:numId w:val="4"/>
        </w:numPr>
        <w:tabs>
          <w:tab w:val="left" w:pos="567"/>
        </w:tabs>
        <w:suppressAutoHyphens w:val="0"/>
        <w:spacing w:before="240" w:line="360" w:lineRule="auto"/>
        <w:contextualSpacing w:val="0"/>
        <w:jc w:val="both"/>
        <w:outlineLvl w:val="0"/>
        <w:rPr>
          <w:rFonts w:ascii="Arial" w:eastAsiaTheme="majorEastAsia" w:hAnsi="Arial" w:cs="Arial"/>
          <w:b/>
          <w:bCs/>
          <w:vanish/>
          <w:color w:val="000000"/>
          <w:szCs w:val="24"/>
          <w:shd w:val="clear" w:color="auto" w:fill="FFFFFF"/>
        </w:rPr>
      </w:pPr>
    </w:p>
    <w:p w14:paraId="00702C7B" w14:textId="77777777" w:rsidR="00F96233" w:rsidRPr="008C1643" w:rsidRDefault="00F96233" w:rsidP="00EF3E24">
      <w:pPr>
        <w:pStyle w:val="PargrafodaLista"/>
        <w:keepNext/>
        <w:keepLines/>
        <w:widowControl/>
        <w:numPr>
          <w:ilvl w:val="1"/>
          <w:numId w:val="4"/>
        </w:numPr>
        <w:tabs>
          <w:tab w:val="left" w:pos="567"/>
        </w:tabs>
        <w:suppressAutoHyphens w:val="0"/>
        <w:spacing w:before="240" w:line="360" w:lineRule="auto"/>
        <w:contextualSpacing w:val="0"/>
        <w:jc w:val="both"/>
        <w:outlineLvl w:val="0"/>
        <w:rPr>
          <w:rFonts w:ascii="Arial" w:eastAsiaTheme="majorEastAsia" w:hAnsi="Arial" w:cs="Arial"/>
          <w:b/>
          <w:bCs/>
          <w:vanish/>
          <w:color w:val="000000"/>
          <w:szCs w:val="24"/>
          <w:shd w:val="clear" w:color="auto" w:fill="FFFFFF"/>
        </w:rPr>
      </w:pPr>
    </w:p>
    <w:p w14:paraId="6A671457" w14:textId="77777777" w:rsidR="00F96233" w:rsidRPr="008C1643" w:rsidRDefault="00F96233" w:rsidP="00EF3E24">
      <w:pPr>
        <w:pStyle w:val="PargrafodaLista"/>
        <w:keepNext/>
        <w:keepLines/>
        <w:widowControl/>
        <w:numPr>
          <w:ilvl w:val="1"/>
          <w:numId w:val="4"/>
        </w:numPr>
        <w:tabs>
          <w:tab w:val="left" w:pos="567"/>
        </w:tabs>
        <w:suppressAutoHyphens w:val="0"/>
        <w:spacing w:before="240" w:line="360" w:lineRule="auto"/>
        <w:contextualSpacing w:val="0"/>
        <w:jc w:val="both"/>
        <w:outlineLvl w:val="0"/>
        <w:rPr>
          <w:rFonts w:ascii="Arial" w:eastAsiaTheme="majorEastAsia" w:hAnsi="Arial" w:cs="Arial"/>
          <w:b/>
          <w:bCs/>
          <w:vanish/>
          <w:color w:val="000000"/>
          <w:szCs w:val="24"/>
          <w:shd w:val="clear" w:color="auto" w:fill="FFFFFF"/>
        </w:rPr>
      </w:pPr>
    </w:p>
    <w:p w14:paraId="0905E2B5" w14:textId="22B97554" w:rsidR="006D2E66" w:rsidRPr="008C1643" w:rsidRDefault="00DC76D8" w:rsidP="0068030B">
      <w:pPr>
        <w:spacing w:after="120" w:line="360" w:lineRule="auto"/>
        <w:jc w:val="both"/>
        <w:rPr>
          <w:rFonts w:ascii="Arial" w:hAnsi="Arial" w:cs="Arial"/>
          <w:b/>
          <w:szCs w:val="24"/>
        </w:rPr>
      </w:pPr>
      <w:r w:rsidRPr="008C1643">
        <w:rPr>
          <w:rFonts w:ascii="Arial" w:hAnsi="Arial" w:cs="Arial"/>
          <w:b/>
          <w:szCs w:val="24"/>
        </w:rPr>
        <w:t xml:space="preserve">7. </w:t>
      </w:r>
      <w:r w:rsidR="006D2E66" w:rsidRPr="008C1643">
        <w:rPr>
          <w:rFonts w:ascii="Arial" w:hAnsi="Arial" w:cs="Arial"/>
          <w:b/>
          <w:szCs w:val="24"/>
        </w:rPr>
        <w:t>DA HABILITAÇÃO</w:t>
      </w:r>
    </w:p>
    <w:p w14:paraId="031B116B" w14:textId="5B98F37F" w:rsidR="00D5415E" w:rsidRPr="008C1643" w:rsidRDefault="00DC76D8" w:rsidP="0068030B">
      <w:pPr>
        <w:widowControl/>
        <w:suppressAutoHyphens w:val="0"/>
        <w:spacing w:before="120" w:after="120" w:line="360" w:lineRule="auto"/>
        <w:jc w:val="both"/>
        <w:rPr>
          <w:rFonts w:ascii="Arial" w:hAnsi="Arial" w:cs="Arial"/>
          <w:szCs w:val="24"/>
          <w:lang w:eastAsia="ar-SA"/>
        </w:rPr>
      </w:pPr>
      <w:r w:rsidRPr="008C1643">
        <w:rPr>
          <w:rFonts w:ascii="Arial" w:hAnsi="Arial" w:cs="Arial"/>
          <w:b/>
          <w:szCs w:val="24"/>
          <w:lang w:eastAsia="ar-SA"/>
        </w:rPr>
        <w:t>7.1.</w:t>
      </w:r>
      <w:r w:rsidRPr="008C1643">
        <w:rPr>
          <w:rFonts w:ascii="Arial" w:hAnsi="Arial" w:cs="Arial"/>
          <w:szCs w:val="24"/>
          <w:lang w:eastAsia="ar-SA"/>
        </w:rPr>
        <w:t xml:space="preserve"> </w:t>
      </w:r>
      <w:r w:rsidR="00D5415E" w:rsidRPr="008C1643">
        <w:rPr>
          <w:rFonts w:ascii="Arial" w:hAnsi="Arial" w:cs="Arial"/>
          <w:szCs w:val="24"/>
          <w:lang w:eastAsia="ar-SA"/>
        </w:rPr>
        <w:t xml:space="preserve">Como condição prévia ao exame da documentação de habilitação do </w:t>
      </w:r>
      <w:r w:rsidR="00D5415E" w:rsidRPr="008C1643">
        <w:rPr>
          <w:rFonts w:ascii="Arial" w:hAnsi="Arial" w:cs="Arial"/>
          <w:color w:val="000000" w:themeColor="text1"/>
          <w:szCs w:val="24"/>
        </w:rPr>
        <w:t>licitante</w:t>
      </w:r>
      <w:r w:rsidR="00D5415E" w:rsidRPr="008C1643">
        <w:rPr>
          <w:rFonts w:ascii="Arial" w:hAnsi="Arial" w:cs="Arial"/>
          <w:szCs w:val="24"/>
          <w:lang w:eastAsia="ar-SA"/>
        </w:rPr>
        <w:t xml:space="preserve"> detentor da proposta classificada em primeiro lugar, </w:t>
      </w:r>
      <w:r w:rsidR="00AF0ABD" w:rsidRPr="008C1643">
        <w:rPr>
          <w:rFonts w:ascii="Arial" w:hAnsi="Arial" w:cs="Arial"/>
          <w:szCs w:val="24"/>
          <w:lang w:eastAsia="ar-SA"/>
        </w:rPr>
        <w:t>a Comissão</w:t>
      </w:r>
      <w:r w:rsidR="00D5415E" w:rsidRPr="008C1643">
        <w:rPr>
          <w:rFonts w:ascii="Arial" w:hAnsi="Arial" w:cs="Arial"/>
          <w:szCs w:val="24"/>
          <w:lang w:eastAsia="ar-SA"/>
        </w:rPr>
        <w:t xml:space="preserve"> verificará o eventual descumprimento das condições de participação, especialmente quanto à existência de sanção que impeça a participação no certame ou a futura cont</w:t>
      </w:r>
      <w:r w:rsidRPr="008C1643">
        <w:rPr>
          <w:rFonts w:ascii="Arial" w:hAnsi="Arial" w:cs="Arial"/>
          <w:szCs w:val="24"/>
          <w:lang w:eastAsia="ar-SA"/>
        </w:rPr>
        <w:t>ratação, mediante a consulta ao seguinte</w:t>
      </w:r>
      <w:r w:rsidR="00D5415E" w:rsidRPr="008C1643">
        <w:rPr>
          <w:rFonts w:ascii="Arial" w:hAnsi="Arial" w:cs="Arial"/>
          <w:szCs w:val="24"/>
          <w:lang w:eastAsia="ar-SA"/>
        </w:rPr>
        <w:t xml:space="preserve"> cadastro:  </w:t>
      </w:r>
    </w:p>
    <w:p w14:paraId="7D2CEC4F" w14:textId="4C8B9AAB" w:rsidR="00D5415E" w:rsidRPr="008C1643" w:rsidRDefault="00DC76D8" w:rsidP="0068030B">
      <w:pPr>
        <w:pStyle w:val="PargrafodaLista"/>
        <w:widowControl/>
        <w:suppressAutoHyphens w:val="0"/>
        <w:spacing w:before="120" w:after="120" w:line="360" w:lineRule="auto"/>
        <w:ind w:left="1355"/>
        <w:contextualSpacing w:val="0"/>
        <w:jc w:val="both"/>
        <w:rPr>
          <w:rFonts w:ascii="Arial" w:hAnsi="Arial" w:cs="Arial"/>
          <w:szCs w:val="24"/>
        </w:rPr>
      </w:pPr>
      <w:r w:rsidRPr="008C1643">
        <w:rPr>
          <w:rFonts w:ascii="Arial" w:hAnsi="Arial" w:cs="Arial"/>
          <w:szCs w:val="24"/>
          <w:lang w:eastAsia="ar-SA"/>
        </w:rPr>
        <w:t xml:space="preserve">a) </w:t>
      </w:r>
      <w:r w:rsidR="00D5415E" w:rsidRPr="008C1643">
        <w:rPr>
          <w:rFonts w:ascii="Arial" w:hAnsi="Arial" w:cs="Arial"/>
          <w:szCs w:val="24"/>
          <w:lang w:eastAsia="ar-SA"/>
        </w:rPr>
        <w:t>Consulta Consolidada de Pessoa Jurídica do TCU (https://certidoesapf.apps.tcu.gov.br/)</w:t>
      </w:r>
    </w:p>
    <w:p w14:paraId="6EE3B2C5" w14:textId="5A1B753D" w:rsidR="00ED7E0C" w:rsidRPr="008C1643" w:rsidRDefault="00DC76D8" w:rsidP="0068030B">
      <w:pPr>
        <w:widowControl/>
        <w:suppressAutoHyphens w:val="0"/>
        <w:spacing w:before="120" w:after="120" w:line="360" w:lineRule="auto"/>
        <w:ind w:left="851"/>
        <w:jc w:val="both"/>
        <w:rPr>
          <w:rFonts w:ascii="Arial" w:hAnsi="Arial" w:cs="Arial"/>
          <w:color w:val="000000" w:themeColor="text1"/>
          <w:szCs w:val="24"/>
        </w:rPr>
      </w:pPr>
      <w:r w:rsidRPr="008C1643">
        <w:rPr>
          <w:rFonts w:ascii="Arial" w:hAnsi="Arial" w:cs="Arial"/>
          <w:b/>
          <w:color w:val="000000" w:themeColor="text1"/>
          <w:szCs w:val="24"/>
        </w:rPr>
        <w:t>7.1.1</w:t>
      </w:r>
      <w:r w:rsidRPr="008C1643">
        <w:rPr>
          <w:rFonts w:ascii="Arial" w:hAnsi="Arial" w:cs="Arial"/>
          <w:color w:val="000000" w:themeColor="text1"/>
          <w:szCs w:val="24"/>
        </w:rPr>
        <w:t xml:space="preserve">. </w:t>
      </w:r>
      <w:r w:rsidR="00ED7E0C" w:rsidRPr="008C1643">
        <w:rPr>
          <w:rFonts w:ascii="Arial" w:hAnsi="Arial" w:cs="Arial"/>
          <w:color w:val="000000" w:themeColor="text1"/>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304E2A26" w14:textId="10612972" w:rsidR="00ED7E0C" w:rsidRPr="008C1643" w:rsidRDefault="00DC76D8" w:rsidP="0068030B">
      <w:pPr>
        <w:widowControl/>
        <w:suppressAutoHyphens w:val="0"/>
        <w:spacing w:before="120" w:after="120" w:line="360" w:lineRule="auto"/>
        <w:ind w:left="1080"/>
        <w:jc w:val="both"/>
        <w:rPr>
          <w:rFonts w:ascii="Arial" w:hAnsi="Arial" w:cs="Arial"/>
          <w:color w:val="000000" w:themeColor="text1"/>
          <w:szCs w:val="24"/>
        </w:rPr>
      </w:pPr>
      <w:r w:rsidRPr="008C1643">
        <w:rPr>
          <w:rFonts w:ascii="Arial" w:hAnsi="Arial" w:cs="Arial"/>
          <w:b/>
          <w:color w:val="000000" w:themeColor="text1"/>
          <w:szCs w:val="24"/>
        </w:rPr>
        <w:t>7.1.1.1.</w:t>
      </w:r>
      <w:r w:rsidRPr="008C1643">
        <w:rPr>
          <w:rFonts w:ascii="Arial" w:hAnsi="Arial" w:cs="Arial"/>
          <w:color w:val="000000" w:themeColor="text1"/>
          <w:szCs w:val="24"/>
        </w:rPr>
        <w:t xml:space="preserve"> </w:t>
      </w:r>
      <w:r w:rsidR="00ED7E0C" w:rsidRPr="008C1643">
        <w:rPr>
          <w:rFonts w:ascii="Arial" w:hAnsi="Arial" w:cs="Arial"/>
          <w:color w:val="000000" w:themeColor="text1"/>
          <w:szCs w:val="24"/>
        </w:rPr>
        <w:t>Caso conste na Consulta de Situação do Fornecedor a existência de Ocorrências Impeditivas Indiretas, o gestor diligenciará para verificar se houve fraude por parte das empresas apontadas no Relatório de Ocorrências Impeditivas Indiretas.</w:t>
      </w:r>
    </w:p>
    <w:p w14:paraId="41B3D3F0" w14:textId="523D7B3F" w:rsidR="00ED7E0C" w:rsidRPr="008C1643" w:rsidRDefault="00DC76D8" w:rsidP="0068030B">
      <w:pPr>
        <w:widowControl/>
        <w:suppressAutoHyphens w:val="0"/>
        <w:spacing w:before="120" w:after="120" w:line="360" w:lineRule="auto"/>
        <w:ind w:left="2268"/>
        <w:jc w:val="both"/>
        <w:rPr>
          <w:rFonts w:ascii="Arial" w:hAnsi="Arial" w:cs="Arial"/>
          <w:color w:val="000000" w:themeColor="text1"/>
          <w:szCs w:val="24"/>
        </w:rPr>
      </w:pPr>
      <w:r w:rsidRPr="008C1643">
        <w:rPr>
          <w:rFonts w:ascii="Arial" w:hAnsi="Arial" w:cs="Arial"/>
          <w:color w:val="000000" w:themeColor="text1"/>
          <w:szCs w:val="24"/>
        </w:rPr>
        <w:t xml:space="preserve">a) </w:t>
      </w:r>
      <w:r w:rsidR="00ED7E0C" w:rsidRPr="008C1643">
        <w:rPr>
          <w:rFonts w:ascii="Arial" w:hAnsi="Arial" w:cs="Arial"/>
          <w:color w:val="000000" w:themeColor="text1"/>
          <w:szCs w:val="24"/>
        </w:rPr>
        <w:t>A tentativa de burla será verificada por meio dos vínculos societários, linhas de fornecimento similares, dentre outros.</w:t>
      </w:r>
    </w:p>
    <w:p w14:paraId="2AD679C0" w14:textId="3E5ADF63" w:rsidR="00ED7E0C" w:rsidRPr="008C1643" w:rsidRDefault="00DC76D8" w:rsidP="0068030B">
      <w:pPr>
        <w:widowControl/>
        <w:suppressAutoHyphens w:val="0"/>
        <w:spacing w:before="120" w:after="120" w:line="360" w:lineRule="auto"/>
        <w:ind w:left="2268"/>
        <w:jc w:val="both"/>
        <w:rPr>
          <w:rFonts w:ascii="Arial" w:hAnsi="Arial" w:cs="Arial"/>
          <w:color w:val="000000" w:themeColor="text1"/>
          <w:szCs w:val="24"/>
        </w:rPr>
      </w:pPr>
      <w:r w:rsidRPr="008C1643">
        <w:rPr>
          <w:rFonts w:ascii="Arial" w:hAnsi="Arial" w:cs="Arial"/>
          <w:color w:val="000000" w:themeColor="text1"/>
          <w:szCs w:val="24"/>
        </w:rPr>
        <w:t xml:space="preserve">b) </w:t>
      </w:r>
      <w:r w:rsidR="00ED7E0C" w:rsidRPr="008C1643">
        <w:rPr>
          <w:rFonts w:ascii="Arial" w:hAnsi="Arial" w:cs="Arial"/>
          <w:color w:val="000000" w:themeColor="text1"/>
          <w:szCs w:val="24"/>
        </w:rPr>
        <w:t>O licitante será convocado para manifestação previamente à sua desclassificação.</w:t>
      </w:r>
    </w:p>
    <w:p w14:paraId="0109933F" w14:textId="3D480913" w:rsidR="00ED7E0C" w:rsidRPr="008C1643" w:rsidRDefault="00DC76D8" w:rsidP="0068030B">
      <w:pPr>
        <w:widowControl/>
        <w:suppressAutoHyphens w:val="0"/>
        <w:spacing w:before="120" w:after="120" w:line="360" w:lineRule="auto"/>
        <w:jc w:val="both"/>
        <w:rPr>
          <w:rFonts w:ascii="Arial" w:hAnsi="Arial" w:cs="Arial"/>
          <w:color w:val="000000" w:themeColor="text1"/>
          <w:szCs w:val="24"/>
        </w:rPr>
      </w:pPr>
      <w:r w:rsidRPr="008C1643">
        <w:rPr>
          <w:rFonts w:ascii="Arial" w:hAnsi="Arial" w:cs="Arial"/>
          <w:b/>
          <w:color w:val="000000" w:themeColor="text1"/>
          <w:szCs w:val="24"/>
        </w:rPr>
        <w:t>7.2.</w:t>
      </w:r>
      <w:r w:rsidRPr="008C1643">
        <w:rPr>
          <w:rFonts w:ascii="Arial" w:hAnsi="Arial" w:cs="Arial"/>
          <w:color w:val="000000" w:themeColor="text1"/>
          <w:szCs w:val="24"/>
        </w:rPr>
        <w:t xml:space="preserve"> </w:t>
      </w:r>
      <w:r w:rsidR="00ED7E0C" w:rsidRPr="008C1643">
        <w:rPr>
          <w:rFonts w:ascii="Arial" w:hAnsi="Arial" w:cs="Arial"/>
          <w:color w:val="000000" w:themeColor="text1"/>
          <w:szCs w:val="24"/>
        </w:rPr>
        <w:t>Constatada a existência de sanção, o licitante será declarado inabilitado, por falta de condição de participação.</w:t>
      </w:r>
    </w:p>
    <w:p w14:paraId="5A764C1F" w14:textId="4736BA78" w:rsidR="00A3207D" w:rsidRPr="008C1643" w:rsidRDefault="00DC76D8" w:rsidP="0068030B">
      <w:pPr>
        <w:pStyle w:val="PADRO"/>
        <w:keepNext w:val="0"/>
        <w:widowControl/>
        <w:spacing w:before="120" w:after="120" w:line="360" w:lineRule="auto"/>
        <w:ind w:firstLine="0"/>
        <w:rPr>
          <w:rFonts w:ascii="Arial" w:hAnsi="Arial" w:cs="Arial"/>
          <w:color w:val="000000" w:themeColor="text1"/>
          <w:sz w:val="24"/>
        </w:rPr>
      </w:pPr>
      <w:r w:rsidRPr="008C1643">
        <w:rPr>
          <w:rFonts w:ascii="Arial" w:hAnsi="Arial" w:cs="Arial"/>
          <w:b/>
          <w:color w:val="000000" w:themeColor="text1"/>
          <w:sz w:val="24"/>
        </w:rPr>
        <w:t>7.3.</w:t>
      </w:r>
      <w:r w:rsidRPr="008C1643">
        <w:rPr>
          <w:rFonts w:ascii="Arial" w:hAnsi="Arial" w:cs="Arial"/>
          <w:color w:val="000000" w:themeColor="text1"/>
          <w:sz w:val="24"/>
        </w:rPr>
        <w:t xml:space="preserve"> </w:t>
      </w:r>
      <w:r w:rsidR="00ED7E0C" w:rsidRPr="008C1643">
        <w:rPr>
          <w:rFonts w:ascii="Arial" w:hAnsi="Arial" w:cs="Arial"/>
          <w:color w:val="000000" w:themeColor="text1"/>
          <w:sz w:val="24"/>
        </w:rPr>
        <w:t xml:space="preserve">As Microempresas e Empresas de Pequeno Porte deverão encaminhar </w:t>
      </w:r>
      <w:r w:rsidR="001B1BAE" w:rsidRPr="008C1643">
        <w:rPr>
          <w:rFonts w:ascii="Arial" w:hAnsi="Arial" w:cs="Arial"/>
          <w:color w:val="000000" w:themeColor="text1"/>
          <w:sz w:val="24"/>
        </w:rPr>
        <w:t xml:space="preserve">toda </w:t>
      </w:r>
      <w:r w:rsidR="00ED7E0C" w:rsidRPr="008C1643">
        <w:rPr>
          <w:rFonts w:ascii="Arial" w:hAnsi="Arial" w:cs="Arial"/>
          <w:color w:val="000000" w:themeColor="text1"/>
          <w:sz w:val="24"/>
        </w:rPr>
        <w:t>a documentação de habilitação, ainda que haja alguma restrição de regularidade fiscal e trabalhista, nos termos do art. 43, § 1º da LC nº 123, de 2006</w:t>
      </w:r>
      <w:r w:rsidR="003F72EB" w:rsidRPr="008C1643">
        <w:rPr>
          <w:rFonts w:ascii="Arial" w:hAnsi="Arial" w:cs="Arial"/>
          <w:color w:val="000000" w:themeColor="text1"/>
          <w:sz w:val="24"/>
        </w:rPr>
        <w:t>.</w:t>
      </w:r>
    </w:p>
    <w:p w14:paraId="749B9E34" w14:textId="77777777" w:rsidR="001B1BAE" w:rsidRPr="008C1643" w:rsidRDefault="001B1BAE" w:rsidP="0068030B">
      <w:pPr>
        <w:pStyle w:val="PADRO"/>
        <w:widowControl/>
        <w:spacing w:before="120" w:after="120" w:line="360" w:lineRule="auto"/>
        <w:ind w:firstLine="709"/>
        <w:rPr>
          <w:rFonts w:ascii="Arial" w:hAnsi="Arial" w:cs="Arial"/>
          <w:color w:val="000000" w:themeColor="text1"/>
          <w:sz w:val="24"/>
        </w:rPr>
      </w:pPr>
      <w:r w:rsidRPr="008C1643">
        <w:rPr>
          <w:rFonts w:ascii="Arial" w:hAnsi="Arial" w:cs="Arial"/>
          <w:color w:val="000000" w:themeColor="text1"/>
          <w:sz w:val="24"/>
        </w:rPr>
        <w:t>7.3.1. Em sendo declarada vencedora do certame microempresa ou empresa de pequeno porte com débitos fiscais e trabalhistas, ficará assegurado, a partir de então, o prazo de 5 (cinco) dias úteis para a regularização da documentação, pagamento ou parcelamento do débito, e emissão de eventuais certidões negativas ou positivas com efeito de negativas.</w:t>
      </w:r>
    </w:p>
    <w:p w14:paraId="4B8E9471" w14:textId="56C19685" w:rsidR="00A9249B" w:rsidRPr="008C1643" w:rsidRDefault="00CB1682" w:rsidP="0068030B">
      <w:pPr>
        <w:pStyle w:val="PADRO"/>
        <w:keepNext w:val="0"/>
        <w:widowControl/>
        <w:spacing w:before="120" w:after="120" w:line="360" w:lineRule="auto"/>
        <w:ind w:firstLine="0"/>
        <w:rPr>
          <w:rFonts w:ascii="Arial" w:hAnsi="Arial" w:cs="Arial"/>
          <w:b/>
          <w:color w:val="000000"/>
          <w:sz w:val="24"/>
        </w:rPr>
      </w:pPr>
      <w:r w:rsidRPr="008C1643">
        <w:rPr>
          <w:rFonts w:ascii="Arial" w:hAnsi="Arial" w:cs="Arial"/>
          <w:b/>
          <w:color w:val="000000"/>
          <w:sz w:val="24"/>
        </w:rPr>
        <w:t xml:space="preserve">8. </w:t>
      </w:r>
      <w:r w:rsidR="00A9249B" w:rsidRPr="008C1643">
        <w:rPr>
          <w:rFonts w:ascii="Arial" w:hAnsi="Arial" w:cs="Arial"/>
          <w:b/>
          <w:color w:val="000000"/>
          <w:sz w:val="24"/>
        </w:rPr>
        <w:t>DOCUMENTOS DE HABILITAÇÃO</w:t>
      </w:r>
    </w:p>
    <w:p w14:paraId="651AB727" w14:textId="5BB856DD" w:rsidR="00E82E4A" w:rsidRPr="008C1643" w:rsidRDefault="00CB1682" w:rsidP="0068030B">
      <w:pPr>
        <w:widowControl/>
        <w:suppressAutoHyphens w:val="0"/>
        <w:spacing w:before="120" w:after="120" w:line="360" w:lineRule="auto"/>
        <w:jc w:val="both"/>
        <w:rPr>
          <w:rFonts w:ascii="Arial" w:hAnsi="Arial" w:cs="Arial"/>
          <w:b/>
          <w:bCs/>
          <w:color w:val="000000" w:themeColor="text1"/>
          <w:szCs w:val="24"/>
        </w:rPr>
      </w:pPr>
      <w:r w:rsidRPr="008C1643">
        <w:rPr>
          <w:rFonts w:ascii="Arial" w:hAnsi="Arial" w:cs="Arial"/>
          <w:b/>
          <w:bCs/>
          <w:color w:val="000000"/>
          <w:szCs w:val="24"/>
        </w:rPr>
        <w:t xml:space="preserve">8.1. </w:t>
      </w:r>
      <w:r w:rsidR="00E82E4A" w:rsidRPr="008C1643">
        <w:rPr>
          <w:rFonts w:ascii="Arial" w:hAnsi="Arial" w:cs="Arial"/>
          <w:b/>
          <w:bCs/>
          <w:color w:val="000000"/>
          <w:szCs w:val="24"/>
        </w:rPr>
        <w:t xml:space="preserve">Habilitação Jurídica: </w:t>
      </w:r>
    </w:p>
    <w:p w14:paraId="4CF13240" w14:textId="77C62025" w:rsidR="00E82E4A" w:rsidRPr="008C1643" w:rsidRDefault="00AF0ABD" w:rsidP="0068030B">
      <w:pPr>
        <w:widowControl/>
        <w:suppressAutoHyphens w:val="0"/>
        <w:spacing w:before="120" w:after="120" w:line="360" w:lineRule="auto"/>
        <w:ind w:left="851"/>
        <w:jc w:val="both"/>
        <w:rPr>
          <w:rFonts w:ascii="Arial" w:hAnsi="Arial" w:cs="Arial"/>
          <w:szCs w:val="24"/>
        </w:rPr>
      </w:pPr>
      <w:r w:rsidRPr="008C1643">
        <w:rPr>
          <w:rFonts w:ascii="Arial" w:hAnsi="Arial" w:cs="Arial"/>
          <w:b/>
          <w:szCs w:val="24"/>
        </w:rPr>
        <w:t>8.1.1.</w:t>
      </w:r>
      <w:r w:rsidRPr="008C1643">
        <w:rPr>
          <w:rFonts w:ascii="Arial" w:hAnsi="Arial" w:cs="Arial"/>
          <w:szCs w:val="24"/>
        </w:rPr>
        <w:t xml:space="preserve"> </w:t>
      </w:r>
      <w:r w:rsidR="00E82E4A" w:rsidRPr="008C1643">
        <w:rPr>
          <w:rFonts w:ascii="Arial" w:hAnsi="Arial" w:cs="Arial"/>
          <w:szCs w:val="24"/>
        </w:rPr>
        <w:t>No</w:t>
      </w:r>
      <w:r w:rsidR="00DB507F" w:rsidRPr="008C1643">
        <w:rPr>
          <w:rFonts w:ascii="Arial" w:hAnsi="Arial" w:cs="Arial"/>
          <w:szCs w:val="24"/>
        </w:rPr>
        <w:t xml:space="preserve"> caso de empresário individual, </w:t>
      </w:r>
      <w:r w:rsidR="00E82E4A" w:rsidRPr="008C1643">
        <w:rPr>
          <w:rFonts w:ascii="Arial" w:hAnsi="Arial" w:cs="Arial"/>
          <w:szCs w:val="24"/>
        </w:rPr>
        <w:t>inscrição no Registro Público de Empresas Mercantis, a cargo da Junta Comercial da respectiva sede;</w:t>
      </w:r>
    </w:p>
    <w:p w14:paraId="5C21AE58" w14:textId="5074CCE1" w:rsidR="00E82E4A" w:rsidRPr="008C1643" w:rsidRDefault="00AF0ABD" w:rsidP="0068030B">
      <w:pPr>
        <w:widowControl/>
        <w:suppressAutoHyphens w:val="0"/>
        <w:spacing w:before="120" w:after="120" w:line="360" w:lineRule="auto"/>
        <w:ind w:left="851"/>
        <w:jc w:val="both"/>
        <w:rPr>
          <w:rFonts w:ascii="Arial" w:hAnsi="Arial" w:cs="Arial"/>
          <w:szCs w:val="24"/>
        </w:rPr>
      </w:pPr>
      <w:r w:rsidRPr="008C1643">
        <w:rPr>
          <w:rFonts w:ascii="Arial" w:hAnsi="Arial" w:cs="Arial"/>
          <w:b/>
          <w:szCs w:val="24"/>
        </w:rPr>
        <w:t>8.1.2.</w:t>
      </w:r>
      <w:r w:rsidRPr="008C1643">
        <w:rPr>
          <w:rFonts w:ascii="Arial" w:hAnsi="Arial" w:cs="Arial"/>
          <w:szCs w:val="24"/>
        </w:rPr>
        <w:t xml:space="preserve"> </w:t>
      </w:r>
      <w:r w:rsidR="00E82E4A" w:rsidRPr="008C1643">
        <w:rPr>
          <w:rFonts w:ascii="Arial" w:hAnsi="Arial" w:cs="Arial"/>
          <w:szCs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32A51CB" w14:textId="4A12D2B3" w:rsidR="00E82E4A" w:rsidRPr="008C1643" w:rsidRDefault="00AF0ABD" w:rsidP="0068030B">
      <w:pPr>
        <w:widowControl/>
        <w:suppressAutoHyphens w:val="0"/>
        <w:spacing w:before="120" w:after="120" w:line="360" w:lineRule="auto"/>
        <w:ind w:left="851"/>
        <w:jc w:val="both"/>
        <w:rPr>
          <w:rFonts w:ascii="Arial" w:hAnsi="Arial" w:cs="Arial"/>
          <w:szCs w:val="24"/>
        </w:rPr>
      </w:pPr>
      <w:r w:rsidRPr="008C1643">
        <w:rPr>
          <w:rFonts w:ascii="Arial" w:hAnsi="Arial" w:cs="Arial"/>
          <w:b/>
          <w:szCs w:val="24"/>
        </w:rPr>
        <w:t>8.1.3.</w:t>
      </w:r>
      <w:r w:rsidRPr="008C1643">
        <w:rPr>
          <w:rFonts w:ascii="Arial" w:hAnsi="Arial" w:cs="Arial"/>
          <w:szCs w:val="24"/>
        </w:rPr>
        <w:t xml:space="preserve"> </w:t>
      </w:r>
      <w:r w:rsidR="00E82E4A" w:rsidRPr="008C1643">
        <w:rPr>
          <w:rFonts w:ascii="Arial" w:hAnsi="Arial" w:cs="Arial"/>
          <w:szCs w:val="24"/>
        </w:rPr>
        <w:t xml:space="preserve">Inscrição no Registro Público de Empresas Mercantis onde opera, com averbação no Registro onde tem sede a matriz, no caso de ser </w:t>
      </w:r>
      <w:proofErr w:type="gramStart"/>
      <w:r w:rsidR="00E82E4A" w:rsidRPr="008C1643">
        <w:rPr>
          <w:rFonts w:ascii="Arial" w:hAnsi="Arial" w:cs="Arial"/>
          <w:szCs w:val="24"/>
        </w:rPr>
        <w:t>o participante sucursal</w:t>
      </w:r>
      <w:proofErr w:type="gramEnd"/>
      <w:r w:rsidR="00E82E4A" w:rsidRPr="008C1643">
        <w:rPr>
          <w:rFonts w:ascii="Arial" w:hAnsi="Arial" w:cs="Arial"/>
          <w:szCs w:val="24"/>
        </w:rPr>
        <w:t>, filial ou agência;</w:t>
      </w:r>
    </w:p>
    <w:p w14:paraId="59909AD5" w14:textId="11C80591" w:rsidR="00E82E4A" w:rsidRPr="008C1643" w:rsidRDefault="00AF0ABD" w:rsidP="0068030B">
      <w:pPr>
        <w:spacing w:before="120" w:after="120" w:line="360" w:lineRule="auto"/>
        <w:ind w:left="851"/>
        <w:jc w:val="both"/>
        <w:rPr>
          <w:rFonts w:ascii="Arial" w:hAnsi="Arial" w:cs="Arial"/>
          <w:szCs w:val="24"/>
        </w:rPr>
      </w:pPr>
      <w:r w:rsidRPr="008C1643">
        <w:rPr>
          <w:rFonts w:ascii="Arial" w:hAnsi="Arial" w:cs="Arial"/>
          <w:b/>
          <w:szCs w:val="24"/>
        </w:rPr>
        <w:t>8.1.4.</w:t>
      </w:r>
      <w:r w:rsidRPr="008C1643">
        <w:rPr>
          <w:rFonts w:ascii="Arial" w:hAnsi="Arial" w:cs="Arial"/>
          <w:szCs w:val="24"/>
        </w:rPr>
        <w:t xml:space="preserve"> </w:t>
      </w:r>
      <w:r w:rsidR="00E82E4A" w:rsidRPr="008C1643">
        <w:rPr>
          <w:rFonts w:ascii="Arial" w:hAnsi="Arial" w:cs="Arial"/>
          <w:szCs w:val="24"/>
        </w:rPr>
        <w:t>No caso de sociedade simples: inscrição do ato constitutivo no Registro Civil das Pessoas Jurídicas do local de sua sede, acompanhada de prova da indicação dos seus administradores;</w:t>
      </w:r>
    </w:p>
    <w:p w14:paraId="1B90BF2A" w14:textId="77777777" w:rsidR="00E82E4A" w:rsidRPr="008C1643" w:rsidRDefault="00E82E4A" w:rsidP="00EF3E24">
      <w:pPr>
        <w:pStyle w:val="PargrafodaLista"/>
        <w:numPr>
          <w:ilvl w:val="0"/>
          <w:numId w:val="8"/>
        </w:numPr>
        <w:spacing w:before="120" w:after="120" w:line="360" w:lineRule="auto"/>
        <w:jc w:val="both"/>
        <w:rPr>
          <w:rFonts w:ascii="Arial" w:hAnsi="Arial" w:cs="Arial"/>
          <w:vanish/>
          <w:szCs w:val="24"/>
        </w:rPr>
      </w:pPr>
    </w:p>
    <w:p w14:paraId="1B02634F" w14:textId="77777777" w:rsidR="00E82E4A" w:rsidRPr="008C1643" w:rsidRDefault="00E82E4A" w:rsidP="00EF3E24">
      <w:pPr>
        <w:pStyle w:val="PargrafodaLista"/>
        <w:numPr>
          <w:ilvl w:val="1"/>
          <w:numId w:val="8"/>
        </w:numPr>
        <w:spacing w:before="120" w:after="120" w:line="360" w:lineRule="auto"/>
        <w:jc w:val="both"/>
        <w:rPr>
          <w:rFonts w:ascii="Arial" w:hAnsi="Arial" w:cs="Arial"/>
          <w:vanish/>
          <w:szCs w:val="24"/>
        </w:rPr>
      </w:pPr>
    </w:p>
    <w:p w14:paraId="45A89841" w14:textId="77777777" w:rsidR="00E82E4A" w:rsidRPr="008C1643" w:rsidRDefault="00E82E4A" w:rsidP="00EF3E24">
      <w:pPr>
        <w:pStyle w:val="PargrafodaLista"/>
        <w:numPr>
          <w:ilvl w:val="1"/>
          <w:numId w:val="8"/>
        </w:numPr>
        <w:spacing w:before="120" w:after="120" w:line="360" w:lineRule="auto"/>
        <w:jc w:val="both"/>
        <w:rPr>
          <w:rFonts w:ascii="Arial" w:hAnsi="Arial" w:cs="Arial"/>
          <w:vanish/>
          <w:szCs w:val="24"/>
        </w:rPr>
      </w:pPr>
    </w:p>
    <w:p w14:paraId="6FE5C52F" w14:textId="26F9071A" w:rsidR="00E82E4A" w:rsidRPr="008C1643" w:rsidRDefault="00AF0ABD" w:rsidP="0068030B">
      <w:pPr>
        <w:spacing w:before="120" w:after="120" w:line="360" w:lineRule="auto"/>
        <w:ind w:left="851"/>
        <w:jc w:val="both"/>
        <w:rPr>
          <w:rFonts w:ascii="Arial" w:hAnsi="Arial" w:cs="Arial"/>
          <w:szCs w:val="24"/>
        </w:rPr>
      </w:pPr>
      <w:r w:rsidRPr="008C1643">
        <w:rPr>
          <w:rFonts w:ascii="Arial" w:hAnsi="Arial" w:cs="Arial"/>
          <w:b/>
          <w:szCs w:val="24"/>
        </w:rPr>
        <w:t>8.1.5.</w:t>
      </w:r>
      <w:r w:rsidRPr="008C1643">
        <w:rPr>
          <w:rFonts w:ascii="Arial" w:hAnsi="Arial" w:cs="Arial"/>
          <w:szCs w:val="24"/>
        </w:rPr>
        <w:t xml:space="preserve"> </w:t>
      </w:r>
      <w:r w:rsidR="00E82E4A" w:rsidRPr="008C1643">
        <w:rPr>
          <w:rFonts w:ascii="Arial" w:hAnsi="Arial" w:cs="Arial"/>
          <w:szCs w:val="24"/>
        </w:rPr>
        <w:t>Decreto de autorização, em se tratando de sociedade empresária estrangeira em funcionamento no País;</w:t>
      </w:r>
    </w:p>
    <w:p w14:paraId="3884DCF5" w14:textId="5AED25EF" w:rsidR="00E82E4A" w:rsidRPr="008C1643" w:rsidRDefault="00AF0ABD" w:rsidP="0068030B">
      <w:pPr>
        <w:widowControl/>
        <w:suppressAutoHyphens w:val="0"/>
        <w:spacing w:before="120" w:after="120" w:line="360" w:lineRule="auto"/>
        <w:ind w:left="851"/>
        <w:jc w:val="both"/>
        <w:rPr>
          <w:rFonts w:ascii="Arial" w:hAnsi="Arial" w:cs="Arial"/>
          <w:szCs w:val="24"/>
        </w:rPr>
      </w:pPr>
      <w:r w:rsidRPr="008C1643">
        <w:rPr>
          <w:rFonts w:ascii="Arial" w:hAnsi="Arial" w:cs="Arial"/>
          <w:b/>
          <w:szCs w:val="24"/>
        </w:rPr>
        <w:t>8.1.6.</w:t>
      </w:r>
      <w:r w:rsidRPr="008C1643">
        <w:rPr>
          <w:rFonts w:ascii="Arial" w:hAnsi="Arial" w:cs="Arial"/>
          <w:szCs w:val="24"/>
        </w:rPr>
        <w:t xml:space="preserve"> </w:t>
      </w:r>
      <w:r w:rsidR="00E82E4A" w:rsidRPr="008C1643">
        <w:rPr>
          <w:rFonts w:ascii="Arial" w:hAnsi="Arial" w:cs="Arial"/>
          <w:szCs w:val="24"/>
        </w:rPr>
        <w:t>Os documentos acima deverão estar acompanhados de todas as alterações ou da consolidação respectiva;</w:t>
      </w:r>
    </w:p>
    <w:p w14:paraId="6BFA48AC" w14:textId="3D7F255C" w:rsidR="00E82E4A" w:rsidRPr="008C1643" w:rsidRDefault="00CB1682" w:rsidP="0068030B">
      <w:pPr>
        <w:widowControl/>
        <w:suppressAutoHyphens w:val="0"/>
        <w:spacing w:before="120" w:after="120" w:line="360" w:lineRule="auto"/>
        <w:jc w:val="both"/>
        <w:rPr>
          <w:rFonts w:ascii="Arial" w:hAnsi="Arial" w:cs="Arial"/>
          <w:b/>
          <w:szCs w:val="24"/>
        </w:rPr>
      </w:pPr>
      <w:r w:rsidRPr="008C1643">
        <w:rPr>
          <w:rFonts w:ascii="Arial" w:hAnsi="Arial" w:cs="Arial"/>
          <w:b/>
          <w:bCs/>
          <w:color w:val="000000"/>
          <w:szCs w:val="24"/>
        </w:rPr>
        <w:t xml:space="preserve">8.2. </w:t>
      </w:r>
      <w:r w:rsidR="00603AA1" w:rsidRPr="008C1643">
        <w:rPr>
          <w:rFonts w:ascii="Arial" w:hAnsi="Arial" w:cs="Arial"/>
          <w:b/>
          <w:bCs/>
          <w:color w:val="000000"/>
          <w:szCs w:val="24"/>
        </w:rPr>
        <w:t xml:space="preserve">Regularidade </w:t>
      </w:r>
      <w:r w:rsidR="00E82E4A" w:rsidRPr="008C1643">
        <w:rPr>
          <w:rFonts w:ascii="Arial" w:hAnsi="Arial" w:cs="Arial"/>
          <w:b/>
          <w:bCs/>
          <w:color w:val="000000"/>
          <w:szCs w:val="24"/>
        </w:rPr>
        <w:t xml:space="preserve">Fiscal e Trabalhista: </w:t>
      </w:r>
    </w:p>
    <w:p w14:paraId="7BC2D0DD" w14:textId="2034903B" w:rsidR="00E82E4A" w:rsidRPr="008C1643" w:rsidRDefault="00CE00B0" w:rsidP="0068030B">
      <w:pPr>
        <w:widowControl/>
        <w:suppressAutoHyphens w:val="0"/>
        <w:spacing w:before="120" w:after="120" w:line="360" w:lineRule="auto"/>
        <w:ind w:left="851"/>
        <w:jc w:val="both"/>
        <w:rPr>
          <w:rFonts w:ascii="Arial" w:hAnsi="Arial" w:cs="Arial"/>
          <w:szCs w:val="24"/>
        </w:rPr>
      </w:pPr>
      <w:r w:rsidRPr="008C1643">
        <w:rPr>
          <w:rFonts w:ascii="Arial" w:hAnsi="Arial" w:cs="Arial"/>
          <w:b/>
          <w:szCs w:val="24"/>
          <w:lang w:eastAsia="en-US"/>
        </w:rPr>
        <w:t>8.2.1.</w:t>
      </w:r>
      <w:r w:rsidRPr="008C1643">
        <w:rPr>
          <w:rFonts w:ascii="Arial" w:hAnsi="Arial" w:cs="Arial"/>
          <w:szCs w:val="24"/>
          <w:lang w:eastAsia="en-US"/>
        </w:rPr>
        <w:t xml:space="preserve"> P</w:t>
      </w:r>
      <w:r w:rsidR="00E82E4A" w:rsidRPr="008C1643">
        <w:rPr>
          <w:rFonts w:ascii="Arial" w:hAnsi="Arial" w:cs="Arial"/>
          <w:szCs w:val="24"/>
          <w:lang w:eastAsia="en-US"/>
        </w:rPr>
        <w:t>rova de inscrição no Cadastro Nacional de Pessoas Jurídicas</w:t>
      </w:r>
      <w:r w:rsidR="00396F25" w:rsidRPr="008C1643">
        <w:rPr>
          <w:rFonts w:ascii="Arial" w:hAnsi="Arial" w:cs="Arial"/>
          <w:szCs w:val="24"/>
          <w:lang w:eastAsia="en-US"/>
        </w:rPr>
        <w:t xml:space="preserve"> (CNPJ)</w:t>
      </w:r>
      <w:r w:rsidR="001B1BAE" w:rsidRPr="008C1643">
        <w:rPr>
          <w:rFonts w:ascii="Arial" w:hAnsi="Arial" w:cs="Arial"/>
          <w:szCs w:val="24"/>
          <w:lang w:eastAsia="en-US"/>
        </w:rPr>
        <w:t xml:space="preserve"> ou no Cadastro Nacional de Pessoas Jurídicas (CNPJ)</w:t>
      </w:r>
      <w:r w:rsidR="00E82E4A" w:rsidRPr="008C1643">
        <w:rPr>
          <w:rFonts w:ascii="Arial" w:hAnsi="Arial" w:cs="Arial"/>
          <w:szCs w:val="24"/>
          <w:lang w:eastAsia="en-US"/>
        </w:rPr>
        <w:t>;</w:t>
      </w:r>
    </w:p>
    <w:p w14:paraId="7BD39B27" w14:textId="385A07BB" w:rsidR="00E82E4A" w:rsidRPr="008C1643" w:rsidRDefault="00CE00B0" w:rsidP="0068030B">
      <w:pPr>
        <w:widowControl/>
        <w:suppressAutoHyphens w:val="0"/>
        <w:spacing w:before="120" w:after="120" w:line="360" w:lineRule="auto"/>
        <w:ind w:left="851"/>
        <w:jc w:val="both"/>
        <w:rPr>
          <w:rFonts w:ascii="Arial" w:hAnsi="Arial" w:cs="Arial"/>
          <w:color w:val="000000"/>
          <w:szCs w:val="24"/>
        </w:rPr>
      </w:pPr>
      <w:r w:rsidRPr="008C1643">
        <w:rPr>
          <w:rFonts w:ascii="Arial" w:hAnsi="Arial" w:cs="Arial"/>
          <w:b/>
          <w:szCs w:val="24"/>
        </w:rPr>
        <w:t>8.2.2.</w:t>
      </w:r>
      <w:r w:rsidRPr="008C1643">
        <w:rPr>
          <w:rFonts w:ascii="Arial" w:hAnsi="Arial" w:cs="Arial"/>
          <w:szCs w:val="24"/>
        </w:rPr>
        <w:t xml:space="preserve"> P</w:t>
      </w:r>
      <w:r w:rsidR="00E82E4A" w:rsidRPr="008C1643">
        <w:rPr>
          <w:rFonts w:ascii="Arial" w:hAnsi="Arial" w:cs="Arial"/>
          <w:szCs w:val="24"/>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FF42485" w14:textId="056E448B" w:rsidR="00E82E4A" w:rsidRPr="008C1643" w:rsidRDefault="00CE00B0" w:rsidP="0068030B">
      <w:pPr>
        <w:widowControl/>
        <w:suppressAutoHyphens w:val="0"/>
        <w:spacing w:before="120" w:after="120" w:line="360" w:lineRule="auto"/>
        <w:ind w:left="851"/>
        <w:jc w:val="both"/>
        <w:rPr>
          <w:rFonts w:ascii="Arial" w:hAnsi="Arial" w:cs="Arial"/>
          <w:color w:val="000000"/>
          <w:szCs w:val="24"/>
        </w:rPr>
      </w:pPr>
      <w:r w:rsidRPr="008C1643">
        <w:rPr>
          <w:rFonts w:ascii="Arial" w:hAnsi="Arial" w:cs="Arial"/>
          <w:b/>
          <w:color w:val="000000"/>
          <w:szCs w:val="24"/>
          <w:lang w:eastAsia="en-US"/>
        </w:rPr>
        <w:t>8.2.3.</w:t>
      </w:r>
      <w:r w:rsidRPr="008C1643">
        <w:rPr>
          <w:rFonts w:ascii="Arial" w:hAnsi="Arial" w:cs="Arial"/>
          <w:color w:val="000000"/>
          <w:szCs w:val="24"/>
          <w:lang w:eastAsia="en-US"/>
        </w:rPr>
        <w:t xml:space="preserve"> P</w:t>
      </w:r>
      <w:r w:rsidR="00E82E4A" w:rsidRPr="008C1643">
        <w:rPr>
          <w:rFonts w:ascii="Arial" w:hAnsi="Arial" w:cs="Arial"/>
          <w:color w:val="000000"/>
          <w:szCs w:val="24"/>
          <w:lang w:eastAsia="en-US"/>
        </w:rPr>
        <w:t>rova de regularidade com o Fundo de Garantia do Tempo de Serviço (FGTS);</w:t>
      </w:r>
    </w:p>
    <w:p w14:paraId="5429FE2C" w14:textId="2FE3B8B5" w:rsidR="00E82E4A" w:rsidRPr="008C1643" w:rsidRDefault="00CE00B0" w:rsidP="0068030B">
      <w:pPr>
        <w:pStyle w:val="Nivel4"/>
        <w:numPr>
          <w:ilvl w:val="0"/>
          <w:numId w:val="0"/>
        </w:numPr>
        <w:spacing w:line="360" w:lineRule="auto"/>
        <w:ind w:left="851"/>
        <w:rPr>
          <w:rFonts w:ascii="Arial" w:hAnsi="Arial"/>
          <w:color w:val="000000"/>
          <w:sz w:val="24"/>
          <w:szCs w:val="24"/>
          <w:lang w:eastAsia="en-US"/>
        </w:rPr>
      </w:pPr>
      <w:r w:rsidRPr="008C1643">
        <w:rPr>
          <w:rFonts w:ascii="Arial" w:hAnsi="Arial"/>
          <w:b/>
          <w:color w:val="000000"/>
          <w:sz w:val="24"/>
          <w:szCs w:val="24"/>
          <w:lang w:eastAsia="en-US"/>
        </w:rPr>
        <w:t>8.2.4</w:t>
      </w:r>
      <w:r w:rsidRPr="008C1643">
        <w:rPr>
          <w:rFonts w:ascii="Arial" w:hAnsi="Arial"/>
          <w:color w:val="000000"/>
          <w:sz w:val="24"/>
          <w:szCs w:val="24"/>
          <w:lang w:eastAsia="en-US"/>
        </w:rPr>
        <w:t>. P</w:t>
      </w:r>
      <w:r w:rsidR="00E82E4A" w:rsidRPr="008C1643">
        <w:rPr>
          <w:rFonts w:ascii="Arial" w:hAnsi="Arial"/>
          <w:color w:val="000000"/>
          <w:sz w:val="24"/>
          <w:szCs w:val="24"/>
          <w:lang w:eastAsia="en-US"/>
        </w:rPr>
        <w:t>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9AE000F" w14:textId="10B009FB" w:rsidR="00396F25" w:rsidRPr="008C1643" w:rsidRDefault="00B728A2" w:rsidP="0068030B">
      <w:pPr>
        <w:tabs>
          <w:tab w:val="left" w:pos="851"/>
          <w:tab w:val="left" w:pos="1701"/>
        </w:tabs>
        <w:spacing w:line="360" w:lineRule="auto"/>
        <w:ind w:left="851"/>
        <w:jc w:val="both"/>
        <w:rPr>
          <w:rFonts w:ascii="Arial" w:hAnsi="Arial" w:cs="Arial"/>
          <w:szCs w:val="24"/>
        </w:rPr>
      </w:pPr>
      <w:r w:rsidRPr="008C1643">
        <w:rPr>
          <w:rFonts w:ascii="Arial" w:hAnsi="Arial" w:cs="Arial"/>
          <w:b/>
          <w:szCs w:val="24"/>
        </w:rPr>
        <w:t>8.2.5</w:t>
      </w:r>
      <w:r w:rsidRPr="008C1643">
        <w:rPr>
          <w:rFonts w:ascii="Arial" w:hAnsi="Arial" w:cs="Arial"/>
          <w:szCs w:val="24"/>
        </w:rPr>
        <w:t xml:space="preserve">. </w:t>
      </w:r>
      <w:r w:rsidR="00396F25" w:rsidRPr="008C1643">
        <w:rPr>
          <w:rFonts w:ascii="Arial" w:hAnsi="Arial" w:cs="Arial"/>
          <w:szCs w:val="24"/>
        </w:rPr>
        <w:t>Prova de Regularidade para com a Fazenda Municipal do</w:t>
      </w:r>
      <w:r w:rsidR="001B1BAE" w:rsidRPr="008C1643">
        <w:rPr>
          <w:rFonts w:ascii="Arial" w:hAnsi="Arial" w:cs="Arial"/>
          <w:szCs w:val="24"/>
        </w:rPr>
        <w:t xml:space="preserve"> domicílio ou sede da licitante,</w:t>
      </w:r>
      <w:r w:rsidR="001B1BAE" w:rsidRPr="008C1643">
        <w:rPr>
          <w:rFonts w:ascii="Arial" w:eastAsia="Times New Roman" w:hAnsi="Arial" w:cs="Arial"/>
          <w:snapToGrid w:val="0"/>
        </w:rPr>
        <w:t xml:space="preserve"> </w:t>
      </w:r>
      <w:r w:rsidR="001B1BAE" w:rsidRPr="008C1643">
        <w:rPr>
          <w:rFonts w:ascii="Arial" w:hAnsi="Arial" w:cs="Arial"/>
          <w:szCs w:val="24"/>
        </w:rPr>
        <w:t>Certidão Negativa de Débitos, ou Certidão Positiva com efeito de Negativa do Imposto sobre Serviços de Qualquer Natureza – ISS, ou, se for o caso, certidão comprobatória de que o licitante, em razão do objeto social, não esteja sujeito à inscrição municipal</w:t>
      </w:r>
    </w:p>
    <w:p w14:paraId="4D3A7C19" w14:textId="57B79BB4" w:rsidR="001B1BAE" w:rsidRPr="008C1643" w:rsidRDefault="00B728A2" w:rsidP="0068030B">
      <w:pPr>
        <w:tabs>
          <w:tab w:val="left" w:pos="851"/>
          <w:tab w:val="left" w:pos="1701"/>
        </w:tabs>
        <w:spacing w:line="360" w:lineRule="auto"/>
        <w:ind w:left="851"/>
        <w:jc w:val="both"/>
        <w:rPr>
          <w:rFonts w:ascii="Arial" w:hAnsi="Arial" w:cs="Arial"/>
          <w:szCs w:val="24"/>
        </w:rPr>
      </w:pPr>
      <w:r w:rsidRPr="008C1643">
        <w:rPr>
          <w:rFonts w:ascii="Arial" w:hAnsi="Arial" w:cs="Arial"/>
          <w:b/>
          <w:szCs w:val="24"/>
        </w:rPr>
        <w:t>8.2.6.</w:t>
      </w:r>
      <w:r w:rsidRPr="008C1643">
        <w:rPr>
          <w:rFonts w:ascii="Arial" w:hAnsi="Arial" w:cs="Arial"/>
          <w:szCs w:val="24"/>
        </w:rPr>
        <w:t xml:space="preserve"> </w:t>
      </w:r>
      <w:r w:rsidR="00396F25" w:rsidRPr="008C1643">
        <w:rPr>
          <w:rFonts w:ascii="Arial" w:hAnsi="Arial" w:cs="Arial"/>
          <w:szCs w:val="24"/>
        </w:rPr>
        <w:t>Prova de Regularidade para com a Fazenda Estadual do</w:t>
      </w:r>
      <w:r w:rsidR="001B1BAE" w:rsidRPr="008C1643">
        <w:rPr>
          <w:rFonts w:ascii="Arial" w:hAnsi="Arial" w:cs="Arial"/>
          <w:szCs w:val="24"/>
        </w:rPr>
        <w:t xml:space="preserve"> domicílio ou sede da licitante,</w:t>
      </w:r>
      <w:r w:rsidR="001B1BAE" w:rsidRPr="008C1643">
        <w:rPr>
          <w:rFonts w:ascii="Arial" w:eastAsia="Times New Roman" w:hAnsi="Arial" w:cs="Arial"/>
          <w:snapToGrid w:val="0"/>
          <w:szCs w:val="24"/>
        </w:rPr>
        <w:t xml:space="preserve"> </w:t>
      </w:r>
      <w:r w:rsidR="001B1BAE" w:rsidRPr="008C1643">
        <w:rPr>
          <w:rFonts w:ascii="Arial" w:hAnsi="Arial" w:cs="Arial"/>
          <w:szCs w:val="24"/>
        </w:rPr>
        <w:t>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Certidão comprobatória de que o licitante, em razão do objeto social, não esteja sujeito à inscrição estadual;</w:t>
      </w:r>
    </w:p>
    <w:p w14:paraId="568A948A" w14:textId="3B427D5A" w:rsidR="001B1BAE" w:rsidRPr="008C1643" w:rsidRDefault="001B1BAE" w:rsidP="0068030B">
      <w:pPr>
        <w:tabs>
          <w:tab w:val="left" w:pos="851"/>
          <w:tab w:val="left" w:pos="1701"/>
        </w:tabs>
        <w:spacing w:line="360" w:lineRule="auto"/>
        <w:ind w:left="851"/>
        <w:jc w:val="both"/>
        <w:rPr>
          <w:rFonts w:ascii="Arial" w:hAnsi="Arial" w:cs="Arial"/>
          <w:szCs w:val="24"/>
        </w:rPr>
      </w:pPr>
      <w:r w:rsidRPr="008C1643">
        <w:rPr>
          <w:rFonts w:ascii="Arial" w:hAnsi="Arial" w:cs="Arial"/>
          <w:b/>
          <w:szCs w:val="24"/>
        </w:rPr>
        <w:t xml:space="preserve">                 8.2.6.1.</w:t>
      </w:r>
      <w:r w:rsidRPr="008C1643">
        <w:rPr>
          <w:rFonts w:ascii="Arial" w:hAnsi="Arial" w:cs="Arial"/>
          <w:szCs w:val="24"/>
        </w:rPr>
        <w:tab/>
        <w:t>Caso o licitante esteja estabelecido no Estado do Rio de Janeiro, a prova de 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comprobatória de que o licitante, em razão do objeto social, não esteja sujeito à inscrição estadual;</w:t>
      </w:r>
    </w:p>
    <w:p w14:paraId="520EE625" w14:textId="028263F6" w:rsidR="00AE066F" w:rsidRPr="008C1643" w:rsidRDefault="00AE066F" w:rsidP="0068030B">
      <w:pPr>
        <w:tabs>
          <w:tab w:val="left" w:pos="851"/>
          <w:tab w:val="left" w:pos="1701"/>
        </w:tabs>
        <w:spacing w:line="360" w:lineRule="auto"/>
        <w:ind w:left="851"/>
        <w:jc w:val="both"/>
        <w:rPr>
          <w:rFonts w:ascii="Arial" w:hAnsi="Arial" w:cs="Arial"/>
          <w:szCs w:val="24"/>
        </w:rPr>
      </w:pPr>
      <w:r w:rsidRPr="008C1643">
        <w:rPr>
          <w:rFonts w:ascii="Arial" w:hAnsi="Arial" w:cs="Arial"/>
          <w:b/>
          <w:szCs w:val="24"/>
        </w:rPr>
        <w:t>8.2.7.</w:t>
      </w:r>
      <w:r w:rsidRPr="008C1643">
        <w:rPr>
          <w:rFonts w:ascii="Arial" w:hAnsi="Arial" w:cs="Arial"/>
        </w:rPr>
        <w:t xml:space="preserve"> </w:t>
      </w:r>
      <w:r w:rsidRPr="008C1643">
        <w:rPr>
          <w:rFonts w:ascii="Arial" w:hAnsi="Arial" w:cs="Arial"/>
          <w:szCs w:val="24"/>
        </w:rPr>
        <w:t>Caso o fornecedor seja considerado isento de tributos relacionados ao objeto licitatório, deverá comprovar tal condição mediante a apresentação de declaração emitida pela correspondente Fazenda do domicílio ou sede do fornecedor, ou outra equivalente, na forma da lei.</w:t>
      </w:r>
    </w:p>
    <w:p w14:paraId="043083AD" w14:textId="77777777" w:rsidR="00E82E4A" w:rsidRPr="008C1643" w:rsidRDefault="00E82E4A" w:rsidP="00EF3E24">
      <w:pPr>
        <w:pStyle w:val="PargrafodaLista"/>
        <w:widowControl/>
        <w:numPr>
          <w:ilvl w:val="1"/>
          <w:numId w:val="7"/>
        </w:numPr>
        <w:suppressAutoHyphens w:val="0"/>
        <w:spacing w:before="120" w:after="120" w:line="360" w:lineRule="auto"/>
        <w:ind w:left="0" w:firstLine="0"/>
        <w:jc w:val="both"/>
        <w:rPr>
          <w:rFonts w:ascii="Arial" w:hAnsi="Arial" w:cs="Arial"/>
          <w:b/>
          <w:vanish/>
          <w:color w:val="000000"/>
          <w:szCs w:val="24"/>
          <w:lang w:eastAsia="en-US"/>
        </w:rPr>
      </w:pPr>
    </w:p>
    <w:p w14:paraId="54382723" w14:textId="147D67E7" w:rsidR="00E82E4A" w:rsidRPr="008C1643" w:rsidRDefault="00CB1682" w:rsidP="0068030B">
      <w:pPr>
        <w:widowControl/>
        <w:suppressAutoHyphens w:val="0"/>
        <w:spacing w:before="120" w:after="120" w:line="360" w:lineRule="auto"/>
        <w:jc w:val="both"/>
        <w:rPr>
          <w:rFonts w:ascii="Arial" w:hAnsi="Arial" w:cs="Arial"/>
          <w:b/>
          <w:color w:val="000000"/>
          <w:szCs w:val="24"/>
          <w:lang w:eastAsia="en-US"/>
        </w:rPr>
      </w:pPr>
      <w:r w:rsidRPr="008C1643">
        <w:rPr>
          <w:rFonts w:ascii="Arial" w:hAnsi="Arial" w:cs="Arial"/>
          <w:b/>
          <w:color w:val="000000"/>
          <w:szCs w:val="24"/>
          <w:lang w:eastAsia="en-US"/>
        </w:rPr>
        <w:t xml:space="preserve">8.3. </w:t>
      </w:r>
      <w:r w:rsidR="00E82E4A" w:rsidRPr="008C1643">
        <w:rPr>
          <w:rFonts w:ascii="Arial" w:hAnsi="Arial" w:cs="Arial"/>
          <w:b/>
          <w:color w:val="000000"/>
          <w:szCs w:val="24"/>
          <w:lang w:eastAsia="en-US"/>
        </w:rPr>
        <w:t>Qualificação Econômico-Financeira:</w:t>
      </w:r>
    </w:p>
    <w:p w14:paraId="5153EBA8" w14:textId="1FCF920D" w:rsidR="00E82E4A" w:rsidRPr="008C1643" w:rsidRDefault="00CE00B0" w:rsidP="0068030B">
      <w:pPr>
        <w:widowControl/>
        <w:suppressAutoHyphens w:val="0"/>
        <w:spacing w:before="120" w:after="120" w:line="360" w:lineRule="auto"/>
        <w:ind w:left="709"/>
        <w:jc w:val="both"/>
        <w:rPr>
          <w:rFonts w:ascii="Arial" w:hAnsi="Arial" w:cs="Arial"/>
          <w:color w:val="000000"/>
          <w:szCs w:val="24"/>
        </w:rPr>
      </w:pPr>
      <w:r w:rsidRPr="008C1643">
        <w:rPr>
          <w:rFonts w:ascii="Arial" w:hAnsi="Arial" w:cs="Arial"/>
          <w:b/>
          <w:color w:val="000000"/>
          <w:szCs w:val="24"/>
          <w:lang w:eastAsia="en-US"/>
        </w:rPr>
        <w:t>8.3.1</w:t>
      </w:r>
      <w:r w:rsidRPr="008C1643">
        <w:rPr>
          <w:rFonts w:ascii="Arial" w:hAnsi="Arial" w:cs="Arial"/>
          <w:color w:val="000000"/>
          <w:szCs w:val="24"/>
          <w:lang w:eastAsia="en-US"/>
        </w:rPr>
        <w:t>. C</w:t>
      </w:r>
      <w:r w:rsidR="00E82E4A" w:rsidRPr="008C1643">
        <w:rPr>
          <w:rFonts w:ascii="Arial" w:hAnsi="Arial" w:cs="Arial"/>
          <w:color w:val="000000"/>
          <w:szCs w:val="24"/>
          <w:lang w:eastAsia="en-US"/>
        </w:rPr>
        <w:t>ertidão</w:t>
      </w:r>
      <w:r w:rsidR="00E82E4A" w:rsidRPr="008C1643">
        <w:rPr>
          <w:rFonts w:ascii="Arial" w:hAnsi="Arial" w:cs="Arial"/>
          <w:color w:val="000000"/>
          <w:szCs w:val="24"/>
        </w:rPr>
        <w:t xml:space="preserve"> negativa de falência ou recuperação judicial</w:t>
      </w:r>
      <w:r w:rsidR="00BA7B5A" w:rsidRPr="008C1643">
        <w:rPr>
          <w:rFonts w:ascii="Arial" w:hAnsi="Arial" w:cs="Arial"/>
          <w:color w:val="000000"/>
          <w:szCs w:val="24"/>
        </w:rPr>
        <w:t>,</w:t>
      </w:r>
      <w:r w:rsidR="00BA7B5A" w:rsidRPr="008C1643">
        <w:rPr>
          <w:rFonts w:ascii="Arial" w:hAnsi="Arial" w:cs="Arial"/>
        </w:rPr>
        <w:t xml:space="preserve"> </w:t>
      </w:r>
      <w:r w:rsidR="00BA7B5A" w:rsidRPr="008C1643">
        <w:rPr>
          <w:rFonts w:ascii="Arial" w:hAnsi="Arial" w:cs="Arial"/>
          <w:color w:val="000000"/>
          <w:szCs w:val="24"/>
        </w:rPr>
        <w:t>ou de execução patrimonial, conforme o caso,</w:t>
      </w:r>
      <w:r w:rsidR="00E82E4A" w:rsidRPr="008C1643">
        <w:rPr>
          <w:rFonts w:ascii="Arial" w:hAnsi="Arial" w:cs="Arial"/>
          <w:color w:val="000000"/>
          <w:szCs w:val="24"/>
        </w:rPr>
        <w:t xml:space="preserve"> expedida pelo di</w:t>
      </w:r>
      <w:r w:rsidR="00BA7B5A" w:rsidRPr="008C1643">
        <w:rPr>
          <w:rFonts w:ascii="Arial" w:hAnsi="Arial" w:cs="Arial"/>
          <w:color w:val="000000"/>
          <w:szCs w:val="24"/>
        </w:rPr>
        <w:t>stribuidor da sede do licitante,</w:t>
      </w:r>
      <w:r w:rsidR="00BA7B5A" w:rsidRPr="008C1643">
        <w:rPr>
          <w:rFonts w:ascii="Arial" w:hAnsi="Arial" w:cs="Arial"/>
        </w:rPr>
        <w:t xml:space="preserve"> </w:t>
      </w:r>
      <w:r w:rsidR="00BA7B5A" w:rsidRPr="008C1643">
        <w:rPr>
          <w:rFonts w:ascii="Arial" w:hAnsi="Arial" w:cs="Arial"/>
          <w:color w:val="000000"/>
          <w:szCs w:val="24"/>
        </w:rPr>
        <w:t>ou de seu domicílio, dentro do prazo de validade previsto na própria certidão, ou, na omissão desta, expedida a menos de 60 dias contados da data da sua apresentação;</w:t>
      </w:r>
    </w:p>
    <w:p w14:paraId="1B847C6D" w14:textId="457CEF5D" w:rsidR="00E82E4A" w:rsidRPr="008C1643" w:rsidRDefault="00CE00B0" w:rsidP="0068030B">
      <w:pPr>
        <w:pStyle w:val="Nivel4"/>
        <w:numPr>
          <w:ilvl w:val="0"/>
          <w:numId w:val="0"/>
        </w:numPr>
        <w:spacing w:line="360" w:lineRule="auto"/>
        <w:ind w:left="1728"/>
        <w:rPr>
          <w:rFonts w:ascii="Arial" w:hAnsi="Arial"/>
          <w:color w:val="000000"/>
          <w:sz w:val="24"/>
          <w:szCs w:val="24"/>
        </w:rPr>
      </w:pPr>
      <w:r w:rsidRPr="008C1643">
        <w:rPr>
          <w:rFonts w:ascii="Arial" w:hAnsi="Arial"/>
          <w:b/>
          <w:color w:val="000000"/>
          <w:sz w:val="24"/>
          <w:szCs w:val="24"/>
        </w:rPr>
        <w:t>a)</w:t>
      </w:r>
      <w:r w:rsidRPr="008C1643">
        <w:rPr>
          <w:rFonts w:ascii="Arial" w:hAnsi="Arial"/>
          <w:color w:val="000000"/>
          <w:sz w:val="24"/>
          <w:szCs w:val="24"/>
        </w:rPr>
        <w:t xml:space="preserve"> </w:t>
      </w:r>
      <w:r w:rsidR="00E82E4A" w:rsidRPr="008C1643">
        <w:rPr>
          <w:rFonts w:ascii="Arial" w:hAnsi="Arial"/>
          <w:color w:val="000000"/>
          <w:sz w:val="24"/>
          <w:szCs w:val="24"/>
        </w:rPr>
        <w:t xml:space="preserve">No caso de certidão positiva de recuperação judicial ou extrajudicial, o licitante deverá apresentar a comprovação de que o respectivo plano de recuperação foi acolhido judicialmente, na forma do art. 58, da Lei </w:t>
      </w:r>
      <w:proofErr w:type="gramStart"/>
      <w:r w:rsidR="00E82E4A" w:rsidRPr="008C1643">
        <w:rPr>
          <w:rFonts w:ascii="Arial" w:hAnsi="Arial"/>
          <w:color w:val="000000"/>
          <w:sz w:val="24"/>
          <w:szCs w:val="24"/>
        </w:rPr>
        <w:t>n.º</w:t>
      </w:r>
      <w:proofErr w:type="gramEnd"/>
      <w:r w:rsidR="00E82E4A" w:rsidRPr="008C1643">
        <w:rPr>
          <w:rFonts w:ascii="Arial" w:hAnsi="Arial"/>
          <w:color w:val="000000"/>
          <w:sz w:val="24"/>
          <w:szCs w:val="24"/>
        </w:rPr>
        <w:t xml:space="preserve"> 11.101, de 09 de fevereiro de 2005, sob pena de inabilitação, devendo, ainda, comprovar todos os demais requisitos de habilitação.</w:t>
      </w:r>
    </w:p>
    <w:p w14:paraId="57646FA9" w14:textId="7922B0CB" w:rsidR="00E82E4A" w:rsidRPr="008C1643" w:rsidRDefault="00CE00B0" w:rsidP="0068030B">
      <w:pPr>
        <w:widowControl/>
        <w:suppressAutoHyphens w:val="0"/>
        <w:spacing w:before="120" w:after="120" w:line="360" w:lineRule="auto"/>
        <w:ind w:left="709"/>
        <w:jc w:val="both"/>
        <w:rPr>
          <w:rFonts w:ascii="Arial" w:hAnsi="Arial" w:cs="Arial"/>
          <w:color w:val="000000"/>
          <w:szCs w:val="24"/>
        </w:rPr>
      </w:pPr>
      <w:r w:rsidRPr="008C1643">
        <w:rPr>
          <w:rFonts w:ascii="Arial" w:hAnsi="Arial" w:cs="Arial"/>
          <w:b/>
          <w:color w:val="000000"/>
          <w:szCs w:val="24"/>
        </w:rPr>
        <w:t>8.3.2.</w:t>
      </w:r>
      <w:r w:rsidRPr="008C1643">
        <w:rPr>
          <w:rFonts w:ascii="Arial" w:hAnsi="Arial" w:cs="Arial"/>
          <w:color w:val="000000"/>
          <w:szCs w:val="24"/>
        </w:rPr>
        <w:t xml:space="preserve"> B</w:t>
      </w:r>
      <w:r w:rsidR="00E82E4A" w:rsidRPr="008C1643">
        <w:rPr>
          <w:rFonts w:ascii="Arial" w:hAnsi="Arial" w:cs="Arial"/>
          <w:color w:val="000000"/>
          <w:szCs w:val="24"/>
        </w:rPr>
        <w:t xml:space="preserve">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r w:rsidR="00BA7B5A" w:rsidRPr="008C1643">
        <w:rPr>
          <w:rFonts w:ascii="Arial" w:hAnsi="Arial" w:cs="Arial"/>
          <w:color w:val="000000"/>
          <w:szCs w:val="24"/>
        </w:rPr>
        <w:t>0</w:t>
      </w:r>
      <w:r w:rsidR="00E82E4A" w:rsidRPr="008C1643">
        <w:rPr>
          <w:rFonts w:ascii="Arial" w:hAnsi="Arial" w:cs="Arial"/>
          <w:color w:val="000000"/>
          <w:szCs w:val="24"/>
        </w:rPr>
        <w:t>3 (três) meses da data de apresentação da proposta;</w:t>
      </w:r>
    </w:p>
    <w:p w14:paraId="431C9BF5" w14:textId="568518F3" w:rsidR="00E82E4A" w:rsidRPr="008C1643" w:rsidRDefault="00CE00B0" w:rsidP="0068030B">
      <w:pPr>
        <w:pStyle w:val="Nivel4"/>
        <w:numPr>
          <w:ilvl w:val="0"/>
          <w:numId w:val="0"/>
        </w:numPr>
        <w:spacing w:line="360" w:lineRule="auto"/>
        <w:ind w:left="1728" w:hanging="27"/>
        <w:rPr>
          <w:rFonts w:ascii="Arial" w:hAnsi="Arial"/>
          <w:color w:val="000000"/>
          <w:sz w:val="24"/>
          <w:szCs w:val="24"/>
        </w:rPr>
      </w:pPr>
      <w:proofErr w:type="gramStart"/>
      <w:r w:rsidRPr="008C1643">
        <w:rPr>
          <w:rFonts w:ascii="Arial" w:hAnsi="Arial"/>
          <w:b/>
          <w:color w:val="000000"/>
          <w:sz w:val="24"/>
          <w:szCs w:val="24"/>
        </w:rPr>
        <w:t>a)</w:t>
      </w:r>
      <w:r w:rsidRPr="008C1643">
        <w:rPr>
          <w:rFonts w:ascii="Arial" w:hAnsi="Arial"/>
          <w:color w:val="000000"/>
          <w:sz w:val="24"/>
          <w:szCs w:val="24"/>
        </w:rPr>
        <w:t xml:space="preserve"> N</w:t>
      </w:r>
      <w:r w:rsidR="00E82E4A" w:rsidRPr="008C1643">
        <w:rPr>
          <w:rFonts w:ascii="Arial" w:hAnsi="Arial"/>
          <w:color w:val="000000"/>
          <w:sz w:val="24"/>
          <w:szCs w:val="24"/>
        </w:rPr>
        <w:t>o</w:t>
      </w:r>
      <w:proofErr w:type="gramEnd"/>
      <w:r w:rsidR="00E82E4A" w:rsidRPr="008C1643">
        <w:rPr>
          <w:rFonts w:ascii="Arial" w:hAnsi="Arial"/>
          <w:color w:val="000000"/>
          <w:sz w:val="24"/>
          <w:szCs w:val="24"/>
        </w:rPr>
        <w:t xml:space="preserve"> caso de empresa constituída no exercício social vigente, admite-se a apresentação de balanço </w:t>
      </w:r>
      <w:r w:rsidR="00E82E4A" w:rsidRPr="008C1643">
        <w:rPr>
          <w:rFonts w:ascii="Arial" w:hAnsi="Arial"/>
          <w:sz w:val="24"/>
          <w:szCs w:val="24"/>
        </w:rPr>
        <w:t>patrimonial</w:t>
      </w:r>
      <w:r w:rsidR="00E82E4A" w:rsidRPr="008C1643">
        <w:rPr>
          <w:rFonts w:ascii="Arial" w:hAnsi="Arial"/>
          <w:color w:val="000000"/>
          <w:sz w:val="24"/>
          <w:szCs w:val="24"/>
        </w:rPr>
        <w:t xml:space="preserve"> e demonstrações contábeis referentes ao período de existência da sociedade;</w:t>
      </w:r>
    </w:p>
    <w:p w14:paraId="3B97DF9E" w14:textId="6B970A27" w:rsidR="00E82E4A" w:rsidRPr="008C1643" w:rsidRDefault="00CE00B0" w:rsidP="0068030B">
      <w:pPr>
        <w:spacing w:before="120" w:after="120" w:line="360" w:lineRule="auto"/>
        <w:ind w:left="1701" w:hanging="27"/>
        <w:jc w:val="both"/>
        <w:rPr>
          <w:rFonts w:ascii="Arial" w:hAnsi="Arial" w:cs="Arial"/>
          <w:color w:val="000000"/>
          <w:szCs w:val="24"/>
        </w:rPr>
      </w:pPr>
      <w:r w:rsidRPr="008C1643">
        <w:rPr>
          <w:rFonts w:ascii="Arial" w:hAnsi="Arial" w:cs="Arial"/>
          <w:b/>
          <w:color w:val="000000"/>
          <w:szCs w:val="24"/>
        </w:rPr>
        <w:t>b)</w:t>
      </w:r>
      <w:r w:rsidRPr="008C1643">
        <w:rPr>
          <w:rFonts w:ascii="Arial" w:hAnsi="Arial" w:cs="Arial"/>
          <w:color w:val="000000"/>
          <w:szCs w:val="24"/>
        </w:rPr>
        <w:t xml:space="preserve"> </w:t>
      </w:r>
      <w:r w:rsidR="00E82E4A" w:rsidRPr="008C1643">
        <w:rPr>
          <w:rFonts w:ascii="Arial" w:hAnsi="Arial" w:cs="Arial"/>
          <w:color w:val="000000"/>
          <w:szCs w:val="24"/>
        </w:rPr>
        <w:t>é admissível o balanço intermediário, se decorrer de lei ou contrato/estatuto social.</w:t>
      </w:r>
    </w:p>
    <w:p w14:paraId="757F6FEF" w14:textId="2EFAAC7E" w:rsidR="00E82E4A" w:rsidRPr="008C1643" w:rsidRDefault="00CE00B0" w:rsidP="0068030B">
      <w:pPr>
        <w:widowControl/>
        <w:suppressAutoHyphens w:val="0"/>
        <w:spacing w:before="120" w:after="120" w:line="360" w:lineRule="auto"/>
        <w:ind w:left="709"/>
        <w:jc w:val="both"/>
        <w:rPr>
          <w:rFonts w:ascii="Arial" w:hAnsi="Arial" w:cs="Arial"/>
          <w:szCs w:val="24"/>
        </w:rPr>
      </w:pPr>
      <w:r w:rsidRPr="008C1643">
        <w:rPr>
          <w:rFonts w:ascii="Arial" w:hAnsi="Arial" w:cs="Arial"/>
          <w:b/>
          <w:szCs w:val="24"/>
        </w:rPr>
        <w:t>8.3.3.</w:t>
      </w:r>
      <w:r w:rsidRPr="008C1643">
        <w:rPr>
          <w:rFonts w:ascii="Arial" w:hAnsi="Arial" w:cs="Arial"/>
          <w:szCs w:val="24"/>
        </w:rPr>
        <w:t xml:space="preserve"> C</w:t>
      </w:r>
      <w:r w:rsidR="00E82E4A" w:rsidRPr="008C1643">
        <w:rPr>
          <w:rFonts w:ascii="Arial" w:hAnsi="Arial" w:cs="Arial"/>
          <w:szCs w:val="24"/>
        </w:rPr>
        <w:t xml:space="preserve">omprovação da boa situação financeira da empresa mediante obtenção de índices de Liquidez Geral (LG), Solvência Geral (SG) e Liquidez Corrente (LC), superiores a 1 (um), obtidos pela aplicação das seguintes fórmulas: </w:t>
      </w:r>
    </w:p>
    <w:tbl>
      <w:tblPr>
        <w:tblW w:w="0" w:type="auto"/>
        <w:tblInd w:w="1134" w:type="dxa"/>
        <w:tblLook w:val="04A0" w:firstRow="1" w:lastRow="0" w:firstColumn="1" w:lastColumn="0" w:noHBand="0" w:noVBand="1"/>
      </w:tblPr>
      <w:tblGrid>
        <w:gridCol w:w="1668"/>
        <w:gridCol w:w="2409"/>
        <w:gridCol w:w="2552"/>
      </w:tblGrid>
      <w:tr w:rsidR="00E82E4A" w:rsidRPr="008C1643" w14:paraId="3E4D0B3A" w14:textId="77777777" w:rsidTr="00560870">
        <w:tc>
          <w:tcPr>
            <w:tcW w:w="1668" w:type="dxa"/>
            <w:vMerge w:val="restart"/>
            <w:tcBorders>
              <w:top w:val="nil"/>
              <w:left w:val="nil"/>
              <w:bottom w:val="nil"/>
              <w:right w:val="nil"/>
            </w:tcBorders>
            <w:vAlign w:val="center"/>
          </w:tcPr>
          <w:p w14:paraId="34F60741" w14:textId="77777777" w:rsidR="00E82E4A" w:rsidRPr="008C1643" w:rsidRDefault="00E82E4A" w:rsidP="0068030B">
            <w:pPr>
              <w:pStyle w:val="PADRO"/>
              <w:keepNext w:val="0"/>
              <w:widowControl/>
              <w:shd w:val="clear" w:color="auto" w:fill="auto"/>
              <w:spacing w:before="120" w:after="120" w:line="360" w:lineRule="auto"/>
              <w:ind w:firstLine="0"/>
              <w:jc w:val="right"/>
              <w:rPr>
                <w:rFonts w:ascii="Arial" w:hAnsi="Arial" w:cs="Arial"/>
                <w:sz w:val="24"/>
              </w:rPr>
            </w:pPr>
            <w:r w:rsidRPr="008C1643">
              <w:rPr>
                <w:rFonts w:ascii="Arial" w:hAnsi="Arial" w:cs="Arial"/>
                <w:sz w:val="24"/>
              </w:rPr>
              <w:t xml:space="preserve">LG = </w:t>
            </w:r>
          </w:p>
        </w:tc>
        <w:tc>
          <w:tcPr>
            <w:tcW w:w="4961" w:type="dxa"/>
            <w:gridSpan w:val="2"/>
            <w:tcBorders>
              <w:top w:val="nil"/>
              <w:left w:val="nil"/>
              <w:right w:val="nil"/>
            </w:tcBorders>
          </w:tcPr>
          <w:p w14:paraId="5D8123F3" w14:textId="77777777" w:rsidR="00E82E4A" w:rsidRPr="008C1643" w:rsidRDefault="00E82E4A" w:rsidP="0068030B">
            <w:pPr>
              <w:pStyle w:val="PADRO"/>
              <w:keepNext w:val="0"/>
              <w:widowControl/>
              <w:shd w:val="clear" w:color="auto" w:fill="auto"/>
              <w:spacing w:before="120" w:after="120" w:line="360" w:lineRule="auto"/>
              <w:ind w:firstLine="0"/>
              <w:jc w:val="center"/>
              <w:rPr>
                <w:rFonts w:ascii="Arial" w:hAnsi="Arial" w:cs="Arial"/>
                <w:sz w:val="22"/>
                <w:szCs w:val="22"/>
              </w:rPr>
            </w:pPr>
            <w:r w:rsidRPr="008C1643">
              <w:rPr>
                <w:rFonts w:ascii="Arial" w:hAnsi="Arial" w:cs="Arial"/>
                <w:sz w:val="22"/>
                <w:szCs w:val="22"/>
              </w:rPr>
              <w:t>Ativo Circulante + Realizável a Longo Prazo</w:t>
            </w:r>
          </w:p>
        </w:tc>
      </w:tr>
      <w:tr w:rsidR="00E82E4A" w:rsidRPr="008C1643" w14:paraId="58AEEEC8" w14:textId="77777777" w:rsidTr="00560870">
        <w:tc>
          <w:tcPr>
            <w:tcW w:w="1668" w:type="dxa"/>
            <w:vMerge/>
            <w:tcBorders>
              <w:top w:val="nil"/>
              <w:left w:val="nil"/>
              <w:bottom w:val="nil"/>
              <w:right w:val="nil"/>
            </w:tcBorders>
          </w:tcPr>
          <w:p w14:paraId="2CB483C4" w14:textId="77777777" w:rsidR="00E82E4A" w:rsidRPr="008C1643" w:rsidRDefault="00E82E4A" w:rsidP="0068030B">
            <w:pPr>
              <w:pStyle w:val="PADRO"/>
              <w:keepNext w:val="0"/>
              <w:widowControl/>
              <w:shd w:val="clear" w:color="auto" w:fill="auto"/>
              <w:spacing w:before="120" w:after="120" w:line="360" w:lineRule="auto"/>
              <w:ind w:firstLine="0"/>
              <w:rPr>
                <w:rFonts w:ascii="Arial" w:hAnsi="Arial" w:cs="Arial"/>
                <w:sz w:val="24"/>
              </w:rPr>
            </w:pPr>
          </w:p>
        </w:tc>
        <w:tc>
          <w:tcPr>
            <w:tcW w:w="4961" w:type="dxa"/>
            <w:gridSpan w:val="2"/>
            <w:tcBorders>
              <w:left w:val="nil"/>
              <w:bottom w:val="nil"/>
              <w:right w:val="nil"/>
            </w:tcBorders>
          </w:tcPr>
          <w:p w14:paraId="242FCBEC" w14:textId="77777777" w:rsidR="00E82E4A" w:rsidRPr="008C1643" w:rsidRDefault="00E82E4A" w:rsidP="0068030B">
            <w:pPr>
              <w:pStyle w:val="PADRO"/>
              <w:keepNext w:val="0"/>
              <w:widowControl/>
              <w:shd w:val="clear" w:color="auto" w:fill="auto"/>
              <w:spacing w:before="120" w:after="120" w:line="360" w:lineRule="auto"/>
              <w:ind w:firstLine="0"/>
              <w:jc w:val="center"/>
              <w:rPr>
                <w:rFonts w:ascii="Arial" w:hAnsi="Arial" w:cs="Arial"/>
                <w:sz w:val="22"/>
                <w:szCs w:val="22"/>
              </w:rPr>
            </w:pPr>
            <w:r w:rsidRPr="008C1643">
              <w:rPr>
                <w:rFonts w:ascii="Arial" w:hAnsi="Arial" w:cs="Arial"/>
                <w:sz w:val="22"/>
                <w:szCs w:val="22"/>
              </w:rPr>
              <w:t>Passivo Circulante + Passivo Não Circulante</w:t>
            </w:r>
          </w:p>
        </w:tc>
      </w:tr>
      <w:tr w:rsidR="00E82E4A" w:rsidRPr="008C1643" w14:paraId="0A634F63" w14:textId="77777777" w:rsidTr="00560870">
        <w:tc>
          <w:tcPr>
            <w:tcW w:w="1668" w:type="dxa"/>
            <w:vMerge w:val="restart"/>
            <w:tcBorders>
              <w:top w:val="nil"/>
              <w:left w:val="nil"/>
              <w:bottom w:val="nil"/>
              <w:right w:val="nil"/>
            </w:tcBorders>
            <w:vAlign w:val="center"/>
          </w:tcPr>
          <w:p w14:paraId="4A0B4486" w14:textId="77777777" w:rsidR="00E82E4A" w:rsidRPr="008C1643" w:rsidRDefault="00E82E4A" w:rsidP="0068030B">
            <w:pPr>
              <w:pStyle w:val="PADRO"/>
              <w:keepNext w:val="0"/>
              <w:widowControl/>
              <w:shd w:val="clear" w:color="auto" w:fill="auto"/>
              <w:spacing w:before="120" w:after="120" w:line="360" w:lineRule="auto"/>
              <w:ind w:firstLine="0"/>
              <w:jc w:val="right"/>
              <w:rPr>
                <w:rFonts w:ascii="Arial" w:hAnsi="Arial" w:cs="Arial"/>
                <w:sz w:val="24"/>
              </w:rPr>
            </w:pPr>
            <w:r w:rsidRPr="008C1643">
              <w:rPr>
                <w:rFonts w:ascii="Arial" w:hAnsi="Arial" w:cs="Arial"/>
                <w:sz w:val="24"/>
              </w:rPr>
              <w:t xml:space="preserve">SG = </w:t>
            </w:r>
          </w:p>
        </w:tc>
        <w:tc>
          <w:tcPr>
            <w:tcW w:w="4961" w:type="dxa"/>
            <w:gridSpan w:val="2"/>
            <w:tcBorders>
              <w:top w:val="nil"/>
              <w:left w:val="nil"/>
              <w:right w:val="nil"/>
            </w:tcBorders>
          </w:tcPr>
          <w:p w14:paraId="2D50A8AA" w14:textId="77777777" w:rsidR="00E82E4A" w:rsidRPr="008C1643" w:rsidRDefault="00E82E4A" w:rsidP="0068030B">
            <w:pPr>
              <w:pStyle w:val="PADRO"/>
              <w:keepNext w:val="0"/>
              <w:widowControl/>
              <w:shd w:val="clear" w:color="auto" w:fill="auto"/>
              <w:spacing w:before="120" w:after="120" w:line="360" w:lineRule="auto"/>
              <w:ind w:firstLine="0"/>
              <w:jc w:val="center"/>
              <w:rPr>
                <w:rFonts w:ascii="Arial" w:hAnsi="Arial" w:cs="Arial"/>
                <w:sz w:val="22"/>
                <w:szCs w:val="22"/>
              </w:rPr>
            </w:pPr>
            <w:r w:rsidRPr="008C1643">
              <w:rPr>
                <w:rFonts w:ascii="Arial" w:hAnsi="Arial" w:cs="Arial"/>
                <w:sz w:val="22"/>
                <w:szCs w:val="22"/>
              </w:rPr>
              <w:t>Ativo Total</w:t>
            </w:r>
          </w:p>
        </w:tc>
      </w:tr>
      <w:tr w:rsidR="00E82E4A" w:rsidRPr="008C1643" w14:paraId="3B317C8A" w14:textId="77777777" w:rsidTr="00560870">
        <w:tc>
          <w:tcPr>
            <w:tcW w:w="1668" w:type="dxa"/>
            <w:vMerge/>
            <w:tcBorders>
              <w:top w:val="nil"/>
              <w:left w:val="nil"/>
              <w:bottom w:val="nil"/>
              <w:right w:val="nil"/>
            </w:tcBorders>
          </w:tcPr>
          <w:p w14:paraId="1EE94356" w14:textId="77777777" w:rsidR="00E82E4A" w:rsidRPr="008C1643" w:rsidRDefault="00E82E4A" w:rsidP="0068030B">
            <w:pPr>
              <w:pStyle w:val="PADRO"/>
              <w:keepNext w:val="0"/>
              <w:widowControl/>
              <w:shd w:val="clear" w:color="auto" w:fill="auto"/>
              <w:spacing w:before="120" w:after="120" w:line="360" w:lineRule="auto"/>
              <w:ind w:firstLine="0"/>
              <w:rPr>
                <w:rFonts w:ascii="Arial" w:hAnsi="Arial" w:cs="Arial"/>
                <w:sz w:val="24"/>
              </w:rPr>
            </w:pPr>
          </w:p>
        </w:tc>
        <w:tc>
          <w:tcPr>
            <w:tcW w:w="4961" w:type="dxa"/>
            <w:gridSpan w:val="2"/>
            <w:tcBorders>
              <w:left w:val="nil"/>
              <w:bottom w:val="nil"/>
              <w:right w:val="nil"/>
            </w:tcBorders>
          </w:tcPr>
          <w:p w14:paraId="75C900D2" w14:textId="77777777" w:rsidR="00E82E4A" w:rsidRPr="008C1643" w:rsidRDefault="00E82E4A" w:rsidP="0068030B">
            <w:pPr>
              <w:pStyle w:val="PADRO"/>
              <w:keepNext w:val="0"/>
              <w:widowControl/>
              <w:shd w:val="clear" w:color="auto" w:fill="auto"/>
              <w:spacing w:before="120" w:after="120" w:line="360" w:lineRule="auto"/>
              <w:ind w:firstLine="0"/>
              <w:jc w:val="center"/>
              <w:rPr>
                <w:rFonts w:ascii="Arial" w:hAnsi="Arial" w:cs="Arial"/>
                <w:sz w:val="22"/>
                <w:szCs w:val="22"/>
              </w:rPr>
            </w:pPr>
            <w:r w:rsidRPr="008C1643">
              <w:rPr>
                <w:rFonts w:ascii="Arial" w:hAnsi="Arial" w:cs="Arial"/>
                <w:sz w:val="22"/>
                <w:szCs w:val="22"/>
              </w:rPr>
              <w:t>Passivo Circulante + Passivo Não Circulante</w:t>
            </w:r>
          </w:p>
        </w:tc>
      </w:tr>
      <w:tr w:rsidR="00E82E4A" w:rsidRPr="008C1643" w14:paraId="7C805AE6" w14:textId="77777777" w:rsidTr="00560870">
        <w:trPr>
          <w:gridAfter w:val="1"/>
          <w:wAfter w:w="2552" w:type="dxa"/>
        </w:trPr>
        <w:tc>
          <w:tcPr>
            <w:tcW w:w="1668" w:type="dxa"/>
            <w:vMerge w:val="restart"/>
            <w:tcBorders>
              <w:top w:val="nil"/>
              <w:left w:val="nil"/>
              <w:bottom w:val="nil"/>
              <w:right w:val="nil"/>
            </w:tcBorders>
            <w:vAlign w:val="center"/>
          </w:tcPr>
          <w:p w14:paraId="74838489" w14:textId="77777777" w:rsidR="00E82E4A" w:rsidRPr="008C1643" w:rsidRDefault="00E82E4A" w:rsidP="0068030B">
            <w:pPr>
              <w:pStyle w:val="PADRO"/>
              <w:keepNext w:val="0"/>
              <w:widowControl/>
              <w:shd w:val="clear" w:color="auto" w:fill="auto"/>
              <w:spacing w:before="120" w:after="120" w:line="360" w:lineRule="auto"/>
              <w:ind w:firstLine="0"/>
              <w:jc w:val="right"/>
              <w:rPr>
                <w:rFonts w:ascii="Arial" w:hAnsi="Arial" w:cs="Arial"/>
                <w:sz w:val="24"/>
              </w:rPr>
            </w:pPr>
            <w:r w:rsidRPr="008C1643">
              <w:rPr>
                <w:rFonts w:ascii="Arial" w:hAnsi="Arial" w:cs="Arial"/>
                <w:sz w:val="24"/>
              </w:rPr>
              <w:t xml:space="preserve">LC = </w:t>
            </w:r>
          </w:p>
        </w:tc>
        <w:tc>
          <w:tcPr>
            <w:tcW w:w="2409" w:type="dxa"/>
            <w:tcBorders>
              <w:top w:val="nil"/>
              <w:left w:val="nil"/>
              <w:right w:val="nil"/>
            </w:tcBorders>
          </w:tcPr>
          <w:p w14:paraId="748063C4" w14:textId="77777777" w:rsidR="00E82E4A" w:rsidRPr="008C1643" w:rsidRDefault="00E82E4A" w:rsidP="0068030B">
            <w:pPr>
              <w:pStyle w:val="PADRO"/>
              <w:keepNext w:val="0"/>
              <w:widowControl/>
              <w:shd w:val="clear" w:color="auto" w:fill="auto"/>
              <w:spacing w:before="120" w:after="120" w:line="360" w:lineRule="auto"/>
              <w:ind w:firstLine="0"/>
              <w:jc w:val="center"/>
              <w:rPr>
                <w:rFonts w:ascii="Arial" w:hAnsi="Arial" w:cs="Arial"/>
                <w:sz w:val="22"/>
                <w:szCs w:val="22"/>
              </w:rPr>
            </w:pPr>
            <w:r w:rsidRPr="008C1643">
              <w:rPr>
                <w:rFonts w:ascii="Arial" w:hAnsi="Arial" w:cs="Arial"/>
                <w:sz w:val="22"/>
                <w:szCs w:val="22"/>
              </w:rPr>
              <w:t>Ativo Circulante</w:t>
            </w:r>
          </w:p>
        </w:tc>
      </w:tr>
      <w:tr w:rsidR="00E82E4A" w:rsidRPr="008C1643" w14:paraId="5414418F" w14:textId="77777777" w:rsidTr="00560870">
        <w:trPr>
          <w:gridAfter w:val="1"/>
          <w:wAfter w:w="2552" w:type="dxa"/>
        </w:trPr>
        <w:tc>
          <w:tcPr>
            <w:tcW w:w="1668" w:type="dxa"/>
            <w:vMerge/>
            <w:tcBorders>
              <w:top w:val="nil"/>
              <w:left w:val="nil"/>
              <w:bottom w:val="nil"/>
              <w:right w:val="nil"/>
            </w:tcBorders>
          </w:tcPr>
          <w:p w14:paraId="632C1DC4" w14:textId="77777777" w:rsidR="00E82E4A" w:rsidRPr="008C1643" w:rsidRDefault="00E82E4A" w:rsidP="0068030B">
            <w:pPr>
              <w:pStyle w:val="PADRO"/>
              <w:keepNext w:val="0"/>
              <w:widowControl/>
              <w:shd w:val="clear" w:color="auto" w:fill="auto"/>
              <w:spacing w:before="120" w:after="120" w:line="360" w:lineRule="auto"/>
              <w:ind w:firstLine="0"/>
              <w:rPr>
                <w:rFonts w:ascii="Arial" w:hAnsi="Arial" w:cs="Arial"/>
                <w:sz w:val="24"/>
              </w:rPr>
            </w:pPr>
          </w:p>
        </w:tc>
        <w:tc>
          <w:tcPr>
            <w:tcW w:w="2409" w:type="dxa"/>
            <w:tcBorders>
              <w:left w:val="nil"/>
              <w:bottom w:val="nil"/>
              <w:right w:val="nil"/>
            </w:tcBorders>
          </w:tcPr>
          <w:p w14:paraId="2E7EDDEB" w14:textId="77777777" w:rsidR="00E82E4A" w:rsidRPr="008C1643" w:rsidRDefault="00E82E4A" w:rsidP="0068030B">
            <w:pPr>
              <w:pStyle w:val="PADRO"/>
              <w:keepNext w:val="0"/>
              <w:widowControl/>
              <w:shd w:val="clear" w:color="auto" w:fill="auto"/>
              <w:spacing w:before="120" w:after="120" w:line="360" w:lineRule="auto"/>
              <w:ind w:firstLine="0"/>
              <w:jc w:val="center"/>
              <w:rPr>
                <w:rFonts w:ascii="Arial" w:hAnsi="Arial" w:cs="Arial"/>
                <w:sz w:val="22"/>
                <w:szCs w:val="22"/>
              </w:rPr>
            </w:pPr>
            <w:r w:rsidRPr="008C1643">
              <w:rPr>
                <w:rFonts w:ascii="Arial" w:hAnsi="Arial" w:cs="Arial"/>
                <w:sz w:val="22"/>
                <w:szCs w:val="22"/>
              </w:rPr>
              <w:t>Passivo Circulante</w:t>
            </w:r>
          </w:p>
        </w:tc>
      </w:tr>
    </w:tbl>
    <w:p w14:paraId="005CEF7F" w14:textId="0401E0DD" w:rsidR="00396F25" w:rsidRPr="008C1643" w:rsidRDefault="00396F25" w:rsidP="00BA7B5A">
      <w:pPr>
        <w:pStyle w:val="Corpodetexto"/>
        <w:pBdr>
          <w:top w:val="single" w:sz="4" w:space="1" w:color="auto"/>
          <w:left w:val="single" w:sz="4" w:space="4" w:color="auto"/>
          <w:bottom w:val="single" w:sz="4" w:space="1" w:color="auto"/>
          <w:right w:val="single" w:sz="4" w:space="4" w:color="auto"/>
        </w:pBdr>
        <w:spacing w:line="360" w:lineRule="auto"/>
        <w:ind w:left="624"/>
        <w:jc w:val="both"/>
        <w:rPr>
          <w:rFonts w:ascii="Arial" w:hAnsi="Arial" w:cs="Arial"/>
          <w:b/>
          <w:i/>
          <w:szCs w:val="24"/>
        </w:rPr>
      </w:pPr>
      <w:r w:rsidRPr="008C1643">
        <w:rPr>
          <w:rFonts w:ascii="Arial" w:hAnsi="Arial" w:cs="Arial"/>
          <w:b/>
          <w:i/>
          <w:szCs w:val="24"/>
        </w:rPr>
        <w:t xml:space="preserve">Observação: </w:t>
      </w:r>
      <w:r w:rsidRPr="008C1643">
        <w:rPr>
          <w:rFonts w:ascii="Arial" w:hAnsi="Arial" w:cs="Arial"/>
          <w:szCs w:val="24"/>
        </w:rPr>
        <w:t xml:space="preserve">O referido o cálculo do índice de liquidez geral, deverá ser apresentado conforme </w:t>
      </w:r>
      <w:r w:rsidR="004A3D9E" w:rsidRPr="008C1643">
        <w:rPr>
          <w:rFonts w:ascii="Arial" w:hAnsi="Arial" w:cs="Arial"/>
          <w:szCs w:val="24"/>
        </w:rPr>
        <w:t>ANEXO IX</w:t>
      </w:r>
      <w:r w:rsidR="002307D5" w:rsidRPr="008C1643">
        <w:rPr>
          <w:rFonts w:ascii="Arial" w:hAnsi="Arial" w:cs="Arial"/>
          <w:szCs w:val="24"/>
        </w:rPr>
        <w:t xml:space="preserve"> </w:t>
      </w:r>
      <w:r w:rsidRPr="008C1643">
        <w:rPr>
          <w:rFonts w:ascii="Arial" w:hAnsi="Arial" w:cs="Arial"/>
          <w:szCs w:val="24"/>
        </w:rPr>
        <w:t>do edital, devidamente assinado pelo profissional responsável.</w:t>
      </w:r>
    </w:p>
    <w:p w14:paraId="2823E5D7" w14:textId="592FE5FD" w:rsidR="00E82E4A" w:rsidRPr="008C1643" w:rsidRDefault="00CE00B0" w:rsidP="0068030B">
      <w:pPr>
        <w:widowControl/>
        <w:suppressAutoHyphens w:val="0"/>
        <w:spacing w:before="120" w:after="120" w:line="360" w:lineRule="auto"/>
        <w:ind w:left="709"/>
        <w:jc w:val="both"/>
        <w:rPr>
          <w:rFonts w:ascii="Arial" w:hAnsi="Arial" w:cs="Arial"/>
          <w:szCs w:val="24"/>
        </w:rPr>
      </w:pPr>
      <w:r w:rsidRPr="008C1643">
        <w:rPr>
          <w:rFonts w:ascii="Arial" w:hAnsi="Arial" w:cs="Arial"/>
          <w:b/>
          <w:szCs w:val="24"/>
        </w:rPr>
        <w:t>8.3.4.</w:t>
      </w:r>
      <w:r w:rsidRPr="008C1643">
        <w:rPr>
          <w:rFonts w:ascii="Arial" w:hAnsi="Arial" w:cs="Arial"/>
          <w:szCs w:val="24"/>
        </w:rPr>
        <w:t xml:space="preserve"> </w:t>
      </w:r>
      <w:r w:rsidR="00E82E4A" w:rsidRPr="008C1643">
        <w:rPr>
          <w:rFonts w:ascii="Arial" w:hAnsi="Arial" w:cs="Arial"/>
          <w:szCs w:val="24"/>
        </w:rPr>
        <w:t xml:space="preserve">O licitante que apresentar índices econômicos iguais ou inferiores a 1 (um) em qualquer dos índices de Liquidez Geral, Solvência Geral e Liquidez Corrente deverá comprovar que possui (capital mínimo ou patrimônio líquido) equivalente a </w:t>
      </w:r>
      <w:r w:rsidR="00396F25" w:rsidRPr="008C1643">
        <w:rPr>
          <w:rFonts w:ascii="Arial" w:hAnsi="Arial" w:cs="Arial"/>
          <w:szCs w:val="24"/>
        </w:rPr>
        <w:t>10% (dez</w:t>
      </w:r>
      <w:r w:rsidR="00E82E4A" w:rsidRPr="008C1643">
        <w:rPr>
          <w:rFonts w:ascii="Arial" w:hAnsi="Arial" w:cs="Arial"/>
          <w:szCs w:val="24"/>
        </w:rPr>
        <w:t xml:space="preserve"> por cento) do valor total estimado da contratação ou do item pertinente.</w:t>
      </w:r>
    </w:p>
    <w:p w14:paraId="21BB24C8" w14:textId="77777777" w:rsidR="00E82E4A" w:rsidRPr="008C1643" w:rsidRDefault="00E82E4A" w:rsidP="00EF3E24">
      <w:pPr>
        <w:pStyle w:val="PargrafodaLista"/>
        <w:widowControl/>
        <w:numPr>
          <w:ilvl w:val="0"/>
          <w:numId w:val="9"/>
        </w:numPr>
        <w:suppressAutoHyphens w:val="0"/>
        <w:spacing w:before="120" w:after="120" w:line="360" w:lineRule="auto"/>
        <w:jc w:val="both"/>
        <w:rPr>
          <w:rFonts w:ascii="Arial" w:hAnsi="Arial" w:cs="Arial"/>
          <w:b/>
          <w:vanish/>
          <w:color w:val="000000"/>
          <w:szCs w:val="24"/>
          <w:lang w:eastAsia="en-US"/>
        </w:rPr>
      </w:pPr>
    </w:p>
    <w:p w14:paraId="237EC4B4" w14:textId="77777777" w:rsidR="00E82E4A" w:rsidRPr="008C1643" w:rsidRDefault="00E82E4A" w:rsidP="00EF3E24">
      <w:pPr>
        <w:pStyle w:val="PargrafodaLista"/>
        <w:widowControl/>
        <w:numPr>
          <w:ilvl w:val="1"/>
          <w:numId w:val="9"/>
        </w:numPr>
        <w:suppressAutoHyphens w:val="0"/>
        <w:spacing w:before="120" w:after="120" w:line="360" w:lineRule="auto"/>
        <w:jc w:val="both"/>
        <w:rPr>
          <w:rFonts w:ascii="Arial" w:hAnsi="Arial" w:cs="Arial"/>
          <w:b/>
          <w:vanish/>
          <w:color w:val="000000"/>
          <w:szCs w:val="24"/>
          <w:lang w:eastAsia="en-US"/>
        </w:rPr>
      </w:pPr>
    </w:p>
    <w:p w14:paraId="514D0222" w14:textId="77777777" w:rsidR="00E82E4A" w:rsidRPr="008C1643" w:rsidRDefault="00E82E4A" w:rsidP="00EF3E24">
      <w:pPr>
        <w:pStyle w:val="PargrafodaLista"/>
        <w:widowControl/>
        <w:numPr>
          <w:ilvl w:val="1"/>
          <w:numId w:val="9"/>
        </w:numPr>
        <w:suppressAutoHyphens w:val="0"/>
        <w:spacing w:before="120" w:after="120" w:line="360" w:lineRule="auto"/>
        <w:jc w:val="both"/>
        <w:rPr>
          <w:rFonts w:ascii="Arial" w:hAnsi="Arial" w:cs="Arial"/>
          <w:b/>
          <w:vanish/>
          <w:color w:val="000000"/>
          <w:szCs w:val="24"/>
          <w:lang w:eastAsia="en-US"/>
        </w:rPr>
      </w:pPr>
    </w:p>
    <w:p w14:paraId="1257BCE7" w14:textId="77777777" w:rsidR="00E82E4A" w:rsidRPr="008C1643" w:rsidRDefault="00E82E4A" w:rsidP="00EF3E24">
      <w:pPr>
        <w:pStyle w:val="PargrafodaLista"/>
        <w:widowControl/>
        <w:numPr>
          <w:ilvl w:val="1"/>
          <w:numId w:val="9"/>
        </w:numPr>
        <w:suppressAutoHyphens w:val="0"/>
        <w:spacing w:before="120" w:after="120" w:line="360" w:lineRule="auto"/>
        <w:jc w:val="both"/>
        <w:rPr>
          <w:rFonts w:ascii="Arial" w:hAnsi="Arial" w:cs="Arial"/>
          <w:b/>
          <w:vanish/>
          <w:color w:val="000000"/>
          <w:szCs w:val="24"/>
          <w:lang w:eastAsia="en-US"/>
        </w:rPr>
      </w:pPr>
    </w:p>
    <w:p w14:paraId="4AF6A8A2" w14:textId="77777777" w:rsidR="00E82E4A" w:rsidRPr="008C1643" w:rsidRDefault="00E82E4A" w:rsidP="00EF3E24">
      <w:pPr>
        <w:pStyle w:val="PargrafodaLista"/>
        <w:widowControl/>
        <w:numPr>
          <w:ilvl w:val="1"/>
          <w:numId w:val="9"/>
        </w:numPr>
        <w:suppressAutoHyphens w:val="0"/>
        <w:spacing w:before="120" w:after="120" w:line="360" w:lineRule="auto"/>
        <w:jc w:val="both"/>
        <w:rPr>
          <w:rFonts w:ascii="Arial" w:hAnsi="Arial" w:cs="Arial"/>
          <w:b/>
          <w:vanish/>
          <w:color w:val="000000"/>
          <w:szCs w:val="24"/>
          <w:lang w:eastAsia="en-US"/>
        </w:rPr>
      </w:pPr>
    </w:p>
    <w:p w14:paraId="73B029F6" w14:textId="77777777" w:rsidR="00E82E4A" w:rsidRPr="008C1643" w:rsidRDefault="00E82E4A" w:rsidP="00EF3E24">
      <w:pPr>
        <w:pStyle w:val="PargrafodaLista"/>
        <w:widowControl/>
        <w:numPr>
          <w:ilvl w:val="1"/>
          <w:numId w:val="9"/>
        </w:numPr>
        <w:suppressAutoHyphens w:val="0"/>
        <w:spacing w:before="120" w:after="120" w:line="360" w:lineRule="auto"/>
        <w:jc w:val="both"/>
        <w:rPr>
          <w:rFonts w:ascii="Arial" w:hAnsi="Arial" w:cs="Arial"/>
          <w:b/>
          <w:vanish/>
          <w:color w:val="000000"/>
          <w:szCs w:val="24"/>
          <w:lang w:eastAsia="en-US"/>
        </w:rPr>
      </w:pPr>
    </w:p>
    <w:p w14:paraId="4846BDC6" w14:textId="77777777" w:rsidR="00E82E4A" w:rsidRPr="008C1643" w:rsidRDefault="00E82E4A" w:rsidP="00EF3E24">
      <w:pPr>
        <w:pStyle w:val="PargrafodaLista"/>
        <w:widowControl/>
        <w:numPr>
          <w:ilvl w:val="1"/>
          <w:numId w:val="9"/>
        </w:numPr>
        <w:suppressAutoHyphens w:val="0"/>
        <w:spacing w:before="120" w:after="120" w:line="360" w:lineRule="auto"/>
        <w:jc w:val="both"/>
        <w:rPr>
          <w:rFonts w:ascii="Arial" w:hAnsi="Arial" w:cs="Arial"/>
          <w:b/>
          <w:vanish/>
          <w:color w:val="000000"/>
          <w:szCs w:val="24"/>
          <w:lang w:eastAsia="en-US"/>
        </w:rPr>
      </w:pPr>
    </w:p>
    <w:p w14:paraId="5CEB3510" w14:textId="2A07B79A" w:rsidR="00E82E4A" w:rsidRPr="008C1643" w:rsidRDefault="00CB1682" w:rsidP="0068030B">
      <w:pPr>
        <w:widowControl/>
        <w:suppressAutoHyphens w:val="0"/>
        <w:spacing w:before="120" w:after="120" w:line="360" w:lineRule="auto"/>
        <w:jc w:val="both"/>
        <w:rPr>
          <w:rFonts w:ascii="Arial" w:hAnsi="Arial" w:cs="Arial"/>
          <w:b/>
          <w:color w:val="000000"/>
          <w:szCs w:val="24"/>
          <w:lang w:eastAsia="en-US"/>
        </w:rPr>
      </w:pPr>
      <w:r w:rsidRPr="008C1643">
        <w:rPr>
          <w:rFonts w:ascii="Arial" w:hAnsi="Arial" w:cs="Arial"/>
          <w:b/>
          <w:color w:val="000000"/>
          <w:szCs w:val="24"/>
          <w:lang w:eastAsia="en-US"/>
        </w:rPr>
        <w:t xml:space="preserve">8.4. </w:t>
      </w:r>
      <w:r w:rsidR="00E82E4A" w:rsidRPr="008C1643">
        <w:rPr>
          <w:rFonts w:ascii="Arial" w:hAnsi="Arial" w:cs="Arial"/>
          <w:b/>
          <w:color w:val="000000"/>
          <w:szCs w:val="24"/>
          <w:lang w:eastAsia="en-US"/>
        </w:rPr>
        <w:t>Qualificação Técnica:</w:t>
      </w:r>
    </w:p>
    <w:p w14:paraId="40B85E7B" w14:textId="4FB7E66E" w:rsidR="00E82E4A" w:rsidRPr="008C1643" w:rsidRDefault="00B728A2" w:rsidP="0068030B">
      <w:pPr>
        <w:pStyle w:val="Nivel4"/>
        <w:numPr>
          <w:ilvl w:val="0"/>
          <w:numId w:val="0"/>
        </w:numPr>
        <w:spacing w:line="360" w:lineRule="auto"/>
        <w:ind w:left="709"/>
        <w:rPr>
          <w:rFonts w:ascii="Arial" w:hAnsi="Arial"/>
          <w:sz w:val="24"/>
          <w:szCs w:val="24"/>
        </w:rPr>
      </w:pPr>
      <w:r w:rsidRPr="008C1643">
        <w:rPr>
          <w:rFonts w:ascii="Arial" w:hAnsi="Arial"/>
          <w:b/>
          <w:sz w:val="24"/>
          <w:szCs w:val="24"/>
        </w:rPr>
        <w:t>8.4.1.</w:t>
      </w:r>
      <w:r w:rsidRPr="008C1643">
        <w:rPr>
          <w:rFonts w:ascii="Arial" w:hAnsi="Arial"/>
          <w:sz w:val="24"/>
          <w:szCs w:val="24"/>
        </w:rPr>
        <w:t xml:space="preserve"> </w:t>
      </w:r>
      <w:r w:rsidR="00E82E4A" w:rsidRPr="008C1643">
        <w:rPr>
          <w:rFonts w:ascii="Arial" w:hAnsi="Arial"/>
          <w:sz w:val="24"/>
          <w:szCs w:val="24"/>
        </w:rPr>
        <w:t>Registro ou inscrição da empresa licitante no CREA (Conselho Regional de Engenharia e Agronomia) e/ou CAU (Conselho de Arquitetura e Urbanismo)</w:t>
      </w:r>
      <w:r w:rsidR="00AE066F" w:rsidRPr="008C1643">
        <w:rPr>
          <w:rFonts w:ascii="Arial" w:hAnsi="Arial"/>
          <w:sz w:val="24"/>
          <w:szCs w:val="24"/>
        </w:rPr>
        <w:t xml:space="preserve"> e ou CRT (Conselho Regional de Técnicos Industriais)</w:t>
      </w:r>
      <w:r w:rsidR="00E82E4A" w:rsidRPr="008C1643">
        <w:rPr>
          <w:rFonts w:ascii="Arial" w:hAnsi="Arial"/>
          <w:sz w:val="24"/>
          <w:szCs w:val="24"/>
        </w:rPr>
        <w:t>,</w:t>
      </w:r>
      <w:r w:rsidR="0080728D" w:rsidRPr="008C1643">
        <w:rPr>
          <w:rFonts w:ascii="Arial" w:hAnsi="Arial"/>
          <w:sz w:val="24"/>
          <w:szCs w:val="24"/>
        </w:rPr>
        <w:t xml:space="preserve"> conforme o caso, da região da sede ou domicílio da licitante,</w:t>
      </w:r>
      <w:r w:rsidR="00E82E4A" w:rsidRPr="008C1643">
        <w:rPr>
          <w:rStyle w:val="Manoel"/>
          <w:color w:val="auto"/>
          <w:sz w:val="24"/>
          <w:szCs w:val="24"/>
        </w:rPr>
        <w:t xml:space="preserve"> </w:t>
      </w:r>
      <w:r w:rsidR="00E82E4A" w:rsidRPr="008C1643">
        <w:rPr>
          <w:rFonts w:ascii="Arial" w:hAnsi="Arial"/>
          <w:sz w:val="24"/>
          <w:szCs w:val="24"/>
        </w:rPr>
        <w:t>em plena validade;</w:t>
      </w:r>
    </w:p>
    <w:p w14:paraId="5C8FBF35" w14:textId="06B7BBC7" w:rsidR="0095720D" w:rsidRPr="008C1643" w:rsidRDefault="00F544C3" w:rsidP="0068030B">
      <w:pPr>
        <w:pStyle w:val="Nivel4"/>
        <w:numPr>
          <w:ilvl w:val="0"/>
          <w:numId w:val="0"/>
        </w:numPr>
        <w:spacing w:line="360" w:lineRule="auto"/>
        <w:ind w:left="709"/>
        <w:rPr>
          <w:rFonts w:ascii="Arial" w:hAnsi="Arial"/>
          <w:sz w:val="24"/>
          <w:szCs w:val="24"/>
        </w:rPr>
      </w:pPr>
      <w:r w:rsidRPr="008C1643">
        <w:rPr>
          <w:rFonts w:ascii="Arial" w:hAnsi="Arial"/>
          <w:b/>
          <w:sz w:val="24"/>
          <w:szCs w:val="24"/>
        </w:rPr>
        <w:t>8.4.</w:t>
      </w:r>
      <w:r w:rsidR="00C930AB" w:rsidRPr="008C1643">
        <w:rPr>
          <w:rFonts w:ascii="Arial" w:hAnsi="Arial"/>
          <w:b/>
          <w:sz w:val="24"/>
          <w:szCs w:val="24"/>
        </w:rPr>
        <w:t>2</w:t>
      </w:r>
      <w:r w:rsidR="00B728A2" w:rsidRPr="008C1643">
        <w:rPr>
          <w:rFonts w:ascii="Arial" w:hAnsi="Arial"/>
          <w:sz w:val="24"/>
          <w:szCs w:val="24"/>
        </w:rPr>
        <w:t xml:space="preserve"> </w:t>
      </w:r>
      <w:r w:rsidR="00E82E4A" w:rsidRPr="008C1643">
        <w:rPr>
          <w:rFonts w:ascii="Arial" w:hAnsi="Arial"/>
          <w:sz w:val="24"/>
          <w:szCs w:val="24"/>
        </w:rPr>
        <w:t xml:space="preserve">Comprovação da </w:t>
      </w:r>
      <w:r w:rsidR="00E82E4A" w:rsidRPr="008C1643">
        <w:rPr>
          <w:rFonts w:ascii="Arial" w:hAnsi="Arial"/>
          <w:b/>
          <w:sz w:val="24"/>
          <w:szCs w:val="24"/>
        </w:rPr>
        <w:t>capacitação técnico-profissional</w:t>
      </w:r>
      <w:r w:rsidR="00E82E4A" w:rsidRPr="008C1643">
        <w:rPr>
          <w:rFonts w:ascii="Arial" w:hAnsi="Arial"/>
          <w:sz w:val="24"/>
          <w:szCs w:val="24"/>
        </w:rPr>
        <w:t>, mediante apresentação de Certidão de Acervo Técn</w:t>
      </w:r>
      <w:r w:rsidR="00AE066F" w:rsidRPr="008C1643">
        <w:rPr>
          <w:rFonts w:ascii="Arial" w:hAnsi="Arial"/>
          <w:sz w:val="24"/>
          <w:szCs w:val="24"/>
        </w:rPr>
        <w:t xml:space="preserve">ico – CAT, expedida pelo CREA, </w:t>
      </w:r>
      <w:r w:rsidR="00E82E4A" w:rsidRPr="008C1643">
        <w:rPr>
          <w:rFonts w:ascii="Arial" w:hAnsi="Arial"/>
          <w:sz w:val="24"/>
          <w:szCs w:val="24"/>
        </w:rPr>
        <w:t xml:space="preserve">CAU </w:t>
      </w:r>
      <w:r w:rsidR="00AE066F" w:rsidRPr="008C1643">
        <w:rPr>
          <w:rFonts w:ascii="Arial" w:hAnsi="Arial"/>
          <w:sz w:val="24"/>
          <w:szCs w:val="24"/>
        </w:rPr>
        <w:t xml:space="preserve">ou CRT </w:t>
      </w:r>
      <w:r w:rsidR="00E82E4A" w:rsidRPr="008C1643">
        <w:rPr>
          <w:rFonts w:ascii="Arial" w:hAnsi="Arial"/>
          <w:sz w:val="24"/>
          <w:szCs w:val="24"/>
        </w:rPr>
        <w:t>da região pertinente, nos termos da legislação aplicável, em nome do(s) responsável(</w:t>
      </w:r>
      <w:proofErr w:type="spellStart"/>
      <w:r w:rsidR="00E82E4A" w:rsidRPr="008C1643">
        <w:rPr>
          <w:rFonts w:ascii="Arial" w:hAnsi="Arial"/>
          <w:sz w:val="24"/>
          <w:szCs w:val="24"/>
        </w:rPr>
        <w:t>is</w:t>
      </w:r>
      <w:proofErr w:type="spellEnd"/>
      <w:r w:rsidR="00E82E4A" w:rsidRPr="008C1643">
        <w:rPr>
          <w:rFonts w:ascii="Arial" w:hAnsi="Arial"/>
          <w:sz w:val="24"/>
          <w:szCs w:val="24"/>
        </w:rPr>
        <w:t>) técnico(s) e/ou membros da equipe técnica que participarão da obra, que demonstre a Anotação de Responsabilidade Técnica - ART ou o Registro de Responsabilidade Técnica - RRT, relativo à execução dos serviços que compõem as parcelas de maior relevância técnica e val</w:t>
      </w:r>
      <w:r w:rsidR="0095720D" w:rsidRPr="008C1643">
        <w:rPr>
          <w:rFonts w:ascii="Arial" w:hAnsi="Arial"/>
          <w:sz w:val="24"/>
          <w:szCs w:val="24"/>
        </w:rPr>
        <w:t>or significativo da contratação</w:t>
      </w:r>
      <w:r w:rsidR="00C930AB" w:rsidRPr="008C1643">
        <w:rPr>
          <w:rFonts w:ascii="Arial" w:hAnsi="Arial"/>
          <w:sz w:val="24"/>
          <w:szCs w:val="24"/>
        </w:rPr>
        <w:t>.</w:t>
      </w:r>
      <w:r w:rsidR="00AE066F" w:rsidRPr="008C1643">
        <w:rPr>
          <w:rFonts w:ascii="Arial" w:hAnsi="Arial"/>
          <w:sz w:val="24"/>
          <w:szCs w:val="24"/>
        </w:rPr>
        <w:t xml:space="preserve"> </w:t>
      </w:r>
    </w:p>
    <w:p w14:paraId="651B33BC" w14:textId="51AB7119" w:rsidR="00AE066F" w:rsidRPr="008C1643" w:rsidRDefault="00AE066F" w:rsidP="00C930AB">
      <w:pPr>
        <w:pStyle w:val="Nivel4"/>
        <w:numPr>
          <w:ilvl w:val="0"/>
          <w:numId w:val="0"/>
        </w:numPr>
        <w:spacing w:line="360" w:lineRule="auto"/>
        <w:ind w:left="1701" w:hanging="992"/>
        <w:rPr>
          <w:rFonts w:ascii="Arial" w:hAnsi="Arial"/>
          <w:sz w:val="24"/>
          <w:szCs w:val="24"/>
          <w:u w:val="single"/>
        </w:rPr>
      </w:pPr>
      <w:r w:rsidRPr="008C1643">
        <w:rPr>
          <w:rFonts w:ascii="Arial" w:hAnsi="Arial"/>
          <w:b/>
          <w:sz w:val="24"/>
          <w:szCs w:val="24"/>
        </w:rPr>
        <w:tab/>
      </w:r>
    </w:p>
    <w:p w14:paraId="23AFED97" w14:textId="77A0AD72" w:rsidR="00E82E4A" w:rsidRPr="008C1643" w:rsidRDefault="00BA7B5A" w:rsidP="0068030B">
      <w:pPr>
        <w:pStyle w:val="Nivel4"/>
        <w:numPr>
          <w:ilvl w:val="0"/>
          <w:numId w:val="0"/>
        </w:numPr>
        <w:spacing w:line="360" w:lineRule="auto"/>
        <w:ind w:left="1276"/>
        <w:rPr>
          <w:rFonts w:ascii="Arial" w:hAnsi="Arial"/>
          <w:sz w:val="24"/>
          <w:szCs w:val="24"/>
        </w:rPr>
      </w:pPr>
      <w:r w:rsidRPr="008C1643">
        <w:rPr>
          <w:rFonts w:ascii="Arial" w:hAnsi="Arial"/>
          <w:b/>
          <w:sz w:val="24"/>
          <w:szCs w:val="24"/>
        </w:rPr>
        <w:t>8</w:t>
      </w:r>
      <w:r w:rsidR="00C930AB" w:rsidRPr="008C1643">
        <w:rPr>
          <w:rFonts w:ascii="Arial" w:hAnsi="Arial"/>
          <w:b/>
          <w:sz w:val="24"/>
          <w:szCs w:val="24"/>
        </w:rPr>
        <w:t>.4.2.1</w:t>
      </w:r>
      <w:r w:rsidR="00B728A2" w:rsidRPr="008C1643">
        <w:rPr>
          <w:rFonts w:ascii="Arial" w:hAnsi="Arial"/>
          <w:b/>
          <w:sz w:val="24"/>
          <w:szCs w:val="24"/>
        </w:rPr>
        <w:t>.</w:t>
      </w:r>
      <w:r w:rsidR="00B728A2" w:rsidRPr="008C1643">
        <w:rPr>
          <w:rFonts w:ascii="Arial" w:hAnsi="Arial"/>
          <w:sz w:val="24"/>
          <w:szCs w:val="24"/>
        </w:rPr>
        <w:t xml:space="preserve"> </w:t>
      </w:r>
      <w:r w:rsidR="00E82E4A" w:rsidRPr="008C1643">
        <w:rPr>
          <w:rFonts w:ascii="Arial" w:hAnsi="Arial"/>
          <w:sz w:val="24"/>
          <w:szCs w:val="24"/>
        </w:rPr>
        <w:t>Os responsáveis técnicos e/ou membros da equipe técnica acima elencados deverão pertencer ao quadro permanente da empresa licitante,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 licitante, ou com declaração de compromisso de vinculação contratual futura, caso o licitante se sagre vencedor desta licitação.</w:t>
      </w:r>
    </w:p>
    <w:p w14:paraId="5263A4EB" w14:textId="7E25E0F9" w:rsidR="00E82E4A" w:rsidRPr="008C1643" w:rsidRDefault="00B728A2" w:rsidP="0068030B">
      <w:pPr>
        <w:pStyle w:val="Nivel5"/>
        <w:numPr>
          <w:ilvl w:val="0"/>
          <w:numId w:val="0"/>
        </w:numPr>
        <w:spacing w:line="360" w:lineRule="auto"/>
        <w:ind w:left="1276"/>
        <w:rPr>
          <w:rFonts w:ascii="Arial" w:hAnsi="Arial"/>
          <w:sz w:val="24"/>
          <w:szCs w:val="24"/>
        </w:rPr>
      </w:pPr>
      <w:proofErr w:type="gramStart"/>
      <w:r w:rsidRPr="008C1643">
        <w:rPr>
          <w:rFonts w:ascii="Arial" w:hAnsi="Arial"/>
          <w:b/>
          <w:sz w:val="24"/>
          <w:szCs w:val="24"/>
        </w:rPr>
        <w:t>a)</w:t>
      </w:r>
      <w:r w:rsidRPr="008C1643">
        <w:rPr>
          <w:rFonts w:ascii="Arial" w:hAnsi="Arial"/>
          <w:sz w:val="24"/>
          <w:szCs w:val="24"/>
        </w:rPr>
        <w:t xml:space="preserve"> </w:t>
      </w:r>
      <w:r w:rsidR="00E82E4A" w:rsidRPr="008C1643">
        <w:rPr>
          <w:rFonts w:ascii="Arial" w:hAnsi="Arial"/>
          <w:sz w:val="24"/>
          <w:szCs w:val="24"/>
        </w:rPr>
        <w:t>No</w:t>
      </w:r>
      <w:proofErr w:type="gramEnd"/>
      <w:r w:rsidR="00E82E4A" w:rsidRPr="008C1643">
        <w:rPr>
          <w:rFonts w:ascii="Arial" w:hAnsi="Arial"/>
          <w:sz w:val="24"/>
          <w:szCs w:val="24"/>
        </w:rPr>
        <w:t xml:space="preserve"> decorrer da execução do objeto, os profissionais de que trata este subitem poderão ser substituídos, nos termos do artigo 30, §10, da Lei n° 8.666, de 1993, por profissionais de experiência equivalente ou superior, desde que a substituição seja aprovada pela Administração.</w:t>
      </w:r>
    </w:p>
    <w:p w14:paraId="53BAB7CB" w14:textId="0E34BCBA" w:rsidR="00E82E4A" w:rsidRPr="008C1643" w:rsidRDefault="00B728A2" w:rsidP="0068030B">
      <w:pPr>
        <w:pStyle w:val="PADRO"/>
        <w:keepNext w:val="0"/>
        <w:widowControl/>
        <w:spacing w:before="120" w:after="120" w:line="360" w:lineRule="auto"/>
        <w:ind w:left="1276" w:firstLine="0"/>
        <w:rPr>
          <w:rFonts w:ascii="Arial" w:eastAsia="Times New Roman" w:hAnsi="Arial" w:cs="Arial"/>
          <w:color w:val="000000"/>
          <w:sz w:val="24"/>
          <w:lang w:eastAsia="pt-BR" w:bidi="ar-SA"/>
        </w:rPr>
      </w:pPr>
      <w:proofErr w:type="gramStart"/>
      <w:r w:rsidRPr="008C1643">
        <w:rPr>
          <w:rFonts w:ascii="Arial" w:hAnsi="Arial" w:cs="Arial"/>
          <w:b/>
          <w:color w:val="000000"/>
          <w:sz w:val="24"/>
        </w:rPr>
        <w:t>b)</w:t>
      </w:r>
      <w:r w:rsidRPr="008C1643">
        <w:rPr>
          <w:rFonts w:ascii="Arial" w:hAnsi="Arial" w:cs="Arial"/>
          <w:color w:val="000000"/>
          <w:sz w:val="24"/>
        </w:rPr>
        <w:t xml:space="preserve"> </w:t>
      </w:r>
      <w:r w:rsidR="00E82E4A" w:rsidRPr="008C1643">
        <w:rPr>
          <w:rFonts w:ascii="Arial" w:hAnsi="Arial" w:cs="Arial"/>
          <w:color w:val="000000"/>
          <w:sz w:val="24"/>
        </w:rPr>
        <w:t>As</w:t>
      </w:r>
      <w:proofErr w:type="gramEnd"/>
      <w:r w:rsidR="00E82E4A" w:rsidRPr="008C1643">
        <w:rPr>
          <w:rFonts w:ascii="Arial" w:hAnsi="Arial" w:cs="Arial"/>
          <w:color w:val="000000"/>
          <w:sz w:val="24"/>
        </w:rPr>
        <w:t xml:space="preserve"> licitantes, quando solicitadas, deverão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e serviços de engenharia.</w:t>
      </w:r>
    </w:p>
    <w:p w14:paraId="612292E3" w14:textId="7DB998D6" w:rsidR="00B728A2" w:rsidRPr="008C1643" w:rsidRDefault="00CB1682" w:rsidP="0068030B">
      <w:pPr>
        <w:tabs>
          <w:tab w:val="left" w:pos="851"/>
          <w:tab w:val="left" w:pos="1701"/>
        </w:tabs>
        <w:spacing w:line="360" w:lineRule="auto"/>
        <w:jc w:val="both"/>
        <w:rPr>
          <w:rFonts w:ascii="Arial" w:hAnsi="Arial" w:cs="Arial"/>
          <w:szCs w:val="24"/>
        </w:rPr>
      </w:pPr>
      <w:r w:rsidRPr="008C1643">
        <w:rPr>
          <w:rFonts w:ascii="Arial" w:hAnsi="Arial" w:cs="Arial"/>
          <w:b/>
          <w:color w:val="000000" w:themeColor="text1"/>
          <w:szCs w:val="24"/>
        </w:rPr>
        <w:t xml:space="preserve">8.5. </w:t>
      </w:r>
      <w:r w:rsidR="00A9249B" w:rsidRPr="008C1643">
        <w:rPr>
          <w:rFonts w:ascii="Arial" w:hAnsi="Arial" w:cs="Arial"/>
          <w:b/>
          <w:color w:val="000000" w:themeColor="text1"/>
          <w:szCs w:val="24"/>
        </w:rPr>
        <w:t>Atestado de Visita</w:t>
      </w:r>
      <w:r w:rsidR="00A9249B" w:rsidRPr="008C1643">
        <w:rPr>
          <w:rFonts w:ascii="Arial" w:hAnsi="Arial" w:cs="Arial"/>
          <w:color w:val="000000" w:themeColor="text1"/>
          <w:szCs w:val="24"/>
        </w:rPr>
        <w:t xml:space="preserve"> (</w:t>
      </w:r>
      <w:r w:rsidR="00A9249B" w:rsidRPr="008C1643">
        <w:rPr>
          <w:rFonts w:ascii="Arial" w:hAnsi="Arial" w:cs="Arial"/>
          <w:szCs w:val="24"/>
        </w:rPr>
        <w:t xml:space="preserve">formulário em anexo) emitido pela </w:t>
      </w:r>
      <w:r w:rsidR="00520C2A" w:rsidRPr="008C1643">
        <w:rPr>
          <w:rFonts w:ascii="Arial" w:hAnsi="Arial" w:cs="Arial"/>
          <w:szCs w:val="24"/>
        </w:rPr>
        <w:t xml:space="preserve">Secretaria </w:t>
      </w:r>
      <w:r w:rsidR="00A9249B" w:rsidRPr="008C1643">
        <w:rPr>
          <w:rFonts w:ascii="Arial" w:hAnsi="Arial" w:cs="Arial"/>
          <w:szCs w:val="24"/>
        </w:rPr>
        <w:t xml:space="preserve">Municipal </w:t>
      </w:r>
      <w:r w:rsidR="00520C2A" w:rsidRPr="008C1643">
        <w:rPr>
          <w:rFonts w:ascii="Arial" w:hAnsi="Arial" w:cs="Arial"/>
          <w:szCs w:val="24"/>
        </w:rPr>
        <w:t xml:space="preserve">de Educação </w:t>
      </w:r>
      <w:r w:rsidR="00A9249B" w:rsidRPr="008C1643">
        <w:rPr>
          <w:rFonts w:ascii="Arial" w:hAnsi="Arial" w:cs="Arial"/>
          <w:szCs w:val="24"/>
        </w:rPr>
        <w:t xml:space="preserve">de Cabo Frio, onde a mesma declara que a licitante visitou o local das obras objeto da presente licitação, através do Engenheiro responsável Técnico da empresa. </w:t>
      </w:r>
    </w:p>
    <w:p w14:paraId="0C9D80E8" w14:textId="405446CF" w:rsidR="00A9249B" w:rsidRPr="008C1643" w:rsidRDefault="00B728A2" w:rsidP="0068030B">
      <w:pPr>
        <w:tabs>
          <w:tab w:val="left" w:pos="851"/>
          <w:tab w:val="left" w:pos="1701"/>
        </w:tabs>
        <w:spacing w:line="360" w:lineRule="auto"/>
        <w:ind w:left="1134" w:hanging="141"/>
        <w:jc w:val="both"/>
        <w:rPr>
          <w:rFonts w:ascii="Arial" w:hAnsi="Arial" w:cs="Arial"/>
          <w:szCs w:val="24"/>
        </w:rPr>
      </w:pPr>
      <w:r w:rsidRPr="008C1643">
        <w:rPr>
          <w:rFonts w:ascii="Arial" w:hAnsi="Arial" w:cs="Arial"/>
          <w:szCs w:val="24"/>
        </w:rPr>
        <w:tab/>
      </w:r>
      <w:r w:rsidRPr="008C1643">
        <w:rPr>
          <w:rFonts w:ascii="Arial" w:hAnsi="Arial" w:cs="Arial"/>
          <w:b/>
          <w:szCs w:val="24"/>
        </w:rPr>
        <w:t>a)</w:t>
      </w:r>
      <w:r w:rsidRPr="008C1643">
        <w:rPr>
          <w:rFonts w:ascii="Arial" w:hAnsi="Arial" w:cs="Arial"/>
          <w:szCs w:val="24"/>
        </w:rPr>
        <w:t xml:space="preserve">  </w:t>
      </w:r>
      <w:r w:rsidR="00A9249B" w:rsidRPr="008C1643">
        <w:rPr>
          <w:rFonts w:ascii="Arial" w:hAnsi="Arial" w:cs="Arial"/>
          <w:szCs w:val="24"/>
        </w:rPr>
        <w:t xml:space="preserve">A visita será acompanhada por servidor da Secretaria Municipal de Educação, designado para esse fim, de segunda à sexta-feira, das 09 horas às 16 horas, devendo o agendamento ser efetuado previamente pelo telefone </w:t>
      </w:r>
      <w:r w:rsidR="004A3D9E" w:rsidRPr="008C1643">
        <w:rPr>
          <w:rFonts w:ascii="Arial" w:hAnsi="Arial" w:cs="Arial"/>
        </w:rPr>
        <w:t>(22) 3199-8028/ 3199-9018/3199-3019, ramais (215) ou (204).</w:t>
      </w:r>
    </w:p>
    <w:p w14:paraId="2BB9EEA6" w14:textId="7A93DB79" w:rsidR="00A9249B" w:rsidRPr="008C1643" w:rsidRDefault="00B728A2" w:rsidP="0068030B">
      <w:pPr>
        <w:tabs>
          <w:tab w:val="left" w:pos="851"/>
          <w:tab w:val="left" w:pos="1701"/>
        </w:tabs>
        <w:spacing w:line="360" w:lineRule="auto"/>
        <w:ind w:left="1134" w:hanging="141"/>
        <w:jc w:val="both"/>
        <w:rPr>
          <w:rFonts w:ascii="Arial" w:hAnsi="Arial" w:cs="Arial"/>
          <w:b/>
          <w:szCs w:val="24"/>
        </w:rPr>
      </w:pPr>
      <w:r w:rsidRPr="008C1643">
        <w:rPr>
          <w:rFonts w:ascii="Arial" w:hAnsi="Arial" w:cs="Arial"/>
          <w:b/>
          <w:i/>
          <w:szCs w:val="24"/>
        </w:rPr>
        <w:tab/>
      </w:r>
      <w:r w:rsidRPr="008C1643">
        <w:rPr>
          <w:rFonts w:ascii="Arial" w:hAnsi="Arial" w:cs="Arial"/>
          <w:b/>
          <w:szCs w:val="24"/>
        </w:rPr>
        <w:t xml:space="preserve">b) </w:t>
      </w:r>
      <w:r w:rsidR="00A9249B" w:rsidRPr="008C1643">
        <w:rPr>
          <w:rFonts w:ascii="Arial" w:hAnsi="Arial" w:cs="Arial"/>
          <w:b/>
          <w:szCs w:val="24"/>
        </w:rPr>
        <w:t xml:space="preserve">O Atestado de Visita poderá ser substituído por declaração do responsável da empresa de que possui pleno conhecimento do objeto, das condições e peculiaridades inerentes à natureza dos trabalhos. </w:t>
      </w:r>
      <w:r w:rsidR="007F022B" w:rsidRPr="008C1643">
        <w:rPr>
          <w:rFonts w:ascii="Arial" w:hAnsi="Arial" w:cs="Arial"/>
          <w:b/>
          <w:szCs w:val="24"/>
        </w:rPr>
        <w:t>ANEXO VI</w:t>
      </w:r>
      <w:r w:rsidR="004A3D9E" w:rsidRPr="008C1643">
        <w:rPr>
          <w:rFonts w:ascii="Arial" w:hAnsi="Arial" w:cs="Arial"/>
          <w:b/>
          <w:szCs w:val="24"/>
        </w:rPr>
        <w:t>II</w:t>
      </w:r>
      <w:r w:rsidR="00A9249B" w:rsidRPr="008C1643">
        <w:rPr>
          <w:rFonts w:ascii="Arial" w:hAnsi="Arial" w:cs="Arial"/>
          <w:b/>
          <w:szCs w:val="24"/>
        </w:rPr>
        <w:t>.</w:t>
      </w:r>
    </w:p>
    <w:p w14:paraId="170524AF" w14:textId="2D10EE84" w:rsidR="00A9249B" w:rsidRPr="008C1643" w:rsidRDefault="00B728A2" w:rsidP="0068030B">
      <w:pPr>
        <w:tabs>
          <w:tab w:val="left" w:pos="851"/>
          <w:tab w:val="left" w:pos="1701"/>
        </w:tabs>
        <w:spacing w:line="360" w:lineRule="auto"/>
        <w:ind w:left="709"/>
        <w:jc w:val="both"/>
        <w:rPr>
          <w:rFonts w:ascii="Arial" w:hAnsi="Arial" w:cs="Arial"/>
          <w:szCs w:val="24"/>
        </w:rPr>
      </w:pPr>
      <w:r w:rsidRPr="008C1643">
        <w:rPr>
          <w:rFonts w:ascii="Arial" w:hAnsi="Arial" w:cs="Arial"/>
          <w:b/>
          <w:szCs w:val="24"/>
        </w:rPr>
        <w:t>8.5.1.</w:t>
      </w:r>
      <w:r w:rsidRPr="008C1643">
        <w:rPr>
          <w:rFonts w:ascii="Arial" w:hAnsi="Arial" w:cs="Arial"/>
          <w:szCs w:val="24"/>
        </w:rPr>
        <w:t xml:space="preserve"> </w:t>
      </w:r>
      <w:r w:rsidR="00A9249B" w:rsidRPr="008C1643">
        <w:rPr>
          <w:rFonts w:ascii="Arial" w:hAnsi="Arial" w:cs="Arial"/>
          <w:szCs w:val="24"/>
        </w:rPr>
        <w:t xml:space="preserve">A visita técnica é facultativa e as licitantes poderão fazer pesquisa minuciosa do objeto, a fim de conhecer as edificações e locais de instalação dos equipamentos, obras necessárias, infraestrutura existente, ferramentas, materiais, equipamentos e mão de obra necessários à execução dos serviços, não as isentando de responsabilidade sobre a correta avaliação dos seus orçamentos e planejamento de serviços, arcando com os eventuais prejuízos consequentes; </w:t>
      </w:r>
    </w:p>
    <w:p w14:paraId="3B5D00E7" w14:textId="0F770DD2" w:rsidR="00A9249B" w:rsidRPr="008C1643" w:rsidRDefault="00B728A2" w:rsidP="0068030B">
      <w:pPr>
        <w:tabs>
          <w:tab w:val="left" w:pos="993"/>
        </w:tabs>
        <w:spacing w:line="360" w:lineRule="auto"/>
        <w:ind w:left="709"/>
        <w:jc w:val="both"/>
        <w:rPr>
          <w:rFonts w:ascii="Arial" w:hAnsi="Arial" w:cs="Arial"/>
          <w:szCs w:val="24"/>
        </w:rPr>
      </w:pPr>
      <w:r w:rsidRPr="008C1643">
        <w:rPr>
          <w:rFonts w:ascii="Arial" w:hAnsi="Arial" w:cs="Arial"/>
          <w:b/>
          <w:szCs w:val="24"/>
        </w:rPr>
        <w:t>8.5.2.</w:t>
      </w:r>
      <w:r w:rsidRPr="008C1643">
        <w:rPr>
          <w:rFonts w:ascii="Arial" w:hAnsi="Arial" w:cs="Arial"/>
          <w:szCs w:val="24"/>
        </w:rPr>
        <w:t xml:space="preserve"> </w:t>
      </w:r>
      <w:r w:rsidR="00A9249B" w:rsidRPr="008C1643">
        <w:rPr>
          <w:rFonts w:ascii="Arial" w:hAnsi="Arial" w:cs="Arial"/>
          <w:szCs w:val="24"/>
        </w:rPr>
        <w:t xml:space="preserve">Ficam, desde já, as empresas cientes de que a não realização de vistoria implicará a aceitação tácita das exigências constantes neste instrumento e no Projeto Básico – </w:t>
      </w:r>
      <w:proofErr w:type="gramStart"/>
      <w:r w:rsidR="00A9249B" w:rsidRPr="008C1643">
        <w:rPr>
          <w:rFonts w:ascii="Arial" w:hAnsi="Arial" w:cs="Arial"/>
          <w:szCs w:val="24"/>
        </w:rPr>
        <w:t>Anexo I.</w:t>
      </w:r>
      <w:proofErr w:type="gramEnd"/>
      <w:r w:rsidR="00A9249B" w:rsidRPr="008C1643">
        <w:rPr>
          <w:rFonts w:ascii="Arial" w:hAnsi="Arial" w:cs="Arial"/>
          <w:szCs w:val="24"/>
        </w:rPr>
        <w:t xml:space="preserve"> Portanto, não serão aceitas justificativas, em qualquer época, de desconhecimento de estado, condições do local, fatos e detalhes que impossibilitem ou dificultem a execução dos serviços ou o cumprimento de todas as suas obrigações.</w:t>
      </w:r>
    </w:p>
    <w:p w14:paraId="67FE251E" w14:textId="7810D4A0" w:rsidR="00E82E4A" w:rsidRPr="008C1643" w:rsidRDefault="00B728A2" w:rsidP="0068030B">
      <w:pPr>
        <w:widowControl/>
        <w:suppressAutoHyphens w:val="0"/>
        <w:spacing w:before="120" w:after="120" w:line="360" w:lineRule="auto"/>
        <w:ind w:left="709"/>
        <w:jc w:val="both"/>
        <w:rPr>
          <w:rFonts w:ascii="Arial" w:hAnsi="Arial" w:cs="Arial"/>
          <w:b/>
          <w:bCs/>
          <w:iCs/>
          <w:color w:val="000000"/>
          <w:szCs w:val="24"/>
        </w:rPr>
      </w:pPr>
      <w:r w:rsidRPr="008C1643">
        <w:rPr>
          <w:rFonts w:ascii="Arial" w:hAnsi="Arial" w:cs="Arial"/>
          <w:b/>
          <w:bCs/>
          <w:iCs/>
          <w:color w:val="000000"/>
          <w:szCs w:val="24"/>
        </w:rPr>
        <w:t>8.5.3.</w:t>
      </w:r>
      <w:r w:rsidRPr="008C1643">
        <w:rPr>
          <w:rFonts w:ascii="Arial" w:hAnsi="Arial" w:cs="Arial"/>
          <w:bCs/>
          <w:iCs/>
          <w:color w:val="000000"/>
          <w:szCs w:val="24"/>
        </w:rPr>
        <w:t xml:space="preserve"> </w:t>
      </w:r>
      <w:r w:rsidR="00B34078" w:rsidRPr="008C1643">
        <w:rPr>
          <w:rFonts w:ascii="Arial" w:hAnsi="Arial" w:cs="Arial"/>
          <w:b/>
          <w:bCs/>
          <w:iCs/>
          <w:color w:val="000000"/>
          <w:szCs w:val="24"/>
        </w:rPr>
        <w:t>TODOS OS LICITANTES, CADASTRADOS OU NÃO, DEVERÃO APRESENTAR, AINDA, NO ENVELOPE Nº 1:</w:t>
      </w:r>
    </w:p>
    <w:p w14:paraId="1BE2D9B3" w14:textId="571C373B" w:rsidR="00E82E4A" w:rsidRPr="008C1643" w:rsidRDefault="00B728A2" w:rsidP="0068030B">
      <w:pPr>
        <w:widowControl/>
        <w:suppressAutoHyphens w:val="0"/>
        <w:spacing w:before="120" w:after="120" w:line="360" w:lineRule="auto"/>
        <w:ind w:left="709" w:firstLine="709"/>
        <w:jc w:val="both"/>
        <w:rPr>
          <w:rFonts w:ascii="Arial" w:hAnsi="Arial" w:cs="Arial"/>
          <w:bCs/>
          <w:iCs/>
          <w:szCs w:val="24"/>
        </w:rPr>
      </w:pPr>
      <w:r w:rsidRPr="008C1643">
        <w:rPr>
          <w:rFonts w:ascii="Arial" w:hAnsi="Arial" w:cs="Arial"/>
          <w:b/>
          <w:bCs/>
          <w:iCs/>
          <w:color w:val="000000"/>
          <w:szCs w:val="24"/>
        </w:rPr>
        <w:t>8.5.3.1</w:t>
      </w:r>
      <w:r w:rsidRPr="008C1643">
        <w:rPr>
          <w:rFonts w:ascii="Arial" w:hAnsi="Arial" w:cs="Arial"/>
          <w:bCs/>
          <w:iCs/>
          <w:color w:val="000000"/>
          <w:szCs w:val="24"/>
        </w:rPr>
        <w:t xml:space="preserve">. </w:t>
      </w:r>
      <w:r w:rsidR="00E82E4A" w:rsidRPr="008C1643">
        <w:rPr>
          <w:rFonts w:ascii="Arial" w:hAnsi="Arial" w:cs="Arial"/>
          <w:bCs/>
          <w:iCs/>
          <w:color w:val="000000"/>
          <w:szCs w:val="24"/>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w:t>
      </w:r>
      <w:r w:rsidR="00E82E4A" w:rsidRPr="008C1643">
        <w:rPr>
          <w:rFonts w:ascii="Arial" w:hAnsi="Arial" w:cs="Arial"/>
          <w:bCs/>
          <w:iCs/>
          <w:szCs w:val="24"/>
        </w:rPr>
        <w:t xml:space="preserve">conforme modelo ANEXO </w:t>
      </w:r>
      <w:r w:rsidR="007F022B" w:rsidRPr="008C1643">
        <w:rPr>
          <w:rFonts w:ascii="Arial" w:hAnsi="Arial" w:cs="Arial"/>
          <w:bCs/>
          <w:iCs/>
          <w:szCs w:val="24"/>
        </w:rPr>
        <w:t>V</w:t>
      </w:r>
      <w:r w:rsidR="004A3D9E" w:rsidRPr="008C1643">
        <w:rPr>
          <w:rFonts w:ascii="Arial" w:hAnsi="Arial" w:cs="Arial"/>
          <w:bCs/>
          <w:iCs/>
          <w:szCs w:val="24"/>
        </w:rPr>
        <w:t>II</w:t>
      </w:r>
      <w:r w:rsidR="002307D5" w:rsidRPr="008C1643">
        <w:rPr>
          <w:rFonts w:ascii="Arial" w:hAnsi="Arial" w:cs="Arial"/>
          <w:bCs/>
          <w:iCs/>
          <w:szCs w:val="24"/>
        </w:rPr>
        <w:t>.</w:t>
      </w:r>
    </w:p>
    <w:p w14:paraId="68C66DC9" w14:textId="1B0453DD" w:rsidR="00E82E4A" w:rsidRPr="008C1643" w:rsidRDefault="00B728A2" w:rsidP="0068030B">
      <w:pPr>
        <w:widowControl/>
        <w:suppressAutoHyphens w:val="0"/>
        <w:spacing w:before="120" w:after="120" w:line="360" w:lineRule="auto"/>
        <w:ind w:left="851"/>
        <w:jc w:val="both"/>
        <w:rPr>
          <w:rFonts w:ascii="Arial" w:hAnsi="Arial" w:cs="Arial"/>
          <w:szCs w:val="24"/>
        </w:rPr>
      </w:pPr>
      <w:r w:rsidRPr="008C1643">
        <w:rPr>
          <w:rFonts w:ascii="Arial" w:hAnsi="Arial" w:cs="Arial"/>
          <w:b/>
          <w:bCs/>
          <w:iCs/>
          <w:color w:val="000000"/>
          <w:szCs w:val="24"/>
        </w:rPr>
        <w:t>8.5.4.</w:t>
      </w:r>
      <w:r w:rsidRPr="008C1643">
        <w:rPr>
          <w:rFonts w:ascii="Arial" w:hAnsi="Arial" w:cs="Arial"/>
          <w:bCs/>
          <w:iCs/>
          <w:color w:val="000000"/>
          <w:szCs w:val="24"/>
        </w:rPr>
        <w:t xml:space="preserve"> </w:t>
      </w:r>
      <w:r w:rsidR="00E82E4A" w:rsidRPr="008C1643">
        <w:rPr>
          <w:rFonts w:ascii="Arial" w:hAnsi="Arial" w:cs="Arial"/>
          <w:bCs/>
          <w:iCs/>
          <w:color w:val="000000"/>
          <w:szCs w:val="24"/>
        </w:rPr>
        <w:t>Os documentos para habilitação poderão ser apresentados em original, por qualquer</w:t>
      </w:r>
      <w:r w:rsidR="00E82E4A" w:rsidRPr="008C1643">
        <w:rPr>
          <w:rFonts w:ascii="Arial" w:hAnsi="Arial" w:cs="Arial"/>
          <w:szCs w:val="24"/>
        </w:rPr>
        <w:t xml:space="preserve"> processo de cópia autenticada por cartório competente ou por servidor da Administração, ou publicação em órgão da imprensa oficial.</w:t>
      </w:r>
    </w:p>
    <w:p w14:paraId="1F6E95FB" w14:textId="2E652E9D" w:rsidR="00E82E4A" w:rsidRPr="008C1643" w:rsidRDefault="00B728A2" w:rsidP="0068030B">
      <w:pPr>
        <w:widowControl/>
        <w:tabs>
          <w:tab w:val="left" w:pos="1440"/>
        </w:tabs>
        <w:suppressAutoHyphens w:val="0"/>
        <w:autoSpaceDE w:val="0"/>
        <w:snapToGrid w:val="0"/>
        <w:spacing w:before="120" w:after="120" w:line="360" w:lineRule="auto"/>
        <w:ind w:left="851"/>
        <w:jc w:val="both"/>
        <w:rPr>
          <w:rFonts w:ascii="Arial" w:hAnsi="Arial" w:cs="Arial"/>
          <w:color w:val="000000"/>
          <w:szCs w:val="24"/>
        </w:rPr>
      </w:pPr>
      <w:r w:rsidRPr="008C1643">
        <w:rPr>
          <w:rFonts w:ascii="Arial" w:hAnsi="Arial" w:cs="Arial"/>
          <w:b/>
          <w:color w:val="000000"/>
          <w:szCs w:val="24"/>
        </w:rPr>
        <w:t>8.5.5.</w:t>
      </w:r>
      <w:r w:rsidRPr="008C1643">
        <w:rPr>
          <w:rFonts w:ascii="Arial" w:hAnsi="Arial" w:cs="Arial"/>
          <w:color w:val="000000"/>
          <w:szCs w:val="24"/>
        </w:rPr>
        <w:t xml:space="preserve"> </w:t>
      </w:r>
      <w:r w:rsidR="00E82E4A" w:rsidRPr="008C1643">
        <w:rPr>
          <w:rFonts w:ascii="Arial" w:hAnsi="Arial" w:cs="Arial"/>
          <w:color w:val="000000"/>
          <w:szCs w:val="24"/>
        </w:rPr>
        <w:t>Não</w:t>
      </w:r>
      <w:r w:rsidR="00E82E4A" w:rsidRPr="008C1643">
        <w:rPr>
          <w:rFonts w:ascii="Arial" w:hAnsi="Arial" w:cs="Arial"/>
          <w:bCs/>
          <w:szCs w:val="24"/>
        </w:rPr>
        <w:t xml:space="preserve"> serão aceitos documentos com indicação de CNPJ/CPF diferentes, salvo aqueles legalmente permitidos.</w:t>
      </w:r>
    </w:p>
    <w:p w14:paraId="707C8F7A" w14:textId="3762FCFA" w:rsidR="00E82E4A" w:rsidRPr="008C1643" w:rsidRDefault="00B728A2" w:rsidP="0068030B">
      <w:pPr>
        <w:pStyle w:val="PargrafodaLista"/>
        <w:widowControl/>
        <w:suppressAutoHyphens w:val="0"/>
        <w:spacing w:before="120" w:after="120" w:line="360" w:lineRule="auto"/>
        <w:ind w:left="709" w:firstLine="709"/>
        <w:jc w:val="both"/>
        <w:rPr>
          <w:rFonts w:ascii="Arial" w:hAnsi="Arial" w:cs="Arial"/>
          <w:color w:val="000000"/>
          <w:szCs w:val="24"/>
        </w:rPr>
      </w:pPr>
      <w:proofErr w:type="gramStart"/>
      <w:r w:rsidRPr="008C1643">
        <w:rPr>
          <w:rFonts w:ascii="Arial" w:hAnsi="Arial" w:cs="Arial"/>
          <w:b/>
          <w:color w:val="000000"/>
          <w:szCs w:val="24"/>
        </w:rPr>
        <w:t>a)</w:t>
      </w:r>
      <w:r w:rsidRPr="008C1643">
        <w:rPr>
          <w:rFonts w:ascii="Arial" w:hAnsi="Arial" w:cs="Arial"/>
          <w:color w:val="000000"/>
          <w:szCs w:val="24"/>
        </w:rPr>
        <w:t xml:space="preserve"> </w:t>
      </w:r>
      <w:r w:rsidR="00E82E4A" w:rsidRPr="008C1643">
        <w:rPr>
          <w:rFonts w:ascii="Arial" w:hAnsi="Arial" w:cs="Arial"/>
          <w:color w:val="000000"/>
          <w:szCs w:val="24"/>
        </w:rPr>
        <w:t>Se</w:t>
      </w:r>
      <w:proofErr w:type="gramEnd"/>
      <w:r w:rsidR="00E82E4A" w:rsidRPr="008C1643">
        <w:rPr>
          <w:rFonts w:ascii="Arial" w:hAnsi="Arial" w:cs="Arial"/>
          <w:color w:val="000000"/>
          <w:szCs w:val="24"/>
        </w:rPr>
        <w:t xml:space="preserv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75993E97" w14:textId="6B8FDBAF" w:rsidR="00E82E4A" w:rsidRPr="008C1643" w:rsidRDefault="00B728A2" w:rsidP="0068030B">
      <w:pPr>
        <w:pStyle w:val="PargrafodaLista"/>
        <w:widowControl/>
        <w:suppressAutoHyphens w:val="0"/>
        <w:spacing w:before="120" w:after="120" w:line="360" w:lineRule="auto"/>
        <w:ind w:left="709" w:firstLine="709"/>
        <w:jc w:val="both"/>
        <w:rPr>
          <w:rFonts w:ascii="Arial" w:hAnsi="Arial" w:cs="Arial"/>
          <w:color w:val="000000"/>
          <w:szCs w:val="24"/>
        </w:rPr>
      </w:pPr>
      <w:proofErr w:type="gramStart"/>
      <w:r w:rsidRPr="008C1643">
        <w:rPr>
          <w:rFonts w:ascii="Arial" w:hAnsi="Arial" w:cs="Arial"/>
          <w:b/>
          <w:color w:val="000000"/>
          <w:szCs w:val="24"/>
        </w:rPr>
        <w:t>b)</w:t>
      </w:r>
      <w:r w:rsidRPr="008C1643">
        <w:rPr>
          <w:rFonts w:ascii="Arial" w:hAnsi="Arial" w:cs="Arial"/>
          <w:color w:val="000000"/>
          <w:szCs w:val="24"/>
        </w:rPr>
        <w:t xml:space="preserve"> </w:t>
      </w:r>
      <w:r w:rsidR="00E82E4A" w:rsidRPr="008C1643">
        <w:rPr>
          <w:rFonts w:ascii="Arial" w:hAnsi="Arial" w:cs="Arial"/>
          <w:color w:val="000000"/>
          <w:szCs w:val="24"/>
        </w:rPr>
        <w:t>Serão</w:t>
      </w:r>
      <w:proofErr w:type="gramEnd"/>
      <w:r w:rsidR="00E82E4A" w:rsidRPr="008C1643">
        <w:rPr>
          <w:rFonts w:ascii="Arial" w:hAnsi="Arial" w:cs="Arial"/>
          <w:color w:val="000000"/>
          <w:szCs w:val="24"/>
        </w:rPr>
        <w:t xml:space="preserve"> aceitos registros de CNPJ de licitante matriz e filial com diferenças de números de documentos pertinentes ao CND e ao CRF/FGTS, quando for comprovada a centralização do recolhimento dessas contribuições.</w:t>
      </w:r>
    </w:p>
    <w:p w14:paraId="1303300D" w14:textId="54B77FC2" w:rsidR="00E82E4A" w:rsidRPr="008C1643" w:rsidRDefault="00B728A2" w:rsidP="0068030B">
      <w:pPr>
        <w:widowControl/>
        <w:suppressAutoHyphens w:val="0"/>
        <w:spacing w:before="120" w:after="120" w:line="360" w:lineRule="auto"/>
        <w:jc w:val="both"/>
        <w:rPr>
          <w:rFonts w:ascii="Arial" w:hAnsi="Arial" w:cs="Arial"/>
          <w:color w:val="000000" w:themeColor="text1"/>
          <w:szCs w:val="24"/>
          <w:u w:val="single"/>
        </w:rPr>
      </w:pPr>
      <w:r w:rsidRPr="008C1643">
        <w:rPr>
          <w:rFonts w:ascii="Arial" w:hAnsi="Arial" w:cs="Arial"/>
          <w:b/>
          <w:color w:val="000000"/>
          <w:szCs w:val="24"/>
          <w:u w:val="single"/>
        </w:rPr>
        <w:t>8.5.6</w:t>
      </w:r>
      <w:r w:rsidRPr="008C1643">
        <w:rPr>
          <w:rFonts w:ascii="Arial" w:hAnsi="Arial" w:cs="Arial"/>
          <w:color w:val="000000"/>
          <w:szCs w:val="24"/>
          <w:u w:val="single"/>
        </w:rPr>
        <w:t xml:space="preserve">. </w:t>
      </w:r>
      <w:r w:rsidR="00E82E4A" w:rsidRPr="008C1643">
        <w:rPr>
          <w:rFonts w:ascii="Arial" w:hAnsi="Arial" w:cs="Arial"/>
          <w:color w:val="000000"/>
          <w:szCs w:val="24"/>
          <w:u w:val="single"/>
        </w:rPr>
        <w:t>A existência de restrição relativamente à regularidade fiscal e trabalhista não impede que a licitante qualificada como microempresa ou empresa de pequeno porte seja habilitada, uma vez que atenda a todas as demais exigências do edital.</w:t>
      </w:r>
    </w:p>
    <w:p w14:paraId="7C572CAC" w14:textId="3C967C71" w:rsidR="00E82E4A" w:rsidRPr="008C1643" w:rsidRDefault="00B728A2" w:rsidP="0068030B">
      <w:pPr>
        <w:widowControl/>
        <w:suppressAutoHyphens w:val="0"/>
        <w:spacing w:before="120" w:after="120" w:line="360" w:lineRule="auto"/>
        <w:jc w:val="both"/>
        <w:rPr>
          <w:rFonts w:ascii="Arial" w:hAnsi="Arial" w:cs="Arial"/>
          <w:color w:val="000000"/>
          <w:szCs w:val="24"/>
          <w:lang w:eastAsia="en-US"/>
        </w:rPr>
      </w:pPr>
      <w:r w:rsidRPr="008C1643">
        <w:rPr>
          <w:rFonts w:ascii="Arial" w:hAnsi="Arial" w:cs="Arial"/>
          <w:b/>
          <w:color w:val="000000"/>
          <w:szCs w:val="24"/>
          <w:lang w:eastAsia="en-US"/>
        </w:rPr>
        <w:t>8.5.7.</w:t>
      </w:r>
      <w:r w:rsidRPr="008C1643">
        <w:rPr>
          <w:rFonts w:ascii="Arial" w:hAnsi="Arial" w:cs="Arial"/>
          <w:color w:val="000000"/>
          <w:szCs w:val="24"/>
          <w:lang w:eastAsia="en-US"/>
        </w:rPr>
        <w:t xml:space="preserve"> </w:t>
      </w:r>
      <w:r w:rsidR="00E82E4A" w:rsidRPr="008C1643">
        <w:rPr>
          <w:rFonts w:ascii="Arial" w:hAnsi="Arial" w:cs="Arial"/>
          <w:color w:val="000000"/>
          <w:szCs w:val="24"/>
          <w:lang w:eastAsia="en-US"/>
        </w:rPr>
        <w:t>Constatado o atendimento às exigências de habilitação fixadas no Edital, o licitante estará habilitado para a fase de classificação.</w:t>
      </w:r>
    </w:p>
    <w:p w14:paraId="25C79766" w14:textId="77777777" w:rsidR="00ED7F16" w:rsidRPr="008C1643" w:rsidRDefault="00ED7F16" w:rsidP="00EF3E24">
      <w:pPr>
        <w:pStyle w:val="PargrafodaLista"/>
        <w:numPr>
          <w:ilvl w:val="0"/>
          <w:numId w:val="2"/>
        </w:numPr>
        <w:spacing w:after="120" w:line="360" w:lineRule="auto"/>
        <w:contextualSpacing w:val="0"/>
        <w:jc w:val="both"/>
        <w:rPr>
          <w:rFonts w:ascii="Arial" w:hAnsi="Arial" w:cs="Arial"/>
          <w:b/>
          <w:vanish/>
          <w:szCs w:val="24"/>
        </w:rPr>
      </w:pPr>
    </w:p>
    <w:p w14:paraId="3B7F7C80" w14:textId="09BB8E0D" w:rsidR="006D2E66" w:rsidRPr="008C1643" w:rsidRDefault="00CB1682" w:rsidP="0068030B">
      <w:pPr>
        <w:spacing w:after="120" w:line="360" w:lineRule="auto"/>
        <w:jc w:val="both"/>
        <w:rPr>
          <w:rFonts w:ascii="Arial" w:hAnsi="Arial" w:cs="Arial"/>
          <w:b/>
          <w:szCs w:val="24"/>
        </w:rPr>
      </w:pPr>
      <w:r w:rsidRPr="008C1643">
        <w:rPr>
          <w:rFonts w:ascii="Arial" w:hAnsi="Arial" w:cs="Arial"/>
          <w:b/>
          <w:szCs w:val="24"/>
        </w:rPr>
        <w:t xml:space="preserve">9. </w:t>
      </w:r>
      <w:r w:rsidR="00245730" w:rsidRPr="008C1643">
        <w:rPr>
          <w:rFonts w:ascii="Arial" w:hAnsi="Arial" w:cs="Arial"/>
          <w:b/>
          <w:szCs w:val="24"/>
        </w:rPr>
        <w:t>DA PROPOSTA</w:t>
      </w:r>
    </w:p>
    <w:p w14:paraId="2348474C" w14:textId="4019033B" w:rsidR="00CB1682" w:rsidRPr="008C1643" w:rsidRDefault="005765FC" w:rsidP="0068030B">
      <w:pPr>
        <w:pStyle w:val="PargrafodaLista"/>
        <w:tabs>
          <w:tab w:val="left" w:pos="567"/>
        </w:tabs>
        <w:spacing w:line="360" w:lineRule="auto"/>
        <w:ind w:left="0"/>
        <w:jc w:val="both"/>
        <w:rPr>
          <w:rFonts w:ascii="Arial" w:eastAsiaTheme="minorHAnsi" w:hAnsi="Arial" w:cs="Arial"/>
          <w:szCs w:val="24"/>
        </w:rPr>
      </w:pPr>
      <w:r w:rsidRPr="008C1643">
        <w:rPr>
          <w:rFonts w:ascii="Arial" w:hAnsi="Arial" w:cs="Arial"/>
          <w:b/>
          <w:szCs w:val="24"/>
        </w:rPr>
        <w:t>9.1.</w:t>
      </w:r>
      <w:r w:rsidRPr="008C1643">
        <w:rPr>
          <w:rFonts w:ascii="Arial" w:hAnsi="Arial" w:cs="Arial"/>
          <w:szCs w:val="24"/>
        </w:rPr>
        <w:t xml:space="preserve"> </w:t>
      </w:r>
      <w:r w:rsidR="00CB1682" w:rsidRPr="008C1643">
        <w:rPr>
          <w:rFonts w:ascii="Arial" w:hAnsi="Arial" w:cs="Arial"/>
          <w:szCs w:val="24"/>
        </w:rPr>
        <w:t>A proposta comercial da licitante, apresentada no envelope nº 2, será redigida no idioma pátrio, impressa, rubricada em todas as suas páginas e ao final firmada pelo representante legal da empresa licitante no impresso padronizado fornecido pela Administração (</w:t>
      </w:r>
      <w:r w:rsidR="00CB1682" w:rsidRPr="008C1643">
        <w:rPr>
          <w:rFonts w:ascii="Arial" w:eastAsia="Times New Roman" w:hAnsi="Arial" w:cs="Arial"/>
          <w:b/>
          <w:szCs w:val="24"/>
        </w:rPr>
        <w:t>MODELO DE PROPOSTA DE PREÇOS – ANEXO II</w:t>
      </w:r>
      <w:r w:rsidR="00CB1682" w:rsidRPr="008C1643">
        <w:rPr>
          <w:rFonts w:ascii="Arial" w:hAnsi="Arial" w:cs="Arial"/>
          <w:szCs w:val="24"/>
        </w:rPr>
        <w:t xml:space="preserve">) ou em documento elaborado pela licitante que contenha as informações pertinentes para a correta identificação do objeto, devidamente preenchida, sem alternativas, opções, emendas não autorizadas, ressalvas, borrões, rasuras ou entrelinhas, e nela deverão constar: </w:t>
      </w:r>
    </w:p>
    <w:p w14:paraId="26E3FF9C" w14:textId="77777777" w:rsidR="00CB1682" w:rsidRPr="008C1643" w:rsidRDefault="00CB1682" w:rsidP="00EF3E24">
      <w:pPr>
        <w:pStyle w:val="PargrafodaLista"/>
        <w:widowControl/>
        <w:numPr>
          <w:ilvl w:val="6"/>
          <w:numId w:val="10"/>
        </w:numPr>
        <w:tabs>
          <w:tab w:val="left" w:pos="426"/>
        </w:tabs>
        <w:suppressAutoHyphens w:val="0"/>
        <w:spacing w:after="160" w:line="360" w:lineRule="auto"/>
        <w:ind w:left="1134"/>
        <w:jc w:val="both"/>
        <w:rPr>
          <w:rFonts w:ascii="Arial" w:hAnsi="Arial" w:cs="Arial"/>
          <w:szCs w:val="24"/>
        </w:rPr>
      </w:pPr>
      <w:r w:rsidRPr="008C1643">
        <w:rPr>
          <w:rFonts w:ascii="Arial" w:hAnsi="Arial" w:cs="Arial"/>
          <w:szCs w:val="24"/>
        </w:rPr>
        <w:t xml:space="preserve">Identificação social, endereço, número de telefone, e-mail, número do CNPJ, referência a esta licitação e/ou processo administrativo. </w:t>
      </w:r>
    </w:p>
    <w:p w14:paraId="13D1C4B6" w14:textId="77777777" w:rsidR="00CB1682" w:rsidRPr="008C1643" w:rsidRDefault="00CB1682" w:rsidP="00EF3E24">
      <w:pPr>
        <w:pStyle w:val="PargrafodaLista"/>
        <w:widowControl/>
        <w:numPr>
          <w:ilvl w:val="6"/>
          <w:numId w:val="10"/>
        </w:numPr>
        <w:tabs>
          <w:tab w:val="left" w:pos="426"/>
        </w:tabs>
        <w:suppressAutoHyphens w:val="0"/>
        <w:spacing w:after="160" w:line="360" w:lineRule="auto"/>
        <w:ind w:left="1134"/>
        <w:jc w:val="both"/>
        <w:rPr>
          <w:rFonts w:ascii="Arial" w:eastAsia="Times New Roman" w:hAnsi="Arial" w:cs="Arial"/>
          <w:szCs w:val="24"/>
        </w:rPr>
      </w:pPr>
      <w:r w:rsidRPr="008C1643">
        <w:rPr>
          <w:rFonts w:ascii="Arial" w:eastAsia="Times New Roman" w:hAnsi="Arial" w:cs="Arial"/>
          <w:szCs w:val="24"/>
        </w:rPr>
        <w:t xml:space="preserve">Descrição clara e </w:t>
      </w:r>
      <w:r w:rsidRPr="008C1643">
        <w:rPr>
          <w:rFonts w:ascii="Arial" w:hAnsi="Arial" w:cs="Arial"/>
          <w:szCs w:val="24"/>
        </w:rPr>
        <w:t>detalhada</w:t>
      </w:r>
      <w:r w:rsidRPr="008C1643">
        <w:rPr>
          <w:rFonts w:ascii="Arial" w:eastAsia="Times New Roman" w:hAnsi="Arial" w:cs="Arial"/>
          <w:szCs w:val="24"/>
        </w:rPr>
        <w:t xml:space="preserve"> dos serviços/produtos cotados, de acordo com o PROJETO BÁSICO – ANEXO I deste edital; </w:t>
      </w:r>
    </w:p>
    <w:p w14:paraId="71744711" w14:textId="77777777" w:rsidR="00CB1682" w:rsidRPr="008C1643" w:rsidRDefault="00CB1682" w:rsidP="00EF3E24">
      <w:pPr>
        <w:pStyle w:val="PargrafodaLista"/>
        <w:widowControl/>
        <w:numPr>
          <w:ilvl w:val="6"/>
          <w:numId w:val="10"/>
        </w:numPr>
        <w:tabs>
          <w:tab w:val="left" w:pos="426"/>
        </w:tabs>
        <w:suppressAutoHyphens w:val="0"/>
        <w:spacing w:after="160" w:line="360" w:lineRule="auto"/>
        <w:ind w:left="1134"/>
        <w:jc w:val="both"/>
        <w:rPr>
          <w:rFonts w:ascii="Arial" w:eastAsiaTheme="minorHAnsi" w:hAnsi="Arial" w:cs="Arial"/>
          <w:szCs w:val="24"/>
        </w:rPr>
      </w:pPr>
      <w:r w:rsidRPr="008C1643">
        <w:rPr>
          <w:rFonts w:ascii="Arial" w:hAnsi="Arial" w:cs="Arial"/>
          <w:szCs w:val="24"/>
        </w:rPr>
        <w:t xml:space="preserve">Indicação dos preços unitários e total, em moeda nacional, em algarismo e, preferencialmente, por extenso; </w:t>
      </w:r>
    </w:p>
    <w:p w14:paraId="14D745EC" w14:textId="42DEE380" w:rsidR="00CB1682" w:rsidRPr="008C1643" w:rsidRDefault="00BB46C6" w:rsidP="00EF3E24">
      <w:pPr>
        <w:pStyle w:val="PargrafodaLista"/>
        <w:widowControl/>
        <w:numPr>
          <w:ilvl w:val="6"/>
          <w:numId w:val="10"/>
        </w:numPr>
        <w:tabs>
          <w:tab w:val="left" w:pos="426"/>
        </w:tabs>
        <w:suppressAutoHyphens w:val="0"/>
        <w:spacing w:after="160" w:line="360" w:lineRule="auto"/>
        <w:ind w:left="1134"/>
        <w:jc w:val="both"/>
        <w:rPr>
          <w:rFonts w:ascii="Arial" w:hAnsi="Arial" w:cs="Arial"/>
          <w:szCs w:val="24"/>
        </w:rPr>
      </w:pPr>
      <w:r w:rsidRPr="008C1643">
        <w:rPr>
          <w:rFonts w:ascii="Arial" w:hAnsi="Arial" w:cs="Arial"/>
          <w:szCs w:val="24"/>
        </w:rPr>
        <w:t>D</w:t>
      </w:r>
      <w:r w:rsidR="00CB1682" w:rsidRPr="008C1643">
        <w:rPr>
          <w:rFonts w:ascii="Arial" w:hAnsi="Arial" w:cs="Arial"/>
          <w:szCs w:val="24"/>
        </w:rPr>
        <w:t xml:space="preserve">ados </w:t>
      </w:r>
      <w:r w:rsidR="00A96159" w:rsidRPr="008C1643">
        <w:rPr>
          <w:rFonts w:ascii="Arial" w:hAnsi="Arial" w:cs="Arial"/>
          <w:szCs w:val="24"/>
        </w:rPr>
        <w:t>bancários; data</w:t>
      </w:r>
      <w:r w:rsidR="00CB1682" w:rsidRPr="008C1643">
        <w:rPr>
          <w:rFonts w:ascii="Arial" w:hAnsi="Arial" w:cs="Arial"/>
          <w:szCs w:val="24"/>
        </w:rPr>
        <w:t xml:space="preserve"> da proposta; assinatura do representante da proponente</w:t>
      </w:r>
    </w:p>
    <w:p w14:paraId="21A23432" w14:textId="1A9DD217" w:rsidR="00CB1682" w:rsidRPr="008C1643" w:rsidRDefault="005765FC" w:rsidP="0068030B">
      <w:pPr>
        <w:tabs>
          <w:tab w:val="left" w:pos="851"/>
        </w:tabs>
        <w:spacing w:line="360" w:lineRule="auto"/>
        <w:jc w:val="both"/>
        <w:rPr>
          <w:rFonts w:ascii="Arial" w:hAnsi="Arial" w:cs="Arial"/>
          <w:szCs w:val="24"/>
        </w:rPr>
      </w:pPr>
      <w:r w:rsidRPr="008C1643">
        <w:rPr>
          <w:rFonts w:ascii="Arial" w:hAnsi="Arial" w:cs="Arial"/>
          <w:b/>
          <w:szCs w:val="24"/>
        </w:rPr>
        <w:t>9.2.</w:t>
      </w:r>
      <w:r w:rsidRPr="008C1643">
        <w:rPr>
          <w:rFonts w:ascii="Arial" w:hAnsi="Arial" w:cs="Arial"/>
          <w:szCs w:val="24"/>
        </w:rPr>
        <w:t xml:space="preserve"> </w:t>
      </w:r>
      <w:r w:rsidR="00CB1682" w:rsidRPr="008C1643">
        <w:rPr>
          <w:rFonts w:ascii="Arial" w:hAnsi="Arial" w:cs="Arial"/>
          <w:szCs w:val="24"/>
        </w:rPr>
        <w:t>Deverão</w:t>
      </w:r>
      <w:r w:rsidR="00CB1682" w:rsidRPr="008C1643">
        <w:rPr>
          <w:rFonts w:ascii="Arial" w:hAnsi="Arial" w:cs="Arial"/>
          <w:b/>
          <w:szCs w:val="24"/>
        </w:rPr>
        <w:t xml:space="preserve"> </w:t>
      </w:r>
      <w:r w:rsidR="00CB1682" w:rsidRPr="008C1643">
        <w:rPr>
          <w:rFonts w:ascii="Arial" w:hAnsi="Arial" w:cs="Arial"/>
          <w:szCs w:val="24"/>
        </w:rPr>
        <w:t>ainda estar inseridos no envelope de proposta de preços acompanhando a PROPOSTA – ANEXO II e adequados ao valor proposto os seguintes elementos:</w:t>
      </w:r>
    </w:p>
    <w:p w14:paraId="66B92440" w14:textId="77777777" w:rsidR="00CB1682" w:rsidRPr="008C1643" w:rsidRDefault="00CB1682" w:rsidP="0068030B">
      <w:pPr>
        <w:pStyle w:val="PargrafodaLista"/>
        <w:tabs>
          <w:tab w:val="left" w:pos="1276"/>
        </w:tabs>
        <w:spacing w:line="360" w:lineRule="auto"/>
        <w:ind w:left="709"/>
        <w:jc w:val="both"/>
        <w:rPr>
          <w:rFonts w:ascii="Arial" w:hAnsi="Arial" w:cs="Arial"/>
          <w:szCs w:val="24"/>
        </w:rPr>
      </w:pPr>
      <w:r w:rsidRPr="008C1643">
        <w:rPr>
          <w:rFonts w:ascii="Arial" w:hAnsi="Arial" w:cs="Arial"/>
          <w:szCs w:val="24"/>
        </w:rPr>
        <w:t>ANEXO I – 2-PLANILHA ORÇAMENTÁRIA</w:t>
      </w:r>
    </w:p>
    <w:p w14:paraId="67B08D08" w14:textId="77777777" w:rsidR="00CB1682" w:rsidRPr="008C1643" w:rsidRDefault="00CB1682" w:rsidP="0068030B">
      <w:pPr>
        <w:pStyle w:val="PargrafodaLista"/>
        <w:tabs>
          <w:tab w:val="left" w:pos="1276"/>
        </w:tabs>
        <w:spacing w:line="360" w:lineRule="auto"/>
        <w:ind w:left="709"/>
        <w:jc w:val="both"/>
        <w:rPr>
          <w:rFonts w:ascii="Arial" w:hAnsi="Arial" w:cs="Arial"/>
          <w:szCs w:val="24"/>
        </w:rPr>
      </w:pPr>
      <w:r w:rsidRPr="008C1643">
        <w:rPr>
          <w:rFonts w:ascii="Arial" w:hAnsi="Arial" w:cs="Arial"/>
          <w:szCs w:val="24"/>
        </w:rPr>
        <w:t>ANEXO I – 3- CRONOGRAMA FÍSICO FINANCEIRO</w:t>
      </w:r>
    </w:p>
    <w:p w14:paraId="7F8CBA8A" w14:textId="7B453321" w:rsidR="00CB1682" w:rsidRPr="008C1643" w:rsidRDefault="00CB1682" w:rsidP="0068030B">
      <w:pPr>
        <w:pStyle w:val="PargrafodaLista"/>
        <w:tabs>
          <w:tab w:val="left" w:pos="1276"/>
        </w:tabs>
        <w:spacing w:line="360" w:lineRule="auto"/>
        <w:ind w:left="709"/>
        <w:jc w:val="both"/>
        <w:rPr>
          <w:rFonts w:ascii="Arial" w:hAnsi="Arial" w:cs="Arial"/>
          <w:szCs w:val="24"/>
        </w:rPr>
      </w:pPr>
      <w:r w:rsidRPr="008C1643">
        <w:rPr>
          <w:rFonts w:ascii="Arial" w:hAnsi="Arial" w:cs="Arial"/>
          <w:szCs w:val="24"/>
        </w:rPr>
        <w:t>ANEXO I – 4-COMPOSIÇÃO DO BDI</w:t>
      </w:r>
    </w:p>
    <w:p w14:paraId="4AA674CD" w14:textId="33918629" w:rsidR="00E82E4A" w:rsidRPr="008C1643" w:rsidRDefault="005765FC" w:rsidP="0068030B">
      <w:pPr>
        <w:pStyle w:val="Corpodetexto"/>
        <w:spacing w:before="120" w:line="360" w:lineRule="auto"/>
        <w:jc w:val="both"/>
        <w:rPr>
          <w:rFonts w:ascii="Arial" w:hAnsi="Arial" w:cs="Arial"/>
          <w:szCs w:val="24"/>
        </w:rPr>
      </w:pPr>
      <w:r w:rsidRPr="008C1643">
        <w:rPr>
          <w:rFonts w:ascii="Arial" w:hAnsi="Arial" w:cs="Arial"/>
          <w:b/>
          <w:szCs w:val="24"/>
        </w:rPr>
        <w:t>9.3</w:t>
      </w:r>
      <w:r w:rsidRPr="008C1643">
        <w:rPr>
          <w:rFonts w:ascii="Arial" w:hAnsi="Arial" w:cs="Arial"/>
          <w:szCs w:val="24"/>
        </w:rPr>
        <w:t xml:space="preserve">. </w:t>
      </w:r>
      <w:r w:rsidR="00E82E4A" w:rsidRPr="008C1643">
        <w:rPr>
          <w:rFonts w:ascii="Arial" w:hAnsi="Arial" w:cs="Arial"/>
          <w:szCs w:val="24"/>
        </w:rPr>
        <w:t>Prazo de validade da proposta de 60 (sessenta) dias, a contar da data de abertura do certame.</w:t>
      </w:r>
    </w:p>
    <w:p w14:paraId="40C9C89A" w14:textId="70D4A982" w:rsidR="00E82E4A" w:rsidRPr="008C1643" w:rsidRDefault="005765FC" w:rsidP="0068030B">
      <w:pPr>
        <w:pStyle w:val="Corpodetexto"/>
        <w:spacing w:before="120" w:line="360" w:lineRule="auto"/>
        <w:jc w:val="both"/>
        <w:rPr>
          <w:rStyle w:val="Manoel"/>
          <w:rFonts w:eastAsia="Calibri"/>
          <w:iCs/>
          <w:color w:val="auto"/>
          <w:sz w:val="24"/>
          <w:szCs w:val="24"/>
          <w:lang w:eastAsia="en-US"/>
        </w:rPr>
      </w:pPr>
      <w:r w:rsidRPr="008C1643">
        <w:rPr>
          <w:rStyle w:val="Manoel"/>
          <w:rFonts w:eastAsia="Calibri"/>
          <w:b/>
          <w:iCs/>
          <w:color w:val="auto"/>
          <w:sz w:val="24"/>
          <w:szCs w:val="24"/>
          <w:lang w:eastAsia="en-US"/>
        </w:rPr>
        <w:t>9.4.</w:t>
      </w:r>
      <w:r w:rsidRPr="008C1643">
        <w:rPr>
          <w:rStyle w:val="Manoel"/>
          <w:rFonts w:eastAsia="Calibri"/>
          <w:iCs/>
          <w:color w:val="auto"/>
          <w:sz w:val="24"/>
          <w:szCs w:val="24"/>
          <w:lang w:eastAsia="en-US"/>
        </w:rPr>
        <w:t xml:space="preserve"> </w:t>
      </w:r>
      <w:r w:rsidR="00E82E4A" w:rsidRPr="008C1643">
        <w:rPr>
          <w:rStyle w:val="Manoel"/>
          <w:rFonts w:eastAsia="Calibri"/>
          <w:iCs/>
          <w:color w:val="auto"/>
          <w:sz w:val="24"/>
          <w:szCs w:val="24"/>
          <w:lang w:eastAsia="en-US"/>
        </w:rPr>
        <w:t>Todas as especificações do objeto contidas na proposta vinculam a Contratada.</w:t>
      </w:r>
    </w:p>
    <w:p w14:paraId="1821A11A" w14:textId="2977DF88" w:rsidR="00E82E4A" w:rsidRPr="008C1643" w:rsidRDefault="005765FC" w:rsidP="0068030B">
      <w:pPr>
        <w:pStyle w:val="Corpodetexto"/>
        <w:spacing w:before="120" w:line="360" w:lineRule="auto"/>
        <w:jc w:val="both"/>
        <w:rPr>
          <w:rStyle w:val="Manoel"/>
          <w:rFonts w:eastAsia="Calibri"/>
          <w:iCs/>
          <w:color w:val="auto"/>
          <w:sz w:val="24"/>
          <w:szCs w:val="24"/>
          <w:lang w:eastAsia="en-US"/>
        </w:rPr>
      </w:pPr>
      <w:r w:rsidRPr="008C1643">
        <w:rPr>
          <w:rStyle w:val="Manoel"/>
          <w:rFonts w:eastAsia="Calibri"/>
          <w:b/>
          <w:iCs/>
          <w:color w:val="auto"/>
          <w:sz w:val="24"/>
          <w:szCs w:val="24"/>
          <w:lang w:eastAsia="en-US"/>
        </w:rPr>
        <w:t>9.5.</w:t>
      </w:r>
      <w:r w:rsidRPr="008C1643">
        <w:rPr>
          <w:rStyle w:val="Manoel"/>
          <w:rFonts w:eastAsia="Calibri"/>
          <w:iCs/>
          <w:color w:val="auto"/>
          <w:sz w:val="24"/>
          <w:szCs w:val="24"/>
          <w:lang w:eastAsia="en-US"/>
        </w:rPr>
        <w:t xml:space="preserve"> </w:t>
      </w:r>
      <w:r w:rsidR="00E82E4A" w:rsidRPr="008C1643">
        <w:rPr>
          <w:rStyle w:val="Manoel"/>
          <w:rFonts w:eastAsia="Calibri"/>
          <w:iCs/>
          <w:color w:val="auto"/>
          <w:sz w:val="24"/>
          <w:szCs w:val="24"/>
          <w:lang w:eastAsia="en-US"/>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5D2E29A0" w14:textId="73A75AFD" w:rsidR="00E82E4A" w:rsidRPr="008C1643" w:rsidRDefault="005765FC" w:rsidP="0068030B">
      <w:pPr>
        <w:pStyle w:val="Corpodetexto"/>
        <w:spacing w:before="120" w:line="360" w:lineRule="auto"/>
        <w:ind w:left="709"/>
        <w:jc w:val="both"/>
        <w:rPr>
          <w:rStyle w:val="Manoel"/>
          <w:rFonts w:eastAsia="Calibri"/>
          <w:iCs/>
          <w:strike/>
          <w:color w:val="auto"/>
          <w:sz w:val="24"/>
          <w:szCs w:val="24"/>
          <w:lang w:eastAsia="en-US"/>
        </w:rPr>
      </w:pPr>
      <w:r w:rsidRPr="008C1643">
        <w:rPr>
          <w:rStyle w:val="Manoel"/>
          <w:rFonts w:eastAsia="Calibri"/>
          <w:b/>
          <w:iCs/>
          <w:color w:val="auto"/>
          <w:sz w:val="24"/>
          <w:szCs w:val="24"/>
          <w:lang w:eastAsia="en-US"/>
        </w:rPr>
        <w:t>9.5.</w:t>
      </w:r>
      <w:r w:rsidR="00ED6E2D" w:rsidRPr="008C1643">
        <w:rPr>
          <w:rStyle w:val="Manoel"/>
          <w:rFonts w:eastAsia="Calibri"/>
          <w:b/>
          <w:iCs/>
          <w:color w:val="auto"/>
          <w:sz w:val="24"/>
          <w:szCs w:val="24"/>
          <w:lang w:eastAsia="en-US"/>
        </w:rPr>
        <w:t>1.</w:t>
      </w:r>
      <w:r w:rsidR="00ED6E2D" w:rsidRPr="008C1643">
        <w:rPr>
          <w:rStyle w:val="Manoel"/>
          <w:rFonts w:eastAsia="Calibri"/>
          <w:iCs/>
          <w:color w:val="auto"/>
          <w:sz w:val="24"/>
          <w:szCs w:val="24"/>
          <w:lang w:eastAsia="en-US"/>
        </w:rPr>
        <w:t xml:space="preserve"> </w:t>
      </w:r>
      <w:r w:rsidR="00E82E4A" w:rsidRPr="008C1643">
        <w:rPr>
          <w:rStyle w:val="Manoel"/>
          <w:rFonts w:eastAsia="Calibri"/>
          <w:iCs/>
          <w:color w:val="auto"/>
          <w:sz w:val="24"/>
          <w:szCs w:val="24"/>
          <w:lang w:eastAsia="en-US"/>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w:t>
      </w:r>
    </w:p>
    <w:p w14:paraId="4EFFCE65" w14:textId="76C72F42" w:rsidR="00E82E4A" w:rsidRPr="008C1643" w:rsidRDefault="005765FC" w:rsidP="0068030B">
      <w:pPr>
        <w:widowControl/>
        <w:suppressAutoHyphens w:val="0"/>
        <w:spacing w:before="120" w:after="120" w:line="360" w:lineRule="auto"/>
        <w:jc w:val="both"/>
        <w:rPr>
          <w:rFonts w:ascii="Arial" w:hAnsi="Arial" w:cs="Arial"/>
          <w:szCs w:val="24"/>
        </w:rPr>
      </w:pPr>
      <w:r w:rsidRPr="008C1643">
        <w:rPr>
          <w:rFonts w:ascii="Arial" w:hAnsi="Arial" w:cs="Arial"/>
          <w:b/>
          <w:szCs w:val="24"/>
        </w:rPr>
        <w:t>9.6.</w:t>
      </w:r>
      <w:r w:rsidRPr="008C1643">
        <w:rPr>
          <w:rFonts w:ascii="Arial" w:hAnsi="Arial" w:cs="Arial"/>
          <w:szCs w:val="24"/>
        </w:rPr>
        <w:t xml:space="preserve"> </w:t>
      </w:r>
      <w:r w:rsidR="00E82E4A" w:rsidRPr="008C1643">
        <w:rPr>
          <w:rFonts w:ascii="Arial" w:hAnsi="Arial" w:cs="Arial"/>
          <w:szCs w:val="24"/>
        </w:rPr>
        <w:t>A empresa é a única responsável pela cotação correta dos encargos tributários. Em caso de erro ou cotação incompatível com o regime tributário a que se submete, serão adotadas as orientações a seguir:</w:t>
      </w:r>
    </w:p>
    <w:p w14:paraId="00201D6D" w14:textId="77777777" w:rsidR="00802108" w:rsidRPr="008C1643" w:rsidRDefault="005765FC" w:rsidP="0068030B">
      <w:pPr>
        <w:widowControl/>
        <w:suppressAutoHyphens w:val="0"/>
        <w:spacing w:before="120" w:after="120" w:line="360" w:lineRule="auto"/>
        <w:ind w:left="709"/>
        <w:jc w:val="both"/>
        <w:rPr>
          <w:rFonts w:ascii="Arial" w:hAnsi="Arial" w:cs="Arial"/>
          <w:szCs w:val="24"/>
        </w:rPr>
      </w:pPr>
      <w:r w:rsidRPr="008C1643">
        <w:rPr>
          <w:rFonts w:ascii="Arial" w:hAnsi="Arial" w:cs="Arial"/>
          <w:b/>
          <w:szCs w:val="24"/>
        </w:rPr>
        <w:t>9.6.1.</w:t>
      </w:r>
      <w:r w:rsidRPr="008C1643">
        <w:rPr>
          <w:rFonts w:ascii="Arial" w:hAnsi="Arial" w:cs="Arial"/>
          <w:szCs w:val="24"/>
        </w:rPr>
        <w:t xml:space="preserve"> C</w:t>
      </w:r>
      <w:r w:rsidR="00E82E4A" w:rsidRPr="008C1643">
        <w:rPr>
          <w:rFonts w:ascii="Arial" w:hAnsi="Arial" w:cs="Arial"/>
          <w:szCs w:val="24"/>
        </w:rPr>
        <w:t>otação de percentual menor que o adequado: o percentual será mantido durante toda a execução contratual;</w:t>
      </w:r>
    </w:p>
    <w:p w14:paraId="2E1E6E8A" w14:textId="6B159AD6" w:rsidR="00E82E4A" w:rsidRPr="008C1643" w:rsidRDefault="005765FC" w:rsidP="0068030B">
      <w:pPr>
        <w:widowControl/>
        <w:suppressAutoHyphens w:val="0"/>
        <w:spacing w:before="120" w:after="120" w:line="360" w:lineRule="auto"/>
        <w:ind w:left="709"/>
        <w:jc w:val="both"/>
        <w:rPr>
          <w:rFonts w:ascii="Arial" w:hAnsi="Arial" w:cs="Arial"/>
          <w:szCs w:val="24"/>
        </w:rPr>
      </w:pPr>
      <w:r w:rsidRPr="008C1643">
        <w:rPr>
          <w:rFonts w:ascii="Arial" w:hAnsi="Arial" w:cs="Arial"/>
          <w:b/>
          <w:szCs w:val="24"/>
        </w:rPr>
        <w:t>9.6.2.</w:t>
      </w:r>
      <w:r w:rsidRPr="008C1643">
        <w:rPr>
          <w:rFonts w:ascii="Arial" w:hAnsi="Arial" w:cs="Arial"/>
          <w:szCs w:val="24"/>
        </w:rPr>
        <w:t xml:space="preserve"> C</w:t>
      </w:r>
      <w:r w:rsidR="00E82E4A" w:rsidRPr="008C1643">
        <w:rPr>
          <w:rFonts w:ascii="Arial" w:hAnsi="Arial" w:cs="Arial"/>
          <w:szCs w:val="24"/>
        </w:rPr>
        <w:t>otação de percentual maior que o adequado: o excesso será suprimido, unilateralmente da planilha e haverá glosa, quando do pagamento.</w:t>
      </w:r>
    </w:p>
    <w:p w14:paraId="1696748B" w14:textId="13C25430" w:rsidR="00E82E4A" w:rsidRPr="008C1643" w:rsidRDefault="00DC2ADA" w:rsidP="0068030B">
      <w:pPr>
        <w:widowControl/>
        <w:suppressAutoHyphens w:val="0"/>
        <w:spacing w:before="120" w:after="120" w:line="360" w:lineRule="auto"/>
        <w:jc w:val="both"/>
        <w:rPr>
          <w:rFonts w:ascii="Arial" w:hAnsi="Arial" w:cs="Arial"/>
          <w:szCs w:val="24"/>
        </w:rPr>
      </w:pPr>
      <w:r w:rsidRPr="008C1643">
        <w:rPr>
          <w:rFonts w:ascii="Arial" w:hAnsi="Arial" w:cs="Arial"/>
          <w:b/>
          <w:szCs w:val="24"/>
        </w:rPr>
        <w:t>9.7.</w:t>
      </w:r>
      <w:r w:rsidRPr="008C1643">
        <w:rPr>
          <w:rFonts w:ascii="Arial" w:hAnsi="Arial" w:cs="Arial"/>
          <w:szCs w:val="24"/>
        </w:rPr>
        <w:t xml:space="preserve"> </w:t>
      </w:r>
      <w:r w:rsidR="00E82E4A" w:rsidRPr="008C1643">
        <w:rPr>
          <w:rFonts w:ascii="Arial" w:hAnsi="Arial" w:cs="Arial"/>
          <w:szCs w:val="24"/>
        </w:rPr>
        <w:t>Independentemente do percentual de tributo inserido na planilha, no pagamento dos serviços, serão retidos na fonte os percentuais estabelecidos na legislação vigente.</w:t>
      </w:r>
    </w:p>
    <w:p w14:paraId="2501C2AD" w14:textId="2124768D" w:rsidR="00E82E4A" w:rsidRPr="008C1643" w:rsidRDefault="00DC2ADA" w:rsidP="0068030B">
      <w:pPr>
        <w:pStyle w:val="Corpodetexto"/>
        <w:widowControl/>
        <w:suppressAutoHyphens w:val="0"/>
        <w:spacing w:before="120" w:line="360" w:lineRule="auto"/>
        <w:jc w:val="both"/>
        <w:rPr>
          <w:rStyle w:val="Manoel"/>
          <w:color w:val="auto"/>
          <w:sz w:val="24"/>
          <w:szCs w:val="24"/>
        </w:rPr>
      </w:pPr>
      <w:r w:rsidRPr="008C1643">
        <w:rPr>
          <w:rStyle w:val="Manoel"/>
          <w:b/>
          <w:color w:val="auto"/>
          <w:sz w:val="24"/>
          <w:szCs w:val="24"/>
        </w:rPr>
        <w:t>9.8.</w:t>
      </w:r>
      <w:r w:rsidRPr="008C1643">
        <w:rPr>
          <w:rStyle w:val="Manoel"/>
          <w:color w:val="auto"/>
          <w:sz w:val="24"/>
          <w:szCs w:val="24"/>
        </w:rPr>
        <w:t xml:space="preserve"> </w:t>
      </w:r>
      <w:r w:rsidR="00E82E4A" w:rsidRPr="008C1643">
        <w:rPr>
          <w:rStyle w:val="Manoel"/>
          <w:color w:val="auto"/>
          <w:sz w:val="24"/>
          <w:szCs w:val="24"/>
        </w:rPr>
        <w:t>Erros no preenchimento da planilha não constituem motivo para a desclassificação da proposta.</w:t>
      </w:r>
    </w:p>
    <w:p w14:paraId="4F9639F1" w14:textId="7AE23E59" w:rsidR="00E82E4A" w:rsidRPr="008C1643" w:rsidRDefault="00DC2ADA" w:rsidP="0068030B">
      <w:pPr>
        <w:pStyle w:val="Corpodetexto"/>
        <w:widowControl/>
        <w:suppressAutoHyphens w:val="0"/>
        <w:spacing w:before="120" w:line="360" w:lineRule="auto"/>
        <w:ind w:left="709"/>
        <w:jc w:val="both"/>
        <w:rPr>
          <w:rStyle w:val="Manoel"/>
          <w:color w:val="auto"/>
          <w:sz w:val="24"/>
          <w:szCs w:val="24"/>
        </w:rPr>
      </w:pPr>
      <w:r w:rsidRPr="008C1643">
        <w:rPr>
          <w:rStyle w:val="Manoel"/>
          <w:b/>
          <w:color w:val="auto"/>
          <w:sz w:val="24"/>
          <w:szCs w:val="24"/>
        </w:rPr>
        <w:t>9.8.1</w:t>
      </w:r>
      <w:r w:rsidRPr="008C1643">
        <w:rPr>
          <w:rStyle w:val="Manoel"/>
          <w:color w:val="auto"/>
          <w:sz w:val="24"/>
          <w:szCs w:val="24"/>
        </w:rPr>
        <w:t xml:space="preserve">. </w:t>
      </w:r>
      <w:r w:rsidR="00E82E4A" w:rsidRPr="008C1643">
        <w:rPr>
          <w:rStyle w:val="Manoel"/>
          <w:color w:val="auto"/>
          <w:sz w:val="24"/>
          <w:szCs w:val="24"/>
        </w:rPr>
        <w:t>A planilha poderá ser ajustada pelo licitante, no prazo indicado pela Comissão, desde que não haja majoração do preço proposto.</w:t>
      </w:r>
    </w:p>
    <w:p w14:paraId="5139BD3F" w14:textId="0EE4D325" w:rsidR="00E82E4A" w:rsidRPr="008C1643" w:rsidRDefault="00DC2ADA" w:rsidP="0068030B">
      <w:pPr>
        <w:pStyle w:val="Corpodetexto"/>
        <w:widowControl/>
        <w:suppressAutoHyphens w:val="0"/>
        <w:spacing w:before="120" w:line="360" w:lineRule="auto"/>
        <w:jc w:val="both"/>
        <w:rPr>
          <w:rFonts w:ascii="Arial" w:hAnsi="Arial" w:cs="Arial"/>
          <w:szCs w:val="24"/>
        </w:rPr>
      </w:pPr>
      <w:r w:rsidRPr="008C1643">
        <w:rPr>
          <w:rFonts w:ascii="Arial" w:hAnsi="Arial" w:cs="Arial"/>
          <w:b/>
          <w:szCs w:val="24"/>
        </w:rPr>
        <w:t>9.9.</w:t>
      </w:r>
      <w:r w:rsidRPr="008C1643">
        <w:rPr>
          <w:rFonts w:ascii="Arial" w:hAnsi="Arial" w:cs="Arial"/>
          <w:szCs w:val="24"/>
        </w:rPr>
        <w:t xml:space="preserve"> </w:t>
      </w:r>
      <w:r w:rsidR="00E82E4A" w:rsidRPr="008C1643">
        <w:rPr>
          <w:rFonts w:ascii="Arial" w:hAnsi="Arial" w:cs="Arial"/>
          <w:szCs w:val="24"/>
        </w:rPr>
        <w:t>A apresentação das propostas implica obrigatoriedade do cumprimento das disposições nelas contidas, em conformidade com o que dispõe o Projeto Básico, assumindo o proponente o compromisso de executar o objeto nos seus termos, bem como de fornecer os materiais, equipamentos, ferramentas e utensílios necessários, em quantidades e qualidades adequadas à perfeita execução contratual, promovendo, quando requerido, sua substituição.</w:t>
      </w:r>
    </w:p>
    <w:p w14:paraId="2F1E0CE7" w14:textId="7B84F6B3" w:rsidR="00E82E4A" w:rsidRPr="008C1643" w:rsidRDefault="00DC2ADA" w:rsidP="0068030B">
      <w:pPr>
        <w:pStyle w:val="Corpodetexto"/>
        <w:widowControl/>
        <w:suppressAutoHyphens w:val="0"/>
        <w:spacing w:before="120" w:line="360" w:lineRule="auto"/>
        <w:jc w:val="both"/>
        <w:rPr>
          <w:rFonts w:ascii="Arial" w:hAnsi="Arial" w:cs="Arial"/>
          <w:szCs w:val="24"/>
        </w:rPr>
      </w:pPr>
      <w:r w:rsidRPr="008C1643">
        <w:rPr>
          <w:rFonts w:ascii="Arial" w:hAnsi="Arial" w:cs="Arial"/>
          <w:b/>
          <w:szCs w:val="24"/>
        </w:rPr>
        <w:t>9.10.</w:t>
      </w:r>
      <w:r w:rsidRPr="008C1643">
        <w:rPr>
          <w:rFonts w:ascii="Arial" w:hAnsi="Arial" w:cs="Arial"/>
          <w:szCs w:val="24"/>
        </w:rPr>
        <w:t xml:space="preserve"> </w:t>
      </w:r>
      <w:r w:rsidR="00E82E4A" w:rsidRPr="008C1643">
        <w:rPr>
          <w:rFonts w:ascii="Arial" w:hAnsi="Arial" w:cs="Arial"/>
          <w:szCs w:val="24"/>
        </w:rPr>
        <w:t>Os preços ofertados, tanto na proposta inicial, serão de exclusiva responsabilidade do licitante, não lhe assistindo o direito de pleitear qualquer alteração, sob alegação de erro, omissão ou qualquer outro pretexto.</w:t>
      </w:r>
    </w:p>
    <w:p w14:paraId="2EE1CCCA" w14:textId="36F91D13" w:rsidR="00E82E4A" w:rsidRPr="008C1643" w:rsidRDefault="00DC2ADA" w:rsidP="0068030B">
      <w:pPr>
        <w:pStyle w:val="Corpodetexto"/>
        <w:widowControl/>
        <w:suppressAutoHyphens w:val="0"/>
        <w:spacing w:before="120" w:line="360" w:lineRule="auto"/>
        <w:jc w:val="both"/>
        <w:rPr>
          <w:rFonts w:ascii="Arial" w:hAnsi="Arial" w:cs="Arial"/>
          <w:szCs w:val="24"/>
        </w:rPr>
      </w:pPr>
      <w:r w:rsidRPr="008C1643">
        <w:rPr>
          <w:rFonts w:ascii="Arial" w:hAnsi="Arial" w:cs="Arial"/>
          <w:b/>
          <w:szCs w:val="24"/>
        </w:rPr>
        <w:t>9.11.</w:t>
      </w:r>
      <w:r w:rsidRPr="008C1643">
        <w:rPr>
          <w:rFonts w:ascii="Arial" w:hAnsi="Arial" w:cs="Arial"/>
          <w:szCs w:val="24"/>
        </w:rPr>
        <w:t xml:space="preserve"> </w:t>
      </w:r>
      <w:r w:rsidR="00E82E4A" w:rsidRPr="008C1643">
        <w:rPr>
          <w:rFonts w:ascii="Arial" w:hAnsi="Arial" w:cs="Arial"/>
          <w:szCs w:val="24"/>
        </w:rPr>
        <w:t>Os licitantes devem respeitar os preços máximos estabelecidos nas normas de regência de contratações públicas federais, quando participarem de licitações públicas (Acórdão nº 1455/2018 -TCU - Plenário).</w:t>
      </w:r>
    </w:p>
    <w:p w14:paraId="277A372D" w14:textId="0DDD390C" w:rsidR="00E82E4A" w:rsidRPr="008C1643" w:rsidRDefault="00DC2ADA" w:rsidP="0068030B">
      <w:pPr>
        <w:pStyle w:val="Corpodetexto"/>
        <w:widowControl/>
        <w:suppressAutoHyphens w:val="0"/>
        <w:spacing w:before="120" w:line="360" w:lineRule="auto"/>
        <w:ind w:left="709"/>
        <w:jc w:val="both"/>
        <w:rPr>
          <w:rFonts w:ascii="Arial" w:hAnsi="Arial" w:cs="Arial"/>
          <w:szCs w:val="24"/>
        </w:rPr>
      </w:pPr>
      <w:r w:rsidRPr="008C1643">
        <w:rPr>
          <w:rFonts w:ascii="Arial" w:hAnsi="Arial" w:cs="Arial"/>
          <w:b/>
          <w:szCs w:val="24"/>
        </w:rPr>
        <w:t>9.11.1.</w:t>
      </w:r>
      <w:r w:rsidRPr="008C1643">
        <w:rPr>
          <w:rFonts w:ascii="Arial" w:hAnsi="Arial" w:cs="Arial"/>
          <w:szCs w:val="24"/>
        </w:rPr>
        <w:t xml:space="preserve"> </w:t>
      </w:r>
      <w:r w:rsidR="00E82E4A" w:rsidRPr="008C1643">
        <w:rPr>
          <w:rFonts w:ascii="Arial" w:hAnsi="Arial" w:cs="Arial"/>
          <w:szCs w:val="24"/>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00E82E4A" w:rsidRPr="008C1643">
        <w:rPr>
          <w:rFonts w:ascii="Arial" w:hAnsi="Arial" w:cs="Arial"/>
          <w:szCs w:val="24"/>
        </w:rPr>
        <w:t>sobrepreço</w:t>
      </w:r>
      <w:proofErr w:type="spellEnd"/>
      <w:r w:rsidR="00E82E4A" w:rsidRPr="008C1643">
        <w:rPr>
          <w:rFonts w:ascii="Arial" w:hAnsi="Arial" w:cs="Arial"/>
          <w:szCs w:val="24"/>
        </w:rPr>
        <w:t xml:space="preserve"> na execução do contrato.</w:t>
      </w:r>
    </w:p>
    <w:p w14:paraId="16A3925E" w14:textId="2D201D67" w:rsidR="00E82E4A" w:rsidRPr="008C1643" w:rsidRDefault="00DC2ADA" w:rsidP="0068030B">
      <w:pPr>
        <w:pStyle w:val="Corpodetexto"/>
        <w:widowControl/>
        <w:suppressAutoHyphens w:val="0"/>
        <w:spacing w:before="120" w:line="360" w:lineRule="auto"/>
        <w:jc w:val="both"/>
        <w:rPr>
          <w:rFonts w:ascii="Arial" w:hAnsi="Arial" w:cs="Arial"/>
          <w:szCs w:val="24"/>
        </w:rPr>
      </w:pPr>
      <w:r w:rsidRPr="008C1643">
        <w:rPr>
          <w:rFonts w:ascii="Arial" w:hAnsi="Arial" w:cs="Arial"/>
          <w:b/>
          <w:szCs w:val="24"/>
        </w:rPr>
        <w:t>9.12.</w:t>
      </w:r>
      <w:r w:rsidRPr="008C1643">
        <w:rPr>
          <w:rFonts w:ascii="Arial" w:hAnsi="Arial" w:cs="Arial"/>
          <w:szCs w:val="24"/>
        </w:rPr>
        <w:t xml:space="preserve"> </w:t>
      </w:r>
      <w:r w:rsidR="00E82E4A" w:rsidRPr="008C1643">
        <w:rPr>
          <w:rFonts w:ascii="Arial" w:hAnsi="Arial" w:cs="Arial"/>
          <w:szCs w:val="24"/>
        </w:rPr>
        <w:t xml:space="preserve">Para fins de análise da proposta quanto ao cumprimento das especificações do objeto, </w:t>
      </w:r>
      <w:r w:rsidRPr="008C1643">
        <w:rPr>
          <w:rFonts w:ascii="Arial" w:hAnsi="Arial" w:cs="Arial"/>
          <w:szCs w:val="24"/>
          <w:u w:val="single"/>
        </w:rPr>
        <w:t>poderá</w:t>
      </w:r>
      <w:r w:rsidRPr="008C1643">
        <w:rPr>
          <w:rFonts w:ascii="Arial" w:hAnsi="Arial" w:cs="Arial"/>
          <w:szCs w:val="24"/>
        </w:rPr>
        <w:t>, caso seja necessário, ser</w:t>
      </w:r>
      <w:r w:rsidR="00E82E4A" w:rsidRPr="008C1643">
        <w:rPr>
          <w:rFonts w:ascii="Arial" w:hAnsi="Arial" w:cs="Arial"/>
          <w:szCs w:val="24"/>
        </w:rPr>
        <w:t xml:space="preserve"> colhida a manifestação escrita do setor requisitante do serviço ou da área especializada no objeto.</w:t>
      </w:r>
    </w:p>
    <w:p w14:paraId="55AD3C38" w14:textId="2601934A" w:rsidR="005D58AE" w:rsidRPr="008C1643" w:rsidRDefault="00DC2ADA" w:rsidP="0068030B">
      <w:pPr>
        <w:spacing w:after="120" w:line="360" w:lineRule="auto"/>
        <w:jc w:val="both"/>
        <w:rPr>
          <w:rFonts w:ascii="Arial" w:hAnsi="Arial" w:cs="Arial"/>
          <w:b/>
          <w:szCs w:val="24"/>
        </w:rPr>
      </w:pPr>
      <w:r w:rsidRPr="008C1643">
        <w:rPr>
          <w:rFonts w:ascii="Arial" w:hAnsi="Arial" w:cs="Arial"/>
          <w:b/>
          <w:szCs w:val="24"/>
        </w:rPr>
        <w:t xml:space="preserve">10. </w:t>
      </w:r>
      <w:r w:rsidR="00FD4420" w:rsidRPr="008C1643">
        <w:rPr>
          <w:rFonts w:ascii="Arial" w:hAnsi="Arial" w:cs="Arial"/>
          <w:b/>
          <w:szCs w:val="24"/>
        </w:rPr>
        <w:t>DA ABERTURA DOS ENVELOPES</w:t>
      </w:r>
    </w:p>
    <w:p w14:paraId="312CFF47" w14:textId="27F3369A" w:rsidR="005D58AE" w:rsidRPr="008C1643" w:rsidRDefault="00DC2ADA" w:rsidP="0068030B">
      <w:pPr>
        <w:pStyle w:val="Nivel2"/>
        <w:numPr>
          <w:ilvl w:val="0"/>
          <w:numId w:val="0"/>
        </w:numPr>
        <w:spacing w:line="360" w:lineRule="auto"/>
        <w:rPr>
          <w:rFonts w:ascii="Arial" w:hAnsi="Arial" w:cs="Arial"/>
          <w:sz w:val="24"/>
          <w:szCs w:val="24"/>
        </w:rPr>
      </w:pPr>
      <w:r w:rsidRPr="008C1643">
        <w:rPr>
          <w:rFonts w:ascii="Arial" w:hAnsi="Arial" w:cs="Arial"/>
          <w:b/>
          <w:sz w:val="24"/>
          <w:szCs w:val="24"/>
        </w:rPr>
        <w:t>10.1.</w:t>
      </w:r>
      <w:r w:rsidRPr="008C1643">
        <w:rPr>
          <w:rFonts w:ascii="Arial" w:hAnsi="Arial" w:cs="Arial"/>
          <w:sz w:val="24"/>
          <w:szCs w:val="24"/>
        </w:rPr>
        <w:t xml:space="preserve"> </w:t>
      </w:r>
      <w:r w:rsidR="005D58AE" w:rsidRPr="008C1643">
        <w:rPr>
          <w:rFonts w:ascii="Arial" w:hAnsi="Arial" w:cs="Arial"/>
          <w:sz w:val="24"/>
          <w:szCs w:val="24"/>
        </w:rPr>
        <w:t xml:space="preserve">No dia, hora e local designados </w:t>
      </w:r>
      <w:r w:rsidR="00D27898" w:rsidRPr="008C1643">
        <w:rPr>
          <w:rFonts w:ascii="Arial" w:hAnsi="Arial" w:cs="Arial"/>
          <w:sz w:val="24"/>
          <w:szCs w:val="24"/>
        </w:rPr>
        <w:t>neste Edital</w:t>
      </w:r>
      <w:r w:rsidR="005D58AE" w:rsidRPr="008C1643">
        <w:rPr>
          <w:rFonts w:ascii="Arial" w:hAnsi="Arial" w:cs="Arial"/>
          <w:sz w:val="24"/>
          <w:szCs w:val="24"/>
        </w:rPr>
        <w:t>, em ato público, na presença dos licitantes, a Comissão Permanente de Licitação</w:t>
      </w:r>
      <w:r w:rsidRPr="008C1643">
        <w:rPr>
          <w:rFonts w:ascii="Arial" w:hAnsi="Arial" w:cs="Arial"/>
          <w:sz w:val="24"/>
          <w:szCs w:val="24"/>
        </w:rPr>
        <w:t xml:space="preserve"> da SEME</w:t>
      </w:r>
      <w:r w:rsidR="005D58AE" w:rsidRPr="008C1643">
        <w:rPr>
          <w:rFonts w:ascii="Arial" w:hAnsi="Arial" w:cs="Arial"/>
          <w:sz w:val="24"/>
          <w:szCs w:val="24"/>
        </w:rPr>
        <w:t xml:space="preserve"> receberá, de uma só vez, os </w:t>
      </w:r>
      <w:r w:rsidR="005D58AE" w:rsidRPr="008C1643">
        <w:rPr>
          <w:rFonts w:ascii="Arial" w:hAnsi="Arial" w:cs="Arial"/>
          <w:b/>
          <w:sz w:val="24"/>
          <w:szCs w:val="24"/>
        </w:rPr>
        <w:t>Envelopes nº 01 e nº 02</w:t>
      </w:r>
      <w:r w:rsidR="005D58AE" w:rsidRPr="008C1643">
        <w:rPr>
          <w:rFonts w:ascii="Arial" w:hAnsi="Arial" w:cs="Arial"/>
          <w:sz w:val="24"/>
          <w:szCs w:val="24"/>
        </w:rPr>
        <w:t>, bem como as declarações complementares, e procederá à abertura da licitação.</w:t>
      </w:r>
    </w:p>
    <w:p w14:paraId="69FD20E4" w14:textId="77777777" w:rsidR="00F544C3" w:rsidRPr="008C1643" w:rsidRDefault="004F0D6E" w:rsidP="0068030B">
      <w:pPr>
        <w:pStyle w:val="Nivel3"/>
        <w:numPr>
          <w:ilvl w:val="0"/>
          <w:numId w:val="0"/>
        </w:numPr>
        <w:spacing w:line="360" w:lineRule="auto"/>
        <w:rPr>
          <w:rFonts w:ascii="Arial" w:hAnsi="Arial"/>
          <w:sz w:val="24"/>
          <w:szCs w:val="24"/>
        </w:rPr>
      </w:pPr>
      <w:r w:rsidRPr="008C1643">
        <w:rPr>
          <w:rFonts w:ascii="Arial" w:hAnsi="Arial"/>
          <w:b/>
          <w:sz w:val="24"/>
          <w:szCs w:val="24"/>
        </w:rPr>
        <w:t>10.2</w:t>
      </w:r>
      <w:r w:rsidRPr="008C1643">
        <w:rPr>
          <w:rFonts w:ascii="Arial" w:hAnsi="Arial"/>
          <w:sz w:val="24"/>
          <w:szCs w:val="24"/>
        </w:rPr>
        <w:t xml:space="preserve">. </w:t>
      </w:r>
      <w:r w:rsidR="005D58AE" w:rsidRPr="008C1643">
        <w:rPr>
          <w:rFonts w:ascii="Arial" w:hAnsi="Arial"/>
          <w:sz w:val="24"/>
          <w:szCs w:val="24"/>
        </w:rPr>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14:paraId="2144F15E" w14:textId="0EE823AC" w:rsidR="003B78F8" w:rsidRPr="008C1643" w:rsidRDefault="0007511C" w:rsidP="0068030B">
      <w:pPr>
        <w:pStyle w:val="Nivel3"/>
        <w:numPr>
          <w:ilvl w:val="0"/>
          <w:numId w:val="0"/>
        </w:numPr>
        <w:spacing w:line="360" w:lineRule="auto"/>
        <w:rPr>
          <w:rFonts w:ascii="Arial" w:hAnsi="Arial"/>
          <w:sz w:val="24"/>
          <w:szCs w:val="24"/>
        </w:rPr>
      </w:pPr>
      <w:r w:rsidRPr="008C1643">
        <w:rPr>
          <w:rFonts w:ascii="Arial" w:hAnsi="Arial"/>
          <w:b/>
          <w:sz w:val="24"/>
          <w:szCs w:val="24"/>
        </w:rPr>
        <w:t>10.3. As declarações complementares deverão ser entregues separadamente dos envelopes acima mencionados e consistem nos seguintes documentos</w:t>
      </w:r>
      <w:r w:rsidRPr="008C1643">
        <w:rPr>
          <w:rFonts w:ascii="Arial" w:hAnsi="Arial"/>
          <w:sz w:val="24"/>
          <w:szCs w:val="24"/>
        </w:rPr>
        <w:t>:</w:t>
      </w:r>
    </w:p>
    <w:p w14:paraId="7F0632F6" w14:textId="3A3F84E1" w:rsidR="003B78F8" w:rsidRPr="008C1643" w:rsidRDefault="00D94E30" w:rsidP="0068030B">
      <w:pPr>
        <w:pStyle w:val="Nivel3"/>
        <w:numPr>
          <w:ilvl w:val="0"/>
          <w:numId w:val="0"/>
        </w:numPr>
        <w:spacing w:line="360" w:lineRule="auto"/>
        <w:ind w:left="709"/>
        <w:rPr>
          <w:rFonts w:ascii="Arial" w:hAnsi="Arial"/>
          <w:color w:val="auto"/>
          <w:sz w:val="24"/>
          <w:szCs w:val="24"/>
        </w:rPr>
      </w:pPr>
      <w:r w:rsidRPr="008C1643">
        <w:rPr>
          <w:rFonts w:ascii="Arial" w:hAnsi="Arial"/>
          <w:b/>
          <w:color w:val="auto"/>
          <w:sz w:val="24"/>
          <w:szCs w:val="24"/>
        </w:rPr>
        <w:t>10.3.1</w:t>
      </w:r>
      <w:r w:rsidRPr="008C1643">
        <w:rPr>
          <w:rFonts w:ascii="Arial" w:hAnsi="Arial"/>
          <w:color w:val="auto"/>
          <w:sz w:val="24"/>
          <w:szCs w:val="24"/>
        </w:rPr>
        <w:t xml:space="preserve">. </w:t>
      </w:r>
      <w:r w:rsidR="003B78F8" w:rsidRPr="008C1643">
        <w:rPr>
          <w:rFonts w:ascii="Arial" w:hAnsi="Arial"/>
          <w:color w:val="auto"/>
          <w:sz w:val="24"/>
          <w:szCs w:val="24"/>
        </w:rPr>
        <w:t>Declaração de que a proposta foi elaborada de forma independente, nos ter</w:t>
      </w:r>
      <w:r w:rsidR="004F6474" w:rsidRPr="008C1643">
        <w:rPr>
          <w:rFonts w:ascii="Arial" w:hAnsi="Arial"/>
          <w:color w:val="auto"/>
          <w:sz w:val="24"/>
          <w:szCs w:val="24"/>
        </w:rPr>
        <w:t>mos da Instrução Normativa 102/2020</w:t>
      </w:r>
      <w:r w:rsidR="003B78F8" w:rsidRPr="008C1643">
        <w:rPr>
          <w:rFonts w:ascii="Arial" w:hAnsi="Arial"/>
          <w:color w:val="auto"/>
          <w:sz w:val="24"/>
          <w:szCs w:val="24"/>
        </w:rPr>
        <w:t xml:space="preserve">, conforme modelo </w:t>
      </w:r>
      <w:r w:rsidR="004F6474" w:rsidRPr="008C1643">
        <w:rPr>
          <w:rFonts w:ascii="Arial" w:hAnsi="Arial"/>
          <w:b/>
          <w:color w:val="auto"/>
          <w:sz w:val="24"/>
          <w:szCs w:val="24"/>
        </w:rPr>
        <w:t>ANEXO IV</w:t>
      </w:r>
      <w:r w:rsidR="004F6474" w:rsidRPr="008C1643">
        <w:rPr>
          <w:rFonts w:ascii="Arial" w:hAnsi="Arial"/>
          <w:color w:val="auto"/>
          <w:sz w:val="24"/>
          <w:szCs w:val="24"/>
        </w:rPr>
        <w:t xml:space="preserve"> do Edital.</w:t>
      </w:r>
    </w:p>
    <w:p w14:paraId="05202E33" w14:textId="61E1DED4" w:rsidR="004D306F" w:rsidRPr="008C1643" w:rsidRDefault="004F6474" w:rsidP="0068030B">
      <w:pPr>
        <w:widowControl/>
        <w:suppressAutoHyphens w:val="0"/>
        <w:spacing w:before="120" w:after="120" w:line="360" w:lineRule="auto"/>
        <w:ind w:left="709"/>
        <w:jc w:val="both"/>
        <w:rPr>
          <w:rStyle w:val="Manoel"/>
          <w:color w:val="auto"/>
          <w:sz w:val="24"/>
          <w:szCs w:val="24"/>
        </w:rPr>
      </w:pPr>
      <w:r w:rsidRPr="008C1643">
        <w:rPr>
          <w:rStyle w:val="Manoel"/>
          <w:b/>
          <w:color w:val="auto"/>
          <w:sz w:val="24"/>
          <w:szCs w:val="24"/>
        </w:rPr>
        <w:t>10.3.2.</w:t>
      </w:r>
      <w:r w:rsidRPr="008C1643">
        <w:rPr>
          <w:rStyle w:val="Manoel"/>
          <w:color w:val="auto"/>
          <w:sz w:val="24"/>
          <w:szCs w:val="24"/>
        </w:rPr>
        <w:t xml:space="preserve"> </w:t>
      </w:r>
      <w:r w:rsidR="004D306F" w:rsidRPr="008C1643">
        <w:rPr>
          <w:rStyle w:val="Manoel"/>
          <w:color w:val="auto"/>
          <w:sz w:val="24"/>
          <w:szCs w:val="24"/>
        </w:rPr>
        <w:t>Declaração, sob as penas da lei, de que até a data marcada para a entrega dos envelopes, inexistem fatos impeditivos para a sua habilitação no presente processo licitatório, ciente da obrigatoriedade de d</w:t>
      </w:r>
      <w:r w:rsidRPr="008C1643">
        <w:rPr>
          <w:rStyle w:val="Manoel"/>
          <w:color w:val="auto"/>
          <w:sz w:val="24"/>
          <w:szCs w:val="24"/>
        </w:rPr>
        <w:t xml:space="preserve">eclarar ocorrências posteriores – </w:t>
      </w:r>
      <w:r w:rsidRPr="008C1643">
        <w:rPr>
          <w:rStyle w:val="Manoel"/>
          <w:b/>
          <w:color w:val="auto"/>
          <w:sz w:val="24"/>
          <w:szCs w:val="24"/>
        </w:rPr>
        <w:t>ANEXO V</w:t>
      </w:r>
      <w:r w:rsidRPr="008C1643">
        <w:rPr>
          <w:rStyle w:val="Manoel"/>
          <w:color w:val="auto"/>
          <w:sz w:val="24"/>
          <w:szCs w:val="24"/>
        </w:rPr>
        <w:t>.</w:t>
      </w:r>
    </w:p>
    <w:p w14:paraId="707F9E63" w14:textId="5A199471" w:rsidR="00C61008" w:rsidRPr="008C1643" w:rsidRDefault="00D94E30" w:rsidP="0068030B">
      <w:pPr>
        <w:widowControl/>
        <w:suppressAutoHyphens w:val="0"/>
        <w:spacing w:before="120" w:after="120" w:line="360" w:lineRule="auto"/>
        <w:ind w:left="709"/>
        <w:jc w:val="both"/>
        <w:rPr>
          <w:rStyle w:val="Manoel"/>
          <w:color w:val="auto"/>
          <w:sz w:val="24"/>
          <w:szCs w:val="24"/>
        </w:rPr>
      </w:pPr>
      <w:r w:rsidRPr="008C1643">
        <w:rPr>
          <w:rStyle w:val="Manoel"/>
          <w:b/>
          <w:color w:val="auto"/>
          <w:sz w:val="24"/>
          <w:szCs w:val="24"/>
        </w:rPr>
        <w:t>1</w:t>
      </w:r>
      <w:r w:rsidR="004F6474" w:rsidRPr="008C1643">
        <w:rPr>
          <w:rStyle w:val="Manoel"/>
          <w:b/>
          <w:color w:val="auto"/>
          <w:sz w:val="24"/>
          <w:szCs w:val="24"/>
        </w:rPr>
        <w:t>0.3.3.</w:t>
      </w:r>
      <w:r w:rsidRPr="008C1643">
        <w:rPr>
          <w:rStyle w:val="Manoel"/>
          <w:color w:val="auto"/>
          <w:sz w:val="24"/>
          <w:szCs w:val="24"/>
        </w:rPr>
        <w:t xml:space="preserve"> </w:t>
      </w:r>
      <w:r w:rsidR="00C61008" w:rsidRPr="008C1643">
        <w:rPr>
          <w:rStyle w:val="Manoel"/>
          <w:color w:val="auto"/>
          <w:sz w:val="24"/>
          <w:szCs w:val="24"/>
        </w:rPr>
        <w:t xml:space="preserve">Declaração </w:t>
      </w:r>
      <w:r w:rsidR="006E1AD5" w:rsidRPr="008C1643">
        <w:rPr>
          <w:rStyle w:val="Manoel"/>
          <w:color w:val="auto"/>
          <w:sz w:val="24"/>
          <w:szCs w:val="24"/>
        </w:rPr>
        <w:t>de enquadramento da licitante como</w:t>
      </w:r>
      <w:r w:rsidR="00C61008" w:rsidRPr="008C1643">
        <w:rPr>
          <w:rStyle w:val="Manoel"/>
          <w:color w:val="auto"/>
          <w:sz w:val="24"/>
          <w:szCs w:val="24"/>
        </w:rPr>
        <w:t xml:space="preserve"> Microempresa</w:t>
      </w:r>
      <w:r w:rsidR="0019297F" w:rsidRPr="008C1643">
        <w:rPr>
          <w:rStyle w:val="Manoel"/>
          <w:color w:val="auto"/>
          <w:sz w:val="24"/>
          <w:szCs w:val="24"/>
        </w:rPr>
        <w:t xml:space="preserve"> – ME</w:t>
      </w:r>
      <w:r w:rsidR="006E1AD5" w:rsidRPr="008C1643">
        <w:rPr>
          <w:rStyle w:val="Manoel"/>
          <w:color w:val="auto"/>
          <w:sz w:val="24"/>
          <w:szCs w:val="24"/>
        </w:rPr>
        <w:t>, Empresa de Pequeno Porte</w:t>
      </w:r>
      <w:r w:rsidR="0019297F" w:rsidRPr="008C1643">
        <w:rPr>
          <w:rStyle w:val="Manoel"/>
          <w:color w:val="auto"/>
          <w:sz w:val="24"/>
          <w:szCs w:val="24"/>
        </w:rPr>
        <w:t xml:space="preserve"> – EPP,</w:t>
      </w:r>
      <w:r w:rsidR="006E1AD5" w:rsidRPr="008C1643">
        <w:rPr>
          <w:rStyle w:val="Manoel"/>
          <w:color w:val="auto"/>
          <w:sz w:val="24"/>
          <w:szCs w:val="24"/>
        </w:rPr>
        <w:t xml:space="preserve"> apta a </w:t>
      </w:r>
      <w:r w:rsidR="00C61008" w:rsidRPr="008C1643">
        <w:rPr>
          <w:rStyle w:val="Manoel"/>
          <w:color w:val="auto"/>
          <w:sz w:val="24"/>
          <w:szCs w:val="24"/>
        </w:rPr>
        <w:t>usufruir do tratamento favorecido estabelecido nos arts. 42 a 49 da Lei Complementar</w:t>
      </w:r>
      <w:r w:rsidR="006E1AD5" w:rsidRPr="008C1643">
        <w:rPr>
          <w:rStyle w:val="Manoel"/>
          <w:color w:val="auto"/>
          <w:sz w:val="24"/>
          <w:szCs w:val="24"/>
        </w:rPr>
        <w:t xml:space="preserve"> n.</w:t>
      </w:r>
      <w:r w:rsidR="00C61008" w:rsidRPr="008C1643">
        <w:rPr>
          <w:rStyle w:val="Manoel"/>
          <w:color w:val="auto"/>
          <w:sz w:val="24"/>
          <w:szCs w:val="24"/>
        </w:rPr>
        <w:t xml:space="preserve"> 123, de 2006.</w:t>
      </w:r>
      <w:r w:rsidR="004F6474" w:rsidRPr="008C1643">
        <w:rPr>
          <w:rStyle w:val="Manoel"/>
          <w:color w:val="auto"/>
          <w:sz w:val="24"/>
          <w:szCs w:val="24"/>
        </w:rPr>
        <w:t xml:space="preserve">- </w:t>
      </w:r>
      <w:r w:rsidR="004F6474" w:rsidRPr="008C1643">
        <w:rPr>
          <w:rStyle w:val="Manoel"/>
          <w:b/>
          <w:color w:val="auto"/>
          <w:sz w:val="24"/>
          <w:szCs w:val="24"/>
        </w:rPr>
        <w:t>ANEXO VI</w:t>
      </w:r>
      <w:r w:rsidR="004F6474" w:rsidRPr="008C1643">
        <w:rPr>
          <w:rStyle w:val="Manoel"/>
          <w:color w:val="auto"/>
          <w:sz w:val="24"/>
          <w:szCs w:val="24"/>
        </w:rPr>
        <w:t xml:space="preserve">. </w:t>
      </w:r>
    </w:p>
    <w:p w14:paraId="227764C9" w14:textId="026766FB" w:rsidR="006E1AD5" w:rsidRPr="008C1643" w:rsidRDefault="00BC5406" w:rsidP="0068030B">
      <w:pPr>
        <w:widowControl/>
        <w:suppressAutoHyphens w:val="0"/>
        <w:spacing w:before="120" w:after="120" w:line="360" w:lineRule="auto"/>
        <w:ind w:left="1440"/>
        <w:jc w:val="both"/>
        <w:rPr>
          <w:rStyle w:val="Manoel"/>
          <w:color w:val="auto"/>
          <w:sz w:val="24"/>
          <w:szCs w:val="24"/>
        </w:rPr>
      </w:pPr>
      <w:r w:rsidRPr="008C1643">
        <w:rPr>
          <w:rStyle w:val="Manoel"/>
          <w:b/>
          <w:color w:val="auto"/>
          <w:sz w:val="24"/>
          <w:szCs w:val="24"/>
        </w:rPr>
        <w:t>10.</w:t>
      </w:r>
      <w:r w:rsidR="004F6474" w:rsidRPr="008C1643">
        <w:rPr>
          <w:rStyle w:val="Manoel"/>
          <w:b/>
          <w:color w:val="auto"/>
          <w:sz w:val="24"/>
          <w:szCs w:val="24"/>
        </w:rPr>
        <w:t>3</w:t>
      </w:r>
      <w:r w:rsidRPr="008C1643">
        <w:rPr>
          <w:rStyle w:val="Manoel"/>
          <w:b/>
          <w:color w:val="auto"/>
          <w:sz w:val="24"/>
          <w:szCs w:val="24"/>
        </w:rPr>
        <w:t>.</w:t>
      </w:r>
      <w:r w:rsidR="004F6474" w:rsidRPr="008C1643">
        <w:rPr>
          <w:rStyle w:val="Manoel"/>
          <w:b/>
          <w:color w:val="auto"/>
          <w:sz w:val="24"/>
          <w:szCs w:val="24"/>
        </w:rPr>
        <w:t>3.</w:t>
      </w:r>
      <w:r w:rsidRPr="008C1643">
        <w:rPr>
          <w:rStyle w:val="Manoel"/>
          <w:b/>
          <w:color w:val="auto"/>
          <w:sz w:val="24"/>
          <w:szCs w:val="24"/>
        </w:rPr>
        <w:t>1.</w:t>
      </w:r>
      <w:r w:rsidRPr="008C1643">
        <w:rPr>
          <w:rStyle w:val="Manoel"/>
          <w:color w:val="auto"/>
          <w:sz w:val="24"/>
          <w:szCs w:val="24"/>
        </w:rPr>
        <w:t xml:space="preserve"> </w:t>
      </w:r>
      <w:r w:rsidR="002E2AE3" w:rsidRPr="008C1643">
        <w:rPr>
          <w:rStyle w:val="Manoel"/>
          <w:color w:val="auto"/>
          <w:sz w:val="24"/>
          <w:szCs w:val="24"/>
        </w:rPr>
        <w:t xml:space="preserve">A </w:t>
      </w:r>
      <w:r w:rsidR="00BD43BD" w:rsidRPr="008C1643">
        <w:rPr>
          <w:rStyle w:val="Manoel"/>
          <w:color w:val="auto"/>
          <w:sz w:val="24"/>
          <w:szCs w:val="24"/>
        </w:rPr>
        <w:t xml:space="preserve">apresentação </w:t>
      </w:r>
      <w:r w:rsidR="002E2AE3" w:rsidRPr="008C1643">
        <w:rPr>
          <w:rStyle w:val="Manoel"/>
          <w:color w:val="auto"/>
          <w:sz w:val="24"/>
          <w:szCs w:val="24"/>
        </w:rPr>
        <w:t xml:space="preserve">declaração mencionada no </w:t>
      </w:r>
      <w:r w:rsidR="0019297F" w:rsidRPr="008C1643">
        <w:rPr>
          <w:rStyle w:val="Manoel"/>
          <w:color w:val="auto"/>
          <w:sz w:val="24"/>
          <w:szCs w:val="24"/>
        </w:rPr>
        <w:t>sub</w:t>
      </w:r>
      <w:r w:rsidR="002E2AE3" w:rsidRPr="008C1643">
        <w:rPr>
          <w:rStyle w:val="Manoel"/>
          <w:color w:val="auto"/>
          <w:sz w:val="24"/>
          <w:szCs w:val="24"/>
        </w:rPr>
        <w:t xml:space="preserve">item anterior é facultativa e deverá ser entregue tão-somente pelas licitantes </w:t>
      </w:r>
      <w:r w:rsidR="0019297F" w:rsidRPr="008C1643">
        <w:rPr>
          <w:rStyle w:val="Manoel"/>
          <w:color w:val="auto"/>
          <w:sz w:val="24"/>
          <w:szCs w:val="24"/>
        </w:rPr>
        <w:t xml:space="preserve">efetivamente enquadradas </w:t>
      </w:r>
      <w:r w:rsidR="002E2AE3" w:rsidRPr="008C1643">
        <w:rPr>
          <w:rStyle w:val="Manoel"/>
          <w:color w:val="auto"/>
          <w:sz w:val="24"/>
          <w:szCs w:val="24"/>
        </w:rPr>
        <w:t>que pretendam se beneficiar do regime legal diferenciado e que não tenham sido alcançadas por alguma hipótese de exclusão do tratamento jurídico diferenciado.</w:t>
      </w:r>
    </w:p>
    <w:p w14:paraId="3BD365DE" w14:textId="494899DE" w:rsidR="00C61008" w:rsidRPr="008C1643" w:rsidRDefault="004F6474" w:rsidP="0068030B">
      <w:pPr>
        <w:spacing w:before="120" w:after="120" w:line="360" w:lineRule="auto"/>
        <w:ind w:left="1440"/>
        <w:jc w:val="both"/>
        <w:rPr>
          <w:rStyle w:val="Manoel"/>
          <w:color w:val="auto"/>
          <w:sz w:val="24"/>
          <w:szCs w:val="24"/>
        </w:rPr>
      </w:pPr>
      <w:r w:rsidRPr="008C1643">
        <w:rPr>
          <w:rStyle w:val="Manoel"/>
          <w:b/>
          <w:color w:val="auto"/>
          <w:sz w:val="24"/>
          <w:szCs w:val="24"/>
        </w:rPr>
        <w:t>10.3.3</w:t>
      </w:r>
      <w:r w:rsidR="00BC5406" w:rsidRPr="008C1643">
        <w:rPr>
          <w:rStyle w:val="Manoel"/>
          <w:b/>
          <w:color w:val="auto"/>
          <w:sz w:val="24"/>
          <w:szCs w:val="24"/>
        </w:rPr>
        <w:t>.2.</w:t>
      </w:r>
      <w:r w:rsidR="00BC5406" w:rsidRPr="008C1643">
        <w:rPr>
          <w:rStyle w:val="Manoel"/>
          <w:color w:val="auto"/>
          <w:sz w:val="24"/>
          <w:szCs w:val="24"/>
        </w:rPr>
        <w:t xml:space="preserve"> </w:t>
      </w:r>
      <w:r w:rsidR="00C61008" w:rsidRPr="008C1643">
        <w:rPr>
          <w:rStyle w:val="Manoel"/>
          <w:color w:val="auto"/>
          <w:sz w:val="24"/>
          <w:szCs w:val="24"/>
        </w:rPr>
        <w:t>A participação em licitação na condição de microempresa ou empresa de pequeno porte</w:t>
      </w:r>
      <w:r w:rsidR="002E2AE3" w:rsidRPr="008C1643">
        <w:rPr>
          <w:rStyle w:val="Manoel"/>
          <w:color w:val="auto"/>
          <w:sz w:val="24"/>
          <w:szCs w:val="24"/>
        </w:rPr>
        <w:t xml:space="preserve"> ou cooperativa equiparada</w:t>
      </w:r>
      <w:r w:rsidR="00C61008" w:rsidRPr="008C1643">
        <w:rPr>
          <w:rStyle w:val="Manoel"/>
          <w:color w:val="auto"/>
          <w:sz w:val="24"/>
          <w:szCs w:val="24"/>
        </w:rPr>
        <w:t>, sem que haja o enquadramento nessas categorias, ensejará a aplicação das sanções previstas em Lei e a exclusão do regime de tratamento diferenciado.</w:t>
      </w:r>
      <w:r w:rsidR="0019297F" w:rsidRPr="008C1643">
        <w:rPr>
          <w:rStyle w:val="Manoel"/>
          <w:color w:val="auto"/>
          <w:sz w:val="24"/>
          <w:szCs w:val="24"/>
        </w:rPr>
        <w:t xml:space="preserve"> A comissão poderá realizar diligências para verificar a veracidade da declaração.</w:t>
      </w:r>
    </w:p>
    <w:p w14:paraId="1AFD6B3C" w14:textId="142E6929" w:rsidR="001F6759" w:rsidRPr="008C1643" w:rsidRDefault="00D15284" w:rsidP="0068030B">
      <w:pPr>
        <w:pStyle w:val="PADRO"/>
        <w:keepNext w:val="0"/>
        <w:widowControl/>
        <w:spacing w:before="120" w:after="120" w:line="360" w:lineRule="auto"/>
        <w:ind w:firstLine="0"/>
        <w:rPr>
          <w:rStyle w:val="Manoel"/>
          <w:color w:val="auto"/>
          <w:sz w:val="24"/>
        </w:rPr>
      </w:pPr>
      <w:r w:rsidRPr="008C1643">
        <w:rPr>
          <w:rFonts w:ascii="Arial" w:hAnsi="Arial" w:cs="Arial"/>
          <w:b/>
          <w:sz w:val="24"/>
        </w:rPr>
        <w:t>10.4.</w:t>
      </w:r>
      <w:r w:rsidRPr="008C1643">
        <w:rPr>
          <w:rFonts w:ascii="Arial" w:hAnsi="Arial" w:cs="Arial"/>
          <w:sz w:val="24"/>
        </w:rPr>
        <w:t xml:space="preserve"> </w:t>
      </w:r>
      <w:r w:rsidR="001F6759" w:rsidRPr="008C1643">
        <w:rPr>
          <w:rFonts w:ascii="Arial" w:hAnsi="Arial" w:cs="Arial"/>
          <w:sz w:val="24"/>
        </w:rPr>
        <w:t>A participação em licitação na condição de microempresa ou empresa de pequeno porte, sem que haja o enquadramento nessas categorias, ensejará a aplicação das sanções previstas em Lei e a exclusão do regime de tratamento diferenciado.</w:t>
      </w:r>
      <w:r w:rsidR="001F6759" w:rsidRPr="008C1643">
        <w:rPr>
          <w:rStyle w:val="Manoel"/>
          <w:b/>
          <w:sz w:val="24"/>
        </w:rPr>
        <w:t xml:space="preserve"> </w:t>
      </w:r>
    </w:p>
    <w:p w14:paraId="04C1794E" w14:textId="14DDAFE5" w:rsidR="005D58AE" w:rsidRPr="008C1643" w:rsidRDefault="00D15284" w:rsidP="0068030B">
      <w:pPr>
        <w:pStyle w:val="Nivel2"/>
        <w:numPr>
          <w:ilvl w:val="0"/>
          <w:numId w:val="0"/>
        </w:numPr>
        <w:spacing w:line="360" w:lineRule="auto"/>
        <w:rPr>
          <w:rFonts w:ascii="Arial" w:hAnsi="Arial" w:cs="Arial"/>
          <w:sz w:val="24"/>
          <w:szCs w:val="24"/>
        </w:rPr>
      </w:pPr>
      <w:r w:rsidRPr="008C1643">
        <w:rPr>
          <w:rFonts w:ascii="Arial" w:hAnsi="Arial" w:cs="Arial"/>
          <w:b/>
          <w:sz w:val="24"/>
          <w:szCs w:val="24"/>
        </w:rPr>
        <w:t>10.5</w:t>
      </w:r>
      <w:r w:rsidRPr="008C1643">
        <w:rPr>
          <w:rFonts w:ascii="Arial" w:hAnsi="Arial" w:cs="Arial"/>
          <w:sz w:val="24"/>
          <w:szCs w:val="24"/>
        </w:rPr>
        <w:t xml:space="preserve">. </w:t>
      </w:r>
      <w:r w:rsidR="005D58AE" w:rsidRPr="008C1643">
        <w:rPr>
          <w:rFonts w:ascii="Arial" w:hAnsi="Arial" w:cs="Arial"/>
          <w:sz w:val="24"/>
          <w:szCs w:val="24"/>
        </w:rPr>
        <w:t xml:space="preserve">Depois de ultrapassado o horário para recebimento dos envelopes, nenhum outro será recebido, nem tampouco serão permitidos quaisquer adendos ou esclarecimentos relativos à documentação ou proposta de preços apresentadas. </w:t>
      </w:r>
    </w:p>
    <w:p w14:paraId="0D574ABB" w14:textId="28C8695D" w:rsidR="005D58AE" w:rsidRPr="008C1643" w:rsidRDefault="00D15284" w:rsidP="0068030B">
      <w:pPr>
        <w:pStyle w:val="Nivel2"/>
        <w:numPr>
          <w:ilvl w:val="0"/>
          <w:numId w:val="0"/>
        </w:numPr>
        <w:spacing w:line="360" w:lineRule="auto"/>
        <w:rPr>
          <w:rFonts w:ascii="Arial" w:hAnsi="Arial" w:cs="Arial"/>
          <w:sz w:val="24"/>
          <w:szCs w:val="24"/>
        </w:rPr>
      </w:pPr>
      <w:r w:rsidRPr="008C1643">
        <w:rPr>
          <w:rFonts w:ascii="Arial" w:hAnsi="Arial" w:cs="Arial"/>
          <w:b/>
          <w:sz w:val="24"/>
          <w:szCs w:val="24"/>
        </w:rPr>
        <w:t>10.6.</w:t>
      </w:r>
      <w:r w:rsidRPr="008C1643">
        <w:rPr>
          <w:rFonts w:ascii="Arial" w:hAnsi="Arial" w:cs="Arial"/>
          <w:sz w:val="24"/>
          <w:szCs w:val="24"/>
        </w:rPr>
        <w:t xml:space="preserve"> </w:t>
      </w:r>
      <w:r w:rsidR="005D58AE" w:rsidRPr="008C1643">
        <w:rPr>
          <w:rFonts w:ascii="Arial" w:hAnsi="Arial" w:cs="Arial"/>
          <w:sz w:val="24"/>
          <w:szCs w:val="24"/>
        </w:rPr>
        <w:t>A seguir, serão identificados os licitantes e proceder-se-á à abertura dos Envelopes nº 01 - Documentos de Habilitação.</w:t>
      </w:r>
    </w:p>
    <w:p w14:paraId="68DA8D8C" w14:textId="2B7EE82F" w:rsidR="005D58AE" w:rsidRPr="008C1643" w:rsidRDefault="00D15284" w:rsidP="0068030B">
      <w:pPr>
        <w:pStyle w:val="Nivel3"/>
        <w:numPr>
          <w:ilvl w:val="0"/>
          <w:numId w:val="0"/>
        </w:numPr>
        <w:spacing w:line="360" w:lineRule="auto"/>
        <w:ind w:left="709"/>
        <w:rPr>
          <w:rFonts w:ascii="Arial" w:hAnsi="Arial"/>
          <w:sz w:val="24"/>
          <w:szCs w:val="24"/>
        </w:rPr>
      </w:pPr>
      <w:r w:rsidRPr="008C1643">
        <w:rPr>
          <w:rFonts w:ascii="Arial" w:hAnsi="Arial"/>
          <w:b/>
          <w:sz w:val="24"/>
          <w:szCs w:val="24"/>
        </w:rPr>
        <w:t>10.6.1.</w:t>
      </w:r>
      <w:r w:rsidRPr="008C1643">
        <w:rPr>
          <w:rFonts w:ascii="Arial" w:hAnsi="Arial"/>
          <w:sz w:val="24"/>
          <w:szCs w:val="24"/>
        </w:rPr>
        <w:t xml:space="preserve"> </w:t>
      </w:r>
      <w:r w:rsidR="005D58AE" w:rsidRPr="008C1643">
        <w:rPr>
          <w:rFonts w:ascii="Arial" w:hAnsi="Arial"/>
          <w:sz w:val="24"/>
          <w:szCs w:val="24"/>
        </w:rPr>
        <w:t>O conteúdo dos envelopes será rubricado pelos membros da Comissão e pelos licitantes presentes ou po</w:t>
      </w:r>
      <w:r w:rsidRPr="008C1643">
        <w:rPr>
          <w:rFonts w:ascii="Arial" w:hAnsi="Arial"/>
          <w:sz w:val="24"/>
          <w:szCs w:val="24"/>
        </w:rPr>
        <w:t>r seus representantes.</w:t>
      </w:r>
    </w:p>
    <w:p w14:paraId="65310F7F" w14:textId="36E20572" w:rsidR="00183B09" w:rsidRPr="008C1643" w:rsidRDefault="00802108" w:rsidP="0068030B">
      <w:pPr>
        <w:pStyle w:val="Nivel2"/>
        <w:numPr>
          <w:ilvl w:val="0"/>
          <w:numId w:val="0"/>
        </w:numPr>
        <w:spacing w:line="360" w:lineRule="auto"/>
        <w:rPr>
          <w:rFonts w:ascii="Arial" w:hAnsi="Arial" w:cs="Arial"/>
          <w:sz w:val="24"/>
          <w:szCs w:val="24"/>
        </w:rPr>
      </w:pPr>
      <w:r w:rsidRPr="008C1643">
        <w:rPr>
          <w:rFonts w:ascii="Arial" w:hAnsi="Arial" w:cs="Arial"/>
          <w:b/>
          <w:sz w:val="24"/>
          <w:szCs w:val="24"/>
        </w:rPr>
        <w:t>10.7.</w:t>
      </w:r>
      <w:r w:rsidRPr="008C1643">
        <w:rPr>
          <w:rFonts w:ascii="Arial" w:hAnsi="Arial" w:cs="Arial"/>
          <w:sz w:val="24"/>
          <w:szCs w:val="24"/>
        </w:rPr>
        <w:t xml:space="preserve"> </w:t>
      </w:r>
      <w:r w:rsidR="005D58AE" w:rsidRPr="008C1643">
        <w:rPr>
          <w:rFonts w:ascii="Arial" w:hAnsi="Arial" w:cs="Arial"/>
          <w:sz w:val="24"/>
          <w:szCs w:val="24"/>
        </w:rPr>
        <w:t xml:space="preserve">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w:t>
      </w:r>
      <w:r w:rsidR="00183B09" w:rsidRPr="008C1643">
        <w:rPr>
          <w:rFonts w:ascii="Arial" w:hAnsi="Arial" w:cs="Arial"/>
          <w:sz w:val="24"/>
          <w:szCs w:val="24"/>
        </w:rPr>
        <w:t>a consulta ao Cadastro do TCU.</w:t>
      </w:r>
    </w:p>
    <w:p w14:paraId="31005D3F" w14:textId="156C5CBD" w:rsidR="005D58AE" w:rsidRPr="008C1643" w:rsidRDefault="00802108" w:rsidP="0068030B">
      <w:pPr>
        <w:pStyle w:val="Nivel2"/>
        <w:numPr>
          <w:ilvl w:val="0"/>
          <w:numId w:val="0"/>
        </w:numPr>
        <w:spacing w:line="360" w:lineRule="auto"/>
        <w:rPr>
          <w:rFonts w:ascii="Arial" w:hAnsi="Arial" w:cs="Arial"/>
          <w:sz w:val="24"/>
          <w:szCs w:val="24"/>
        </w:rPr>
      </w:pPr>
      <w:r w:rsidRPr="008C1643">
        <w:rPr>
          <w:rFonts w:ascii="Arial" w:hAnsi="Arial" w:cs="Arial"/>
          <w:b/>
          <w:sz w:val="24"/>
          <w:szCs w:val="24"/>
        </w:rPr>
        <w:t>10.8.</w:t>
      </w:r>
      <w:r w:rsidRPr="008C1643">
        <w:rPr>
          <w:rFonts w:ascii="Arial" w:hAnsi="Arial" w:cs="Arial"/>
          <w:sz w:val="24"/>
          <w:szCs w:val="24"/>
        </w:rPr>
        <w:t xml:space="preserve"> </w:t>
      </w:r>
      <w:r w:rsidR="005D58AE" w:rsidRPr="008C1643">
        <w:rPr>
          <w:rFonts w:ascii="Arial" w:hAnsi="Arial" w:cs="Arial"/>
          <w:sz w:val="24"/>
          <w:szCs w:val="24"/>
        </w:rPr>
        <w:t>Constatada a existência de sanção, a Comissão reputará o licitante inabilitado, por falta de condição de participação.</w:t>
      </w:r>
    </w:p>
    <w:p w14:paraId="760608EF" w14:textId="7C30E338" w:rsidR="005D58AE" w:rsidRPr="008C1643" w:rsidRDefault="00F2117C" w:rsidP="0068030B">
      <w:pPr>
        <w:pStyle w:val="Nivel3"/>
        <w:numPr>
          <w:ilvl w:val="0"/>
          <w:numId w:val="0"/>
        </w:numPr>
        <w:spacing w:line="360" w:lineRule="auto"/>
        <w:ind w:left="709"/>
        <w:rPr>
          <w:rFonts w:ascii="Arial" w:hAnsi="Arial"/>
          <w:sz w:val="24"/>
          <w:szCs w:val="24"/>
        </w:rPr>
      </w:pPr>
      <w:r w:rsidRPr="008C1643">
        <w:rPr>
          <w:rFonts w:ascii="Arial" w:hAnsi="Arial"/>
          <w:b/>
          <w:sz w:val="24"/>
          <w:szCs w:val="24"/>
        </w:rPr>
        <w:t>10.8.1.</w:t>
      </w:r>
      <w:r w:rsidRPr="008C1643">
        <w:rPr>
          <w:rFonts w:ascii="Arial" w:hAnsi="Arial"/>
          <w:sz w:val="24"/>
          <w:szCs w:val="24"/>
        </w:rPr>
        <w:t xml:space="preserve"> </w:t>
      </w:r>
      <w:r w:rsidR="005D58AE" w:rsidRPr="008C1643">
        <w:rPr>
          <w:rFonts w:ascii="Arial" w:hAnsi="Arial"/>
          <w:sz w:val="24"/>
          <w:szCs w:val="24"/>
        </w:rPr>
        <w:t>Não ocorrendo a inabilitação por força das situações acima mencionadas, a documentação de habilitação dos licitantes então será verificada, conforme demais exigências previstas neste instrumento convocatório.</w:t>
      </w:r>
    </w:p>
    <w:p w14:paraId="6091AADD" w14:textId="7A89E25C" w:rsidR="005D58AE" w:rsidRPr="008C1643" w:rsidRDefault="00F2117C" w:rsidP="0068030B">
      <w:pPr>
        <w:pStyle w:val="Nivel3"/>
        <w:numPr>
          <w:ilvl w:val="0"/>
          <w:numId w:val="0"/>
        </w:numPr>
        <w:spacing w:line="360" w:lineRule="auto"/>
        <w:ind w:left="709"/>
        <w:rPr>
          <w:rFonts w:ascii="Arial" w:hAnsi="Arial"/>
          <w:sz w:val="24"/>
          <w:szCs w:val="24"/>
        </w:rPr>
      </w:pPr>
      <w:r w:rsidRPr="008C1643">
        <w:rPr>
          <w:rFonts w:ascii="Arial" w:hAnsi="Arial"/>
          <w:b/>
          <w:sz w:val="24"/>
          <w:szCs w:val="24"/>
        </w:rPr>
        <w:t>10.8.2.</w:t>
      </w:r>
      <w:r w:rsidRPr="008C1643">
        <w:rPr>
          <w:rFonts w:ascii="Arial" w:hAnsi="Arial"/>
          <w:sz w:val="24"/>
          <w:szCs w:val="24"/>
        </w:rPr>
        <w:t xml:space="preserve"> </w:t>
      </w:r>
      <w:r w:rsidR="005D58AE" w:rsidRPr="008C1643">
        <w:rPr>
          <w:rFonts w:ascii="Arial" w:hAnsi="Arial"/>
          <w:sz w:val="24"/>
          <w:szCs w:val="24"/>
        </w:rPr>
        <w:t>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14:paraId="4F54CBCF" w14:textId="16BDEFEA" w:rsidR="005D58AE" w:rsidRPr="008C1643" w:rsidRDefault="00F2117C" w:rsidP="0068030B">
      <w:pPr>
        <w:pStyle w:val="Nivel2"/>
        <w:numPr>
          <w:ilvl w:val="0"/>
          <w:numId w:val="0"/>
        </w:numPr>
        <w:spacing w:line="360" w:lineRule="auto"/>
        <w:rPr>
          <w:rFonts w:ascii="Arial" w:hAnsi="Arial" w:cs="Arial"/>
          <w:sz w:val="24"/>
          <w:szCs w:val="24"/>
        </w:rPr>
      </w:pPr>
      <w:r w:rsidRPr="008C1643">
        <w:rPr>
          <w:rFonts w:ascii="Arial" w:hAnsi="Arial" w:cs="Arial"/>
          <w:b/>
          <w:sz w:val="24"/>
          <w:szCs w:val="24"/>
        </w:rPr>
        <w:t>10.9</w:t>
      </w:r>
      <w:r w:rsidRPr="008C1643">
        <w:rPr>
          <w:rFonts w:ascii="Arial" w:hAnsi="Arial" w:cs="Arial"/>
          <w:sz w:val="24"/>
          <w:szCs w:val="24"/>
        </w:rPr>
        <w:t xml:space="preserve">. </w:t>
      </w:r>
      <w:r w:rsidR="005D58AE" w:rsidRPr="008C1643">
        <w:rPr>
          <w:rFonts w:ascii="Arial" w:hAnsi="Arial" w:cs="Arial"/>
          <w:sz w:val="24"/>
          <w:szCs w:val="24"/>
        </w:rPr>
        <w:t xml:space="preserve">Ao licitante inabilitado será devolvido o respectivo Envelope n° 02, sem ser aberto, depois de transcorrido o prazo legal sem interposição de recurso ou de sua desistência, ou da decisão desfavorável do recurso. </w:t>
      </w:r>
    </w:p>
    <w:p w14:paraId="031B90C8" w14:textId="0FA9ADAA" w:rsidR="005D58AE" w:rsidRPr="008C1643" w:rsidRDefault="00F2117C" w:rsidP="0068030B">
      <w:pPr>
        <w:pStyle w:val="Nivel2"/>
        <w:numPr>
          <w:ilvl w:val="0"/>
          <w:numId w:val="0"/>
        </w:numPr>
        <w:spacing w:line="360" w:lineRule="auto"/>
        <w:rPr>
          <w:rFonts w:ascii="Arial" w:hAnsi="Arial" w:cs="Arial"/>
          <w:sz w:val="24"/>
          <w:szCs w:val="24"/>
        </w:rPr>
      </w:pPr>
      <w:r w:rsidRPr="008C1643">
        <w:rPr>
          <w:rFonts w:ascii="Arial" w:hAnsi="Arial" w:cs="Arial"/>
          <w:b/>
          <w:sz w:val="24"/>
          <w:szCs w:val="24"/>
        </w:rPr>
        <w:t>10.10.</w:t>
      </w:r>
      <w:r w:rsidRPr="008C1643">
        <w:rPr>
          <w:rFonts w:ascii="Arial" w:hAnsi="Arial" w:cs="Arial"/>
          <w:sz w:val="24"/>
          <w:szCs w:val="24"/>
        </w:rPr>
        <w:t xml:space="preserve"> </w:t>
      </w:r>
      <w:r w:rsidR="005D58AE" w:rsidRPr="008C1643">
        <w:rPr>
          <w:rFonts w:ascii="Arial" w:hAnsi="Arial" w:cs="Arial"/>
          <w:sz w:val="24"/>
          <w:szCs w:val="24"/>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14:paraId="538DEE32" w14:textId="7B781B6F" w:rsidR="005D58AE" w:rsidRPr="008C1643" w:rsidRDefault="00F2117C" w:rsidP="0068030B">
      <w:pPr>
        <w:pStyle w:val="Nivel3"/>
        <w:numPr>
          <w:ilvl w:val="0"/>
          <w:numId w:val="0"/>
        </w:numPr>
        <w:spacing w:line="360" w:lineRule="auto"/>
        <w:ind w:left="720"/>
        <w:rPr>
          <w:rFonts w:ascii="Arial" w:hAnsi="Arial"/>
          <w:sz w:val="24"/>
          <w:szCs w:val="24"/>
        </w:rPr>
      </w:pPr>
      <w:r w:rsidRPr="008C1643">
        <w:rPr>
          <w:rFonts w:ascii="Arial" w:hAnsi="Arial"/>
          <w:b/>
          <w:sz w:val="24"/>
          <w:szCs w:val="24"/>
        </w:rPr>
        <w:t>10.10.1.</w:t>
      </w:r>
      <w:r w:rsidRPr="008C1643">
        <w:rPr>
          <w:rFonts w:ascii="Arial" w:hAnsi="Arial"/>
          <w:sz w:val="24"/>
          <w:szCs w:val="24"/>
        </w:rPr>
        <w:t xml:space="preserve"> </w:t>
      </w:r>
      <w:r w:rsidR="005D58AE" w:rsidRPr="008C1643">
        <w:rPr>
          <w:rFonts w:ascii="Arial" w:hAnsi="Arial"/>
          <w:sz w:val="24"/>
          <w:szCs w:val="24"/>
        </w:rPr>
        <w:t>Não ocorrendo a desistência expressa de todos os licitantes, quanto ao direito de recorrer, os Envelopes n° 02 - Proposta de Preços serão rubricados pelos licitantes presentes ao ato e mantidos invioláveis até a posterior abertura.</w:t>
      </w:r>
    </w:p>
    <w:p w14:paraId="06F7CE16" w14:textId="1E46CD1E" w:rsidR="005D58AE" w:rsidRPr="008C1643" w:rsidRDefault="00F2117C" w:rsidP="0068030B">
      <w:pPr>
        <w:pStyle w:val="Nivel3"/>
        <w:numPr>
          <w:ilvl w:val="0"/>
          <w:numId w:val="0"/>
        </w:numPr>
        <w:spacing w:line="360" w:lineRule="auto"/>
        <w:ind w:left="720"/>
        <w:rPr>
          <w:rFonts w:ascii="Arial" w:hAnsi="Arial"/>
          <w:sz w:val="24"/>
          <w:szCs w:val="24"/>
        </w:rPr>
      </w:pPr>
      <w:r w:rsidRPr="008C1643">
        <w:rPr>
          <w:rFonts w:ascii="Arial" w:hAnsi="Arial"/>
          <w:b/>
          <w:sz w:val="24"/>
          <w:szCs w:val="24"/>
        </w:rPr>
        <w:t>10.10.2.</w:t>
      </w:r>
      <w:r w:rsidRPr="008C1643">
        <w:rPr>
          <w:rFonts w:ascii="Arial" w:hAnsi="Arial"/>
          <w:sz w:val="24"/>
          <w:szCs w:val="24"/>
        </w:rPr>
        <w:t xml:space="preserve"> </w:t>
      </w:r>
      <w:r w:rsidR="005D58AE" w:rsidRPr="008C1643">
        <w:rPr>
          <w:rFonts w:ascii="Arial" w:hAnsi="Arial"/>
          <w:sz w:val="24"/>
          <w:szCs w:val="24"/>
        </w:rPr>
        <w:t>Ultrapassada a fase de habilitação e abertas as propostas, não cabe desclassificar o licitante por motivo relacionado com a habilitação, salvo em razão de fatos superveniente</w:t>
      </w:r>
      <w:r w:rsidR="00DF56B1" w:rsidRPr="008C1643">
        <w:rPr>
          <w:rFonts w:ascii="Arial" w:hAnsi="Arial"/>
          <w:sz w:val="24"/>
          <w:szCs w:val="24"/>
        </w:rPr>
        <w:t>s</w:t>
      </w:r>
      <w:r w:rsidR="005D58AE" w:rsidRPr="008C1643">
        <w:rPr>
          <w:rFonts w:ascii="Arial" w:hAnsi="Arial"/>
          <w:sz w:val="24"/>
          <w:szCs w:val="24"/>
        </w:rPr>
        <w:t xml:space="preserve"> ou só conhecidos após o julgamento.</w:t>
      </w:r>
    </w:p>
    <w:p w14:paraId="6BA9C4E8" w14:textId="1D37C407" w:rsidR="005D58AE" w:rsidRPr="008C1643" w:rsidRDefault="00F2117C" w:rsidP="0068030B">
      <w:pPr>
        <w:pStyle w:val="Nivel2"/>
        <w:numPr>
          <w:ilvl w:val="0"/>
          <w:numId w:val="0"/>
        </w:numPr>
        <w:spacing w:line="360" w:lineRule="auto"/>
        <w:rPr>
          <w:rFonts w:ascii="Arial" w:hAnsi="Arial" w:cs="Arial"/>
          <w:sz w:val="24"/>
          <w:szCs w:val="24"/>
        </w:rPr>
      </w:pPr>
      <w:r w:rsidRPr="008C1643">
        <w:rPr>
          <w:rFonts w:ascii="Arial" w:hAnsi="Arial" w:cs="Arial"/>
          <w:b/>
          <w:sz w:val="24"/>
          <w:szCs w:val="24"/>
        </w:rPr>
        <w:t>10.11.</w:t>
      </w:r>
      <w:r w:rsidRPr="008C1643">
        <w:rPr>
          <w:rFonts w:ascii="Arial" w:hAnsi="Arial" w:cs="Arial"/>
          <w:sz w:val="24"/>
          <w:szCs w:val="24"/>
        </w:rPr>
        <w:t xml:space="preserve"> </w:t>
      </w:r>
      <w:r w:rsidR="005D58AE" w:rsidRPr="008C1643">
        <w:rPr>
          <w:rFonts w:ascii="Arial" w:hAnsi="Arial" w:cs="Arial"/>
          <w:sz w:val="24"/>
          <w:szCs w:val="24"/>
        </w:rPr>
        <w:t>As propostas de preços dos licitantes habilitados serão então julgadas, conforme item próprio deste Instrumento Convocatório.</w:t>
      </w:r>
    </w:p>
    <w:p w14:paraId="6AF3EAD8" w14:textId="7F6808FF" w:rsidR="005D58AE" w:rsidRPr="008C1643" w:rsidRDefault="00F2117C" w:rsidP="0068030B">
      <w:pPr>
        <w:pStyle w:val="Nivel2"/>
        <w:numPr>
          <w:ilvl w:val="0"/>
          <w:numId w:val="0"/>
        </w:numPr>
        <w:spacing w:line="360" w:lineRule="auto"/>
        <w:rPr>
          <w:rFonts w:ascii="Arial" w:hAnsi="Arial" w:cs="Arial"/>
          <w:sz w:val="24"/>
          <w:szCs w:val="24"/>
        </w:rPr>
      </w:pPr>
      <w:r w:rsidRPr="008C1643">
        <w:rPr>
          <w:rFonts w:ascii="Arial" w:hAnsi="Arial" w:cs="Arial"/>
          <w:b/>
          <w:sz w:val="24"/>
          <w:szCs w:val="24"/>
        </w:rPr>
        <w:t>10.12.</w:t>
      </w:r>
      <w:r w:rsidRPr="008C1643">
        <w:rPr>
          <w:rFonts w:ascii="Arial" w:hAnsi="Arial" w:cs="Arial"/>
          <w:sz w:val="24"/>
          <w:szCs w:val="24"/>
        </w:rPr>
        <w:t xml:space="preserve"> </w:t>
      </w:r>
      <w:r w:rsidR="005D58AE" w:rsidRPr="008C1643">
        <w:rPr>
          <w:rFonts w:ascii="Arial" w:hAnsi="Arial" w:cs="Arial"/>
          <w:sz w:val="24"/>
          <w:szCs w:val="24"/>
        </w:rPr>
        <w:t>Se todos os licitantes forem inabilitados ou todas as propostas forem desclassificadas, a Comissão Permanente de Licitação poderá fixar o prazo de 0</w:t>
      </w:r>
      <w:r w:rsidR="0090100C" w:rsidRPr="008C1643">
        <w:rPr>
          <w:rFonts w:ascii="Arial" w:hAnsi="Arial" w:cs="Arial"/>
          <w:sz w:val="24"/>
          <w:szCs w:val="24"/>
        </w:rPr>
        <w:t>8</w:t>
      </w:r>
      <w:r w:rsidR="005D58AE" w:rsidRPr="008C1643">
        <w:rPr>
          <w:rFonts w:ascii="Arial" w:hAnsi="Arial" w:cs="Arial"/>
          <w:sz w:val="24"/>
          <w:szCs w:val="24"/>
        </w:rPr>
        <w:t xml:space="preserve"> (</w:t>
      </w:r>
      <w:r w:rsidR="0090100C" w:rsidRPr="008C1643">
        <w:rPr>
          <w:rFonts w:ascii="Arial" w:hAnsi="Arial" w:cs="Arial"/>
          <w:sz w:val="24"/>
          <w:szCs w:val="24"/>
        </w:rPr>
        <w:t>oito</w:t>
      </w:r>
      <w:r w:rsidR="005D58AE" w:rsidRPr="008C1643">
        <w:rPr>
          <w:rFonts w:ascii="Arial" w:hAnsi="Arial" w:cs="Arial"/>
          <w:sz w:val="24"/>
          <w:szCs w:val="24"/>
        </w:rPr>
        <w:t>) dias úteis para a apresentação de nova documentação ou proposta, escoimadas das causas que as inabilitaram ou desclassificaram.</w:t>
      </w:r>
    </w:p>
    <w:p w14:paraId="2A855655" w14:textId="552E1147" w:rsidR="005D58AE" w:rsidRPr="008C1643" w:rsidRDefault="00F2117C" w:rsidP="0068030B">
      <w:pPr>
        <w:pStyle w:val="Nivel2"/>
        <w:numPr>
          <w:ilvl w:val="0"/>
          <w:numId w:val="0"/>
        </w:numPr>
        <w:spacing w:line="360" w:lineRule="auto"/>
        <w:rPr>
          <w:rFonts w:ascii="Arial" w:hAnsi="Arial" w:cs="Arial"/>
          <w:sz w:val="24"/>
          <w:szCs w:val="24"/>
        </w:rPr>
      </w:pPr>
      <w:r w:rsidRPr="008C1643">
        <w:rPr>
          <w:rFonts w:ascii="Arial" w:hAnsi="Arial" w:cs="Arial"/>
          <w:b/>
          <w:sz w:val="24"/>
          <w:szCs w:val="24"/>
        </w:rPr>
        <w:t>10.13.</w:t>
      </w:r>
      <w:r w:rsidRPr="008C1643">
        <w:rPr>
          <w:rFonts w:ascii="Arial" w:hAnsi="Arial" w:cs="Arial"/>
          <w:sz w:val="24"/>
          <w:szCs w:val="24"/>
        </w:rPr>
        <w:t xml:space="preserve"> </w:t>
      </w:r>
      <w:r w:rsidR="005D58AE" w:rsidRPr="008C1643">
        <w:rPr>
          <w:rFonts w:ascii="Arial" w:hAnsi="Arial" w:cs="Arial"/>
          <w:sz w:val="24"/>
          <w:szCs w:val="24"/>
        </w:rPr>
        <w:t>Em todos os atos públicos, serão lavradas atas circunstanciadas, assinadas pelos membros da Comissão e pelos representantes credenciados e licitantes presentes.</w:t>
      </w:r>
    </w:p>
    <w:p w14:paraId="584DCA14" w14:textId="6359A755" w:rsidR="005D58AE" w:rsidRPr="008C1643" w:rsidRDefault="00F2117C" w:rsidP="0068030B">
      <w:pPr>
        <w:pStyle w:val="Nivel2"/>
        <w:numPr>
          <w:ilvl w:val="0"/>
          <w:numId w:val="0"/>
        </w:numPr>
        <w:spacing w:line="360" w:lineRule="auto"/>
        <w:rPr>
          <w:rFonts w:ascii="Arial" w:hAnsi="Arial" w:cs="Arial"/>
          <w:sz w:val="24"/>
          <w:szCs w:val="24"/>
        </w:rPr>
      </w:pPr>
      <w:r w:rsidRPr="008C1643">
        <w:rPr>
          <w:rFonts w:ascii="Arial" w:hAnsi="Arial" w:cs="Arial"/>
          <w:b/>
          <w:sz w:val="24"/>
          <w:szCs w:val="24"/>
        </w:rPr>
        <w:t>10.14.</w:t>
      </w:r>
      <w:r w:rsidRPr="008C1643">
        <w:rPr>
          <w:rFonts w:ascii="Arial" w:hAnsi="Arial" w:cs="Arial"/>
          <w:sz w:val="24"/>
          <w:szCs w:val="24"/>
        </w:rPr>
        <w:t xml:space="preserve"> </w:t>
      </w:r>
      <w:r w:rsidR="005D58AE" w:rsidRPr="008C1643">
        <w:rPr>
          <w:rFonts w:ascii="Arial" w:hAnsi="Arial" w:cs="Arial"/>
          <w:sz w:val="24"/>
          <w:szCs w:val="24"/>
        </w:rPr>
        <w:t>Será considerado inabilitado o licitante que:</w:t>
      </w:r>
    </w:p>
    <w:p w14:paraId="3B4E3AE1" w14:textId="33006D9D" w:rsidR="005D58AE" w:rsidRPr="008C1643" w:rsidRDefault="00F2117C" w:rsidP="0068030B">
      <w:pPr>
        <w:pStyle w:val="Nivel3"/>
        <w:numPr>
          <w:ilvl w:val="0"/>
          <w:numId w:val="0"/>
        </w:numPr>
        <w:spacing w:line="360" w:lineRule="auto"/>
        <w:ind w:left="720"/>
        <w:rPr>
          <w:rFonts w:ascii="Arial" w:hAnsi="Arial"/>
          <w:sz w:val="24"/>
          <w:szCs w:val="24"/>
        </w:rPr>
      </w:pPr>
      <w:r w:rsidRPr="008C1643">
        <w:rPr>
          <w:rFonts w:ascii="Arial" w:hAnsi="Arial"/>
          <w:b/>
          <w:sz w:val="24"/>
          <w:szCs w:val="24"/>
        </w:rPr>
        <w:t>10.14.1.</w:t>
      </w:r>
      <w:r w:rsidRPr="008C1643">
        <w:rPr>
          <w:rFonts w:ascii="Arial" w:hAnsi="Arial"/>
          <w:sz w:val="24"/>
          <w:szCs w:val="24"/>
        </w:rPr>
        <w:t xml:space="preserve"> </w:t>
      </w:r>
      <w:r w:rsidR="005D58AE" w:rsidRPr="008C1643">
        <w:rPr>
          <w:rFonts w:ascii="Arial" w:hAnsi="Arial"/>
          <w:sz w:val="24"/>
          <w:szCs w:val="24"/>
        </w:rPr>
        <w:t xml:space="preserve">Não apresentar os documentos exigidos por este Instrumento Convocatório no prazo de validade e/ou devidamente atualizados, ou não comprovar sua habilitação por meio do </w:t>
      </w:r>
      <w:r w:rsidR="004A3D9E" w:rsidRPr="008C1643">
        <w:rPr>
          <w:rFonts w:ascii="Arial" w:hAnsi="Arial"/>
          <w:sz w:val="24"/>
          <w:szCs w:val="24"/>
        </w:rPr>
        <w:t>Cadastro de Licitantes da P.M.C.F ou da SEME</w:t>
      </w:r>
      <w:r w:rsidR="005D58AE" w:rsidRPr="008C1643">
        <w:rPr>
          <w:rFonts w:ascii="Arial" w:hAnsi="Arial"/>
          <w:sz w:val="24"/>
          <w:szCs w:val="24"/>
        </w:rPr>
        <w:t xml:space="preserve">, ressalvado o disposto quanto à comprovação da regularidade </w:t>
      </w:r>
      <w:r w:rsidR="0007511C" w:rsidRPr="008C1643">
        <w:rPr>
          <w:rFonts w:ascii="Arial" w:hAnsi="Arial"/>
          <w:sz w:val="24"/>
          <w:szCs w:val="24"/>
        </w:rPr>
        <w:t>fiscal e</w:t>
      </w:r>
      <w:r w:rsidR="004144DA" w:rsidRPr="008C1643">
        <w:rPr>
          <w:rFonts w:ascii="Arial" w:hAnsi="Arial"/>
          <w:sz w:val="24"/>
          <w:szCs w:val="24"/>
        </w:rPr>
        <w:t xml:space="preserve"> trabalhista </w:t>
      </w:r>
      <w:r w:rsidR="005D58AE" w:rsidRPr="008C1643">
        <w:rPr>
          <w:rFonts w:ascii="Arial" w:hAnsi="Arial"/>
          <w:sz w:val="24"/>
          <w:szCs w:val="24"/>
        </w:rPr>
        <w:t>das microempr</w:t>
      </w:r>
      <w:r w:rsidR="004144DA" w:rsidRPr="008C1643">
        <w:rPr>
          <w:rFonts w:ascii="Arial" w:hAnsi="Arial"/>
          <w:sz w:val="24"/>
          <w:szCs w:val="24"/>
        </w:rPr>
        <w:t xml:space="preserve">esas, empresas de pequeno porte. </w:t>
      </w:r>
    </w:p>
    <w:p w14:paraId="4335ACDE" w14:textId="0EF8ECE2" w:rsidR="005D58AE" w:rsidRPr="008C1643" w:rsidRDefault="00F2117C" w:rsidP="0068030B">
      <w:pPr>
        <w:pStyle w:val="Nivel3"/>
        <w:numPr>
          <w:ilvl w:val="0"/>
          <w:numId w:val="0"/>
        </w:numPr>
        <w:spacing w:line="360" w:lineRule="auto"/>
        <w:ind w:left="720"/>
        <w:rPr>
          <w:rFonts w:ascii="Arial" w:hAnsi="Arial"/>
          <w:sz w:val="24"/>
          <w:szCs w:val="24"/>
        </w:rPr>
      </w:pPr>
      <w:r w:rsidRPr="008C1643">
        <w:rPr>
          <w:rFonts w:ascii="Arial" w:hAnsi="Arial"/>
          <w:b/>
          <w:sz w:val="24"/>
          <w:szCs w:val="24"/>
        </w:rPr>
        <w:t>10.14.2</w:t>
      </w:r>
      <w:r w:rsidRPr="008C1643">
        <w:rPr>
          <w:rFonts w:ascii="Arial" w:hAnsi="Arial"/>
          <w:sz w:val="24"/>
          <w:szCs w:val="24"/>
        </w:rPr>
        <w:t xml:space="preserve">. </w:t>
      </w:r>
      <w:r w:rsidR="005D58AE" w:rsidRPr="008C1643">
        <w:rPr>
          <w:rFonts w:ascii="Arial" w:hAnsi="Arial"/>
          <w:sz w:val="24"/>
          <w:szCs w:val="24"/>
        </w:rPr>
        <w:t>Incluir a proposta de preços no Envelope n° 01.</w:t>
      </w:r>
    </w:p>
    <w:p w14:paraId="7D35A666" w14:textId="6D7B2471" w:rsidR="005D58AE" w:rsidRPr="008C1643" w:rsidRDefault="00F2117C" w:rsidP="0068030B">
      <w:pPr>
        <w:pStyle w:val="Nivel2"/>
        <w:numPr>
          <w:ilvl w:val="0"/>
          <w:numId w:val="0"/>
        </w:numPr>
        <w:spacing w:line="360" w:lineRule="auto"/>
        <w:rPr>
          <w:rFonts w:ascii="Arial" w:hAnsi="Arial" w:cs="Arial"/>
          <w:sz w:val="24"/>
          <w:szCs w:val="24"/>
        </w:rPr>
      </w:pPr>
      <w:r w:rsidRPr="008C1643">
        <w:rPr>
          <w:rFonts w:ascii="Arial" w:hAnsi="Arial" w:cs="Arial"/>
          <w:b/>
          <w:sz w:val="24"/>
          <w:szCs w:val="24"/>
        </w:rPr>
        <w:t>10.15.</w:t>
      </w:r>
      <w:r w:rsidRPr="008C1643">
        <w:rPr>
          <w:rFonts w:ascii="Arial" w:hAnsi="Arial" w:cs="Arial"/>
          <w:sz w:val="24"/>
          <w:szCs w:val="24"/>
        </w:rPr>
        <w:t xml:space="preserve"> </w:t>
      </w:r>
      <w:r w:rsidR="008A4370" w:rsidRPr="008C1643">
        <w:rPr>
          <w:rFonts w:ascii="Arial" w:hAnsi="Arial" w:cs="Arial"/>
          <w:sz w:val="24"/>
          <w:szCs w:val="24"/>
        </w:rPr>
        <w:t xml:space="preserve">Constatada a existência de alguma restrição no que tange à regularidade fiscal </w:t>
      </w:r>
      <w:r w:rsidR="00E80697" w:rsidRPr="008C1643">
        <w:rPr>
          <w:rFonts w:ascii="Arial" w:hAnsi="Arial" w:cs="Arial"/>
          <w:sz w:val="24"/>
          <w:szCs w:val="24"/>
        </w:rPr>
        <w:t xml:space="preserve">e/ou trabalhista </w:t>
      </w:r>
      <w:r w:rsidR="008A4370" w:rsidRPr="008C1643">
        <w:rPr>
          <w:rFonts w:ascii="Arial" w:hAnsi="Arial" w:cs="Arial"/>
          <w:sz w:val="24"/>
          <w:szCs w:val="24"/>
        </w:rPr>
        <w:t>de microempresa, empresa de pequeno porte, a mesma terá o prazo de 5 (cinco) dias úteis para a regularização da documentação, a realização do pagamento ou parcelamento do débito e a emissão de eventuais certidões negativas ou positivas com efeito de certidão negativa. O prazo para regularização fiscal será contado a partir da divulgação do resultado do julgamento das propostas e poderá ser prorrogado por igual período a critério da administração pública, quando requerida pelo licitante, mediante apresentação de justificativa.</w:t>
      </w:r>
    </w:p>
    <w:p w14:paraId="0E3D8A86" w14:textId="21C83F5F" w:rsidR="005D58AE" w:rsidRPr="008C1643" w:rsidRDefault="00F2117C" w:rsidP="0068030B">
      <w:pPr>
        <w:pStyle w:val="Nivel2"/>
        <w:numPr>
          <w:ilvl w:val="0"/>
          <w:numId w:val="0"/>
        </w:numPr>
        <w:spacing w:line="360" w:lineRule="auto"/>
        <w:rPr>
          <w:rFonts w:ascii="Arial" w:hAnsi="Arial" w:cs="Arial"/>
          <w:sz w:val="24"/>
          <w:szCs w:val="24"/>
        </w:rPr>
      </w:pPr>
      <w:r w:rsidRPr="008C1643">
        <w:rPr>
          <w:rFonts w:ascii="Arial" w:hAnsi="Arial" w:cs="Arial"/>
          <w:b/>
          <w:sz w:val="24"/>
          <w:szCs w:val="24"/>
        </w:rPr>
        <w:t>10.16</w:t>
      </w:r>
      <w:r w:rsidRPr="008C1643">
        <w:rPr>
          <w:rFonts w:ascii="Arial" w:hAnsi="Arial" w:cs="Arial"/>
          <w:sz w:val="24"/>
          <w:szCs w:val="24"/>
        </w:rPr>
        <w:t xml:space="preserve">. </w:t>
      </w:r>
      <w:r w:rsidR="008A4370" w:rsidRPr="008C1643">
        <w:rPr>
          <w:rFonts w:ascii="Arial" w:hAnsi="Arial" w:cs="Arial"/>
          <w:sz w:val="24"/>
          <w:szCs w:val="24"/>
        </w:rPr>
        <w:t>A não regularização fiscal</w:t>
      </w:r>
      <w:r w:rsidR="004144DA" w:rsidRPr="008C1643">
        <w:rPr>
          <w:rFonts w:ascii="Arial" w:hAnsi="Arial" w:cs="Arial"/>
          <w:sz w:val="24"/>
          <w:szCs w:val="24"/>
        </w:rPr>
        <w:t xml:space="preserve"> ou trabalhista</w:t>
      </w:r>
      <w:r w:rsidR="008A4370" w:rsidRPr="008C1643">
        <w:rPr>
          <w:rFonts w:ascii="Arial" w:hAnsi="Arial" w:cs="Arial"/>
          <w:sz w:val="24"/>
          <w:szCs w:val="24"/>
        </w:rPr>
        <w:t xml:space="preserve"> no prazo previsto no subitem anterior acarretará a inabilitação do licitante, sem prejuízo das sanções previstas no art. 87 da Lei nº 8.666, de 1993, sendo facultado à administração pública convocar os licitantes remanescentes, na ordem de classificação, ou revogar a licitação.</w:t>
      </w:r>
    </w:p>
    <w:p w14:paraId="69F7E6B5" w14:textId="5CEFA15B" w:rsidR="005D58AE" w:rsidRPr="008C1643" w:rsidRDefault="00F2117C" w:rsidP="0068030B">
      <w:pPr>
        <w:pStyle w:val="Nivel2"/>
        <w:numPr>
          <w:ilvl w:val="0"/>
          <w:numId w:val="0"/>
        </w:numPr>
        <w:spacing w:line="360" w:lineRule="auto"/>
        <w:rPr>
          <w:rFonts w:ascii="Arial" w:hAnsi="Arial" w:cs="Arial"/>
          <w:sz w:val="24"/>
          <w:szCs w:val="24"/>
        </w:rPr>
      </w:pPr>
      <w:r w:rsidRPr="008C1643">
        <w:rPr>
          <w:rFonts w:ascii="Arial" w:hAnsi="Arial" w:cs="Arial"/>
          <w:b/>
          <w:sz w:val="24"/>
          <w:szCs w:val="24"/>
        </w:rPr>
        <w:t>10.17</w:t>
      </w:r>
      <w:r w:rsidRPr="008C1643">
        <w:rPr>
          <w:rFonts w:ascii="Arial" w:hAnsi="Arial" w:cs="Arial"/>
          <w:sz w:val="24"/>
          <w:szCs w:val="24"/>
        </w:rPr>
        <w:t xml:space="preserve">. </w:t>
      </w:r>
      <w:r w:rsidR="005D58AE" w:rsidRPr="008C1643">
        <w:rPr>
          <w:rFonts w:ascii="Arial" w:hAnsi="Arial" w:cs="Arial"/>
          <w:sz w:val="24"/>
          <w:szCs w:val="24"/>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14:paraId="7F6D11DB" w14:textId="53A4D805" w:rsidR="009B244C" w:rsidRPr="008C1643" w:rsidRDefault="00802108" w:rsidP="0068030B">
      <w:pPr>
        <w:pStyle w:val="PargrafodaLista"/>
        <w:widowControl/>
        <w:suppressAutoHyphens w:val="0"/>
        <w:spacing w:before="120" w:after="120" w:line="360" w:lineRule="auto"/>
        <w:ind w:left="0"/>
        <w:contextualSpacing w:val="0"/>
        <w:jc w:val="both"/>
        <w:rPr>
          <w:rFonts w:ascii="Arial" w:hAnsi="Arial" w:cs="Arial"/>
          <w:b/>
          <w:szCs w:val="24"/>
        </w:rPr>
      </w:pPr>
      <w:r w:rsidRPr="008C1643">
        <w:rPr>
          <w:rFonts w:ascii="Arial" w:hAnsi="Arial" w:cs="Arial"/>
          <w:b/>
          <w:szCs w:val="24"/>
        </w:rPr>
        <w:t xml:space="preserve">11. </w:t>
      </w:r>
      <w:r w:rsidR="006D2E66" w:rsidRPr="008C1643">
        <w:rPr>
          <w:rFonts w:ascii="Arial" w:hAnsi="Arial" w:cs="Arial"/>
          <w:b/>
          <w:szCs w:val="24"/>
        </w:rPr>
        <w:t>DO JULGAMENTO DAS PROPOSTAS</w:t>
      </w:r>
    </w:p>
    <w:p w14:paraId="67EF6186" w14:textId="0A6B8F75" w:rsidR="001F6759" w:rsidRPr="008C1643" w:rsidRDefault="00802108" w:rsidP="0068030B">
      <w:pPr>
        <w:spacing w:before="120" w:after="120" w:line="360" w:lineRule="auto"/>
        <w:jc w:val="both"/>
        <w:rPr>
          <w:rFonts w:ascii="Arial" w:hAnsi="Arial" w:cs="Arial"/>
          <w:b/>
          <w:vanish/>
          <w:szCs w:val="24"/>
        </w:rPr>
      </w:pPr>
      <w:r w:rsidRPr="008C1643">
        <w:rPr>
          <w:rFonts w:ascii="Arial" w:hAnsi="Arial" w:cs="Arial"/>
          <w:b/>
          <w:szCs w:val="24"/>
        </w:rPr>
        <w:t>11.1.</w:t>
      </w:r>
      <w:r w:rsidRPr="008C1643">
        <w:rPr>
          <w:rFonts w:ascii="Arial" w:hAnsi="Arial" w:cs="Arial"/>
          <w:szCs w:val="24"/>
        </w:rPr>
        <w:t xml:space="preserve"> </w:t>
      </w:r>
      <w:r w:rsidR="001C4CFD" w:rsidRPr="008C1643">
        <w:rPr>
          <w:rFonts w:ascii="Arial" w:hAnsi="Arial" w:cs="Arial"/>
          <w:szCs w:val="24"/>
        </w:rPr>
        <w:t>O critério de julgamento será o</w:t>
      </w:r>
      <w:r w:rsidR="001C4CFD" w:rsidRPr="008C1643">
        <w:rPr>
          <w:rFonts w:ascii="Arial" w:hAnsi="Arial" w:cs="Arial"/>
          <w:b/>
          <w:i/>
          <w:szCs w:val="24"/>
        </w:rPr>
        <w:t xml:space="preserve"> </w:t>
      </w:r>
      <w:r w:rsidR="0007511C" w:rsidRPr="008C1643">
        <w:rPr>
          <w:rFonts w:ascii="Arial" w:hAnsi="Arial" w:cs="Arial"/>
          <w:b/>
          <w:szCs w:val="24"/>
        </w:rPr>
        <w:t>MENOR PREÇO GLOBAL</w:t>
      </w:r>
      <w:r w:rsidR="00D50BA8" w:rsidRPr="008C1643">
        <w:rPr>
          <w:rFonts w:ascii="Arial" w:hAnsi="Arial" w:cs="Arial"/>
          <w:b/>
          <w:vanish/>
          <w:szCs w:val="24"/>
        </w:rPr>
        <w:t xml:space="preserve"> </w:t>
      </w:r>
    </w:p>
    <w:p w14:paraId="13C69C42" w14:textId="77777777" w:rsidR="001F6759" w:rsidRPr="008C1643" w:rsidRDefault="001F6759" w:rsidP="00EF3E24">
      <w:pPr>
        <w:pStyle w:val="PargrafodaLista"/>
        <w:widowControl/>
        <w:numPr>
          <w:ilvl w:val="0"/>
          <w:numId w:val="1"/>
        </w:numPr>
        <w:suppressAutoHyphens w:val="0"/>
        <w:spacing w:before="120" w:after="120" w:line="360" w:lineRule="auto"/>
        <w:ind w:firstLine="0"/>
        <w:contextualSpacing w:val="0"/>
        <w:jc w:val="both"/>
        <w:rPr>
          <w:rFonts w:ascii="Arial" w:hAnsi="Arial" w:cs="Arial"/>
          <w:b/>
          <w:vanish/>
          <w:szCs w:val="24"/>
        </w:rPr>
      </w:pPr>
    </w:p>
    <w:p w14:paraId="5C0FA5D3" w14:textId="77777777" w:rsidR="001F6759" w:rsidRPr="008C1643" w:rsidRDefault="001F6759" w:rsidP="00EF3E24">
      <w:pPr>
        <w:pStyle w:val="PargrafodaLista"/>
        <w:widowControl/>
        <w:numPr>
          <w:ilvl w:val="0"/>
          <w:numId w:val="1"/>
        </w:numPr>
        <w:suppressAutoHyphens w:val="0"/>
        <w:spacing w:before="120" w:after="120" w:line="360" w:lineRule="auto"/>
        <w:ind w:firstLine="0"/>
        <w:contextualSpacing w:val="0"/>
        <w:jc w:val="both"/>
        <w:rPr>
          <w:rFonts w:ascii="Arial" w:hAnsi="Arial" w:cs="Arial"/>
          <w:b/>
          <w:vanish/>
          <w:szCs w:val="24"/>
        </w:rPr>
      </w:pPr>
    </w:p>
    <w:p w14:paraId="05B7C6DC" w14:textId="77777777" w:rsidR="001F6759" w:rsidRPr="008C1643" w:rsidRDefault="001F6759" w:rsidP="00EF3E24">
      <w:pPr>
        <w:pStyle w:val="PargrafodaLista"/>
        <w:widowControl/>
        <w:numPr>
          <w:ilvl w:val="0"/>
          <w:numId w:val="1"/>
        </w:numPr>
        <w:suppressAutoHyphens w:val="0"/>
        <w:spacing w:before="120" w:after="120" w:line="360" w:lineRule="auto"/>
        <w:ind w:firstLine="0"/>
        <w:contextualSpacing w:val="0"/>
        <w:jc w:val="both"/>
        <w:rPr>
          <w:rFonts w:ascii="Arial" w:hAnsi="Arial" w:cs="Arial"/>
          <w:b/>
          <w:vanish/>
          <w:szCs w:val="24"/>
        </w:rPr>
      </w:pPr>
    </w:p>
    <w:p w14:paraId="28BB56A4" w14:textId="77777777" w:rsidR="001F6759" w:rsidRPr="008C1643" w:rsidRDefault="001F6759" w:rsidP="00EF3E24">
      <w:pPr>
        <w:pStyle w:val="PargrafodaLista"/>
        <w:widowControl/>
        <w:numPr>
          <w:ilvl w:val="0"/>
          <w:numId w:val="1"/>
        </w:numPr>
        <w:suppressAutoHyphens w:val="0"/>
        <w:spacing w:before="120" w:after="120" w:line="360" w:lineRule="auto"/>
        <w:ind w:firstLine="0"/>
        <w:contextualSpacing w:val="0"/>
        <w:jc w:val="both"/>
        <w:rPr>
          <w:rFonts w:ascii="Arial" w:hAnsi="Arial" w:cs="Arial"/>
          <w:b/>
          <w:vanish/>
          <w:szCs w:val="24"/>
        </w:rPr>
      </w:pPr>
    </w:p>
    <w:p w14:paraId="7492B1ED" w14:textId="77777777" w:rsidR="001F6759" w:rsidRPr="008C1643" w:rsidRDefault="001F6759" w:rsidP="00EF3E24">
      <w:pPr>
        <w:pStyle w:val="PargrafodaLista"/>
        <w:widowControl/>
        <w:numPr>
          <w:ilvl w:val="0"/>
          <w:numId w:val="1"/>
        </w:numPr>
        <w:suppressAutoHyphens w:val="0"/>
        <w:spacing w:before="120" w:after="120" w:line="360" w:lineRule="auto"/>
        <w:ind w:firstLine="0"/>
        <w:contextualSpacing w:val="0"/>
        <w:jc w:val="both"/>
        <w:rPr>
          <w:rFonts w:ascii="Arial" w:hAnsi="Arial" w:cs="Arial"/>
          <w:b/>
          <w:vanish/>
          <w:szCs w:val="24"/>
        </w:rPr>
      </w:pPr>
    </w:p>
    <w:p w14:paraId="1127945D" w14:textId="77777777" w:rsidR="001F6759" w:rsidRPr="008C1643" w:rsidRDefault="001F6759" w:rsidP="00EF3E24">
      <w:pPr>
        <w:pStyle w:val="PargrafodaLista"/>
        <w:widowControl/>
        <w:numPr>
          <w:ilvl w:val="0"/>
          <w:numId w:val="1"/>
        </w:numPr>
        <w:suppressAutoHyphens w:val="0"/>
        <w:spacing w:before="120" w:after="120" w:line="360" w:lineRule="auto"/>
        <w:ind w:firstLine="0"/>
        <w:contextualSpacing w:val="0"/>
        <w:jc w:val="both"/>
        <w:rPr>
          <w:rFonts w:ascii="Arial" w:hAnsi="Arial" w:cs="Arial"/>
          <w:b/>
          <w:vanish/>
          <w:szCs w:val="24"/>
        </w:rPr>
      </w:pPr>
    </w:p>
    <w:p w14:paraId="035EB1C0" w14:textId="77777777" w:rsidR="001F6759" w:rsidRPr="008C1643" w:rsidRDefault="001F6759" w:rsidP="00EF3E24">
      <w:pPr>
        <w:pStyle w:val="PargrafodaLista"/>
        <w:widowControl/>
        <w:numPr>
          <w:ilvl w:val="0"/>
          <w:numId w:val="1"/>
        </w:numPr>
        <w:suppressAutoHyphens w:val="0"/>
        <w:spacing w:before="120" w:after="120" w:line="360" w:lineRule="auto"/>
        <w:ind w:firstLine="0"/>
        <w:contextualSpacing w:val="0"/>
        <w:jc w:val="both"/>
        <w:rPr>
          <w:rFonts w:ascii="Arial" w:hAnsi="Arial" w:cs="Arial"/>
          <w:b/>
          <w:vanish/>
          <w:szCs w:val="24"/>
        </w:rPr>
      </w:pPr>
    </w:p>
    <w:p w14:paraId="3D959714" w14:textId="77777777" w:rsidR="001F6759" w:rsidRPr="008C1643" w:rsidRDefault="001F6759" w:rsidP="00EF3E24">
      <w:pPr>
        <w:pStyle w:val="PargrafodaLista"/>
        <w:widowControl/>
        <w:numPr>
          <w:ilvl w:val="0"/>
          <w:numId w:val="1"/>
        </w:numPr>
        <w:suppressAutoHyphens w:val="0"/>
        <w:spacing w:before="120" w:after="120" w:line="360" w:lineRule="auto"/>
        <w:ind w:firstLine="0"/>
        <w:contextualSpacing w:val="0"/>
        <w:jc w:val="both"/>
        <w:rPr>
          <w:rFonts w:ascii="Arial" w:hAnsi="Arial" w:cs="Arial"/>
          <w:b/>
          <w:vanish/>
          <w:szCs w:val="24"/>
        </w:rPr>
      </w:pPr>
    </w:p>
    <w:p w14:paraId="3F6A10CC" w14:textId="77777777" w:rsidR="001F6759" w:rsidRPr="008C1643" w:rsidRDefault="001F6759" w:rsidP="00EF3E24">
      <w:pPr>
        <w:pStyle w:val="PargrafodaLista"/>
        <w:widowControl/>
        <w:numPr>
          <w:ilvl w:val="0"/>
          <w:numId w:val="1"/>
        </w:numPr>
        <w:suppressAutoHyphens w:val="0"/>
        <w:spacing w:before="120" w:after="120" w:line="360" w:lineRule="auto"/>
        <w:ind w:firstLine="0"/>
        <w:contextualSpacing w:val="0"/>
        <w:jc w:val="both"/>
        <w:rPr>
          <w:rFonts w:ascii="Arial" w:hAnsi="Arial" w:cs="Arial"/>
          <w:b/>
          <w:vanish/>
          <w:szCs w:val="24"/>
        </w:rPr>
      </w:pPr>
    </w:p>
    <w:p w14:paraId="791C5D10" w14:textId="77777777" w:rsidR="001F6759" w:rsidRPr="008C1643" w:rsidRDefault="001F6759" w:rsidP="00EF3E24">
      <w:pPr>
        <w:pStyle w:val="PargrafodaLista"/>
        <w:widowControl/>
        <w:numPr>
          <w:ilvl w:val="1"/>
          <w:numId w:val="1"/>
        </w:numPr>
        <w:suppressAutoHyphens w:val="0"/>
        <w:spacing w:before="120" w:after="120" w:line="360" w:lineRule="auto"/>
        <w:ind w:firstLine="0"/>
        <w:contextualSpacing w:val="0"/>
        <w:jc w:val="both"/>
        <w:rPr>
          <w:rFonts w:ascii="Arial" w:hAnsi="Arial" w:cs="Arial"/>
          <w:b/>
          <w:vanish/>
          <w:szCs w:val="24"/>
        </w:rPr>
      </w:pPr>
    </w:p>
    <w:p w14:paraId="08F0968E" w14:textId="77777777" w:rsidR="00D50BA8" w:rsidRPr="008C1643" w:rsidRDefault="00D50BA8" w:rsidP="0068030B">
      <w:pPr>
        <w:pStyle w:val="Nivel2"/>
        <w:numPr>
          <w:ilvl w:val="0"/>
          <w:numId w:val="0"/>
        </w:numPr>
        <w:spacing w:line="360" w:lineRule="auto"/>
        <w:ind w:left="858"/>
        <w:rPr>
          <w:rFonts w:ascii="Arial" w:hAnsi="Arial" w:cs="Arial"/>
          <w:sz w:val="24"/>
          <w:szCs w:val="24"/>
        </w:rPr>
      </w:pPr>
      <w:r w:rsidRPr="008C1643">
        <w:rPr>
          <w:rFonts w:ascii="Arial" w:hAnsi="Arial" w:cs="Arial"/>
          <w:b/>
          <w:sz w:val="24"/>
          <w:szCs w:val="24"/>
        </w:rPr>
        <w:t>.</w:t>
      </w:r>
    </w:p>
    <w:p w14:paraId="08245DA3" w14:textId="7DA65532" w:rsidR="00725D96" w:rsidRPr="008C1643" w:rsidRDefault="00802108" w:rsidP="0068030B">
      <w:pPr>
        <w:pStyle w:val="Nivel2"/>
        <w:numPr>
          <w:ilvl w:val="0"/>
          <w:numId w:val="0"/>
        </w:numPr>
        <w:spacing w:line="360" w:lineRule="auto"/>
        <w:rPr>
          <w:rFonts w:ascii="Arial" w:hAnsi="Arial" w:cs="Arial"/>
          <w:sz w:val="24"/>
          <w:szCs w:val="24"/>
        </w:rPr>
      </w:pPr>
      <w:r w:rsidRPr="008C1643">
        <w:rPr>
          <w:rFonts w:ascii="Arial" w:hAnsi="Arial" w:cs="Arial"/>
          <w:b/>
          <w:sz w:val="24"/>
          <w:szCs w:val="24"/>
        </w:rPr>
        <w:t>11.2.</w:t>
      </w:r>
      <w:r w:rsidRPr="008C1643">
        <w:rPr>
          <w:rFonts w:ascii="Arial" w:hAnsi="Arial" w:cs="Arial"/>
          <w:sz w:val="24"/>
          <w:szCs w:val="24"/>
        </w:rPr>
        <w:t xml:space="preserve"> </w:t>
      </w:r>
      <w:r w:rsidR="001F6759" w:rsidRPr="008C1643">
        <w:rPr>
          <w:rFonts w:ascii="Arial" w:hAnsi="Arial" w:cs="Arial"/>
          <w:sz w:val="24"/>
          <w:szCs w:val="24"/>
        </w:rPr>
        <w:t>Na data da abertura dos envelopes contendo as propostas, serão rubricados os documentos pelos membros da Comissão de Licitação e pelos representantes legais das entidades licitantes. A Comissão, caso julgue necessário, poderá suspender a reunião para análise das mesmas</w:t>
      </w:r>
      <w:r w:rsidR="00725D96" w:rsidRPr="008C1643">
        <w:rPr>
          <w:rFonts w:ascii="Arial" w:hAnsi="Arial" w:cs="Arial"/>
          <w:sz w:val="24"/>
          <w:szCs w:val="24"/>
        </w:rPr>
        <w:t>.</w:t>
      </w:r>
    </w:p>
    <w:p w14:paraId="3D43A2C7" w14:textId="711F6AC1" w:rsidR="001C4CFD" w:rsidRPr="008C1643" w:rsidRDefault="00802108" w:rsidP="0068030B">
      <w:pPr>
        <w:pStyle w:val="Nivel2"/>
        <w:numPr>
          <w:ilvl w:val="0"/>
          <w:numId w:val="0"/>
        </w:numPr>
        <w:spacing w:line="360" w:lineRule="auto"/>
        <w:rPr>
          <w:rFonts w:ascii="Arial" w:hAnsi="Arial" w:cs="Arial"/>
          <w:sz w:val="24"/>
          <w:szCs w:val="24"/>
        </w:rPr>
      </w:pPr>
      <w:r w:rsidRPr="008C1643">
        <w:rPr>
          <w:rFonts w:ascii="Arial" w:hAnsi="Arial" w:cs="Arial"/>
          <w:b/>
          <w:sz w:val="24"/>
          <w:szCs w:val="24"/>
        </w:rPr>
        <w:t>11.3.</w:t>
      </w:r>
      <w:r w:rsidRPr="008C1643">
        <w:rPr>
          <w:rFonts w:ascii="Arial" w:hAnsi="Arial" w:cs="Arial"/>
          <w:sz w:val="24"/>
          <w:szCs w:val="24"/>
        </w:rPr>
        <w:t xml:space="preserve"> </w:t>
      </w:r>
      <w:r w:rsidR="001C4CFD" w:rsidRPr="008C1643">
        <w:rPr>
          <w:rFonts w:ascii="Arial" w:hAnsi="Arial" w:cs="Arial"/>
          <w:sz w:val="24"/>
          <w:szCs w:val="24"/>
        </w:rPr>
        <w:t>A Comissão de Licitação verificará as propostas apresentadas, desclassificando desde logo aquelas que não estejam em conformidade com os requisitos estabelecidos neste Edital</w:t>
      </w:r>
      <w:r w:rsidR="00D56473" w:rsidRPr="008C1643">
        <w:rPr>
          <w:rFonts w:ascii="Arial" w:hAnsi="Arial" w:cs="Arial"/>
          <w:sz w:val="24"/>
          <w:szCs w:val="24"/>
        </w:rPr>
        <w:t>.</w:t>
      </w:r>
    </w:p>
    <w:p w14:paraId="66C87C17" w14:textId="5D4F573C" w:rsidR="009E0789" w:rsidRPr="008C1643" w:rsidRDefault="00802108" w:rsidP="0068030B">
      <w:pPr>
        <w:pStyle w:val="Nivel2"/>
        <w:numPr>
          <w:ilvl w:val="0"/>
          <w:numId w:val="0"/>
        </w:numPr>
        <w:spacing w:line="360" w:lineRule="auto"/>
        <w:rPr>
          <w:rFonts w:ascii="Arial" w:hAnsi="Arial" w:cs="Arial"/>
          <w:sz w:val="24"/>
          <w:szCs w:val="24"/>
        </w:rPr>
      </w:pPr>
      <w:r w:rsidRPr="008C1643">
        <w:rPr>
          <w:rFonts w:ascii="Arial" w:hAnsi="Arial" w:cs="Arial"/>
          <w:b/>
          <w:sz w:val="24"/>
          <w:szCs w:val="24"/>
        </w:rPr>
        <w:t>11.4.</w:t>
      </w:r>
      <w:r w:rsidRPr="008C1643">
        <w:rPr>
          <w:rFonts w:ascii="Arial" w:hAnsi="Arial" w:cs="Arial"/>
          <w:sz w:val="24"/>
          <w:szCs w:val="24"/>
        </w:rPr>
        <w:t xml:space="preserve"> </w:t>
      </w:r>
      <w:r w:rsidR="009E0789" w:rsidRPr="008C1643">
        <w:rPr>
          <w:rFonts w:ascii="Arial" w:hAnsi="Arial" w:cs="Arial"/>
          <w:sz w:val="24"/>
          <w:szCs w:val="24"/>
        </w:rPr>
        <w:t xml:space="preserve">Não será considerada qualquer oferta ou vantagem não prevista neste </w:t>
      </w:r>
      <w:r w:rsidR="00CE69D4" w:rsidRPr="008C1643">
        <w:rPr>
          <w:rFonts w:ascii="Arial" w:hAnsi="Arial" w:cs="Arial"/>
          <w:sz w:val="24"/>
          <w:szCs w:val="24"/>
        </w:rPr>
        <w:t>Edital</w:t>
      </w:r>
      <w:r w:rsidR="009E0789" w:rsidRPr="008C1643">
        <w:rPr>
          <w:rFonts w:ascii="Arial" w:hAnsi="Arial" w:cs="Arial"/>
          <w:sz w:val="24"/>
          <w:szCs w:val="24"/>
        </w:rPr>
        <w:t>, para efeito de julgamento da proposta.</w:t>
      </w:r>
    </w:p>
    <w:p w14:paraId="344D695B" w14:textId="47D29301" w:rsidR="007343E4" w:rsidRPr="008C1643" w:rsidRDefault="00802108" w:rsidP="0068030B">
      <w:pPr>
        <w:pStyle w:val="Nivel2"/>
        <w:numPr>
          <w:ilvl w:val="0"/>
          <w:numId w:val="0"/>
        </w:numPr>
        <w:spacing w:line="360" w:lineRule="auto"/>
        <w:rPr>
          <w:rFonts w:ascii="Arial" w:hAnsi="Arial" w:cs="Arial"/>
          <w:sz w:val="24"/>
          <w:szCs w:val="24"/>
        </w:rPr>
      </w:pPr>
      <w:r w:rsidRPr="008C1643">
        <w:rPr>
          <w:rFonts w:ascii="Arial" w:hAnsi="Arial" w:cs="Arial"/>
          <w:b/>
          <w:sz w:val="24"/>
          <w:szCs w:val="24"/>
        </w:rPr>
        <w:t>11.5.</w:t>
      </w:r>
      <w:r w:rsidRPr="008C1643">
        <w:rPr>
          <w:rFonts w:ascii="Arial" w:hAnsi="Arial" w:cs="Arial"/>
          <w:sz w:val="24"/>
          <w:szCs w:val="24"/>
        </w:rPr>
        <w:t xml:space="preserve"> </w:t>
      </w:r>
      <w:r w:rsidR="006D2E66" w:rsidRPr="008C1643">
        <w:rPr>
          <w:rFonts w:ascii="Arial" w:hAnsi="Arial" w:cs="Arial"/>
          <w:sz w:val="24"/>
          <w:szCs w:val="24"/>
        </w:rPr>
        <w:t xml:space="preserve">As propostas serão classificadas </w:t>
      </w:r>
      <w:r w:rsidR="007343E4" w:rsidRPr="008C1643">
        <w:rPr>
          <w:rFonts w:ascii="Arial" w:hAnsi="Arial" w:cs="Arial"/>
          <w:sz w:val="24"/>
          <w:szCs w:val="24"/>
        </w:rPr>
        <w:t>em</w:t>
      </w:r>
      <w:r w:rsidR="006D2E66" w:rsidRPr="008C1643">
        <w:rPr>
          <w:rFonts w:ascii="Arial" w:hAnsi="Arial" w:cs="Arial"/>
          <w:sz w:val="24"/>
          <w:szCs w:val="24"/>
        </w:rPr>
        <w:t xml:space="preserve"> ordem </w:t>
      </w:r>
      <w:r w:rsidR="00B43348" w:rsidRPr="008C1643">
        <w:rPr>
          <w:rFonts w:ascii="Arial" w:hAnsi="Arial" w:cs="Arial"/>
          <w:sz w:val="24"/>
          <w:szCs w:val="24"/>
        </w:rPr>
        <w:t xml:space="preserve">crescente </w:t>
      </w:r>
      <w:r w:rsidR="006D2E66" w:rsidRPr="008C1643">
        <w:rPr>
          <w:rFonts w:ascii="Arial" w:hAnsi="Arial" w:cs="Arial"/>
          <w:sz w:val="24"/>
          <w:szCs w:val="24"/>
        </w:rPr>
        <w:t>de preços propostos</w:t>
      </w:r>
      <w:r w:rsidR="007343E4" w:rsidRPr="008C1643">
        <w:rPr>
          <w:rFonts w:ascii="Arial" w:hAnsi="Arial" w:cs="Arial"/>
          <w:sz w:val="24"/>
          <w:szCs w:val="24"/>
        </w:rPr>
        <w:t xml:space="preserve">. </w:t>
      </w:r>
    </w:p>
    <w:p w14:paraId="18CF8A39" w14:textId="745E7104" w:rsidR="007343E4" w:rsidRPr="008C1643" w:rsidRDefault="00802108" w:rsidP="0068030B">
      <w:pPr>
        <w:pStyle w:val="Nivel2"/>
        <w:numPr>
          <w:ilvl w:val="0"/>
          <w:numId w:val="0"/>
        </w:numPr>
        <w:spacing w:line="360" w:lineRule="auto"/>
        <w:rPr>
          <w:rFonts w:ascii="Arial" w:eastAsia="Zurich BT" w:hAnsi="Arial" w:cs="Arial"/>
          <w:bCs/>
          <w:sz w:val="24"/>
          <w:szCs w:val="24"/>
        </w:rPr>
      </w:pPr>
      <w:r w:rsidRPr="008C1643">
        <w:rPr>
          <w:rFonts w:ascii="Arial" w:hAnsi="Arial" w:cs="Arial"/>
          <w:b/>
          <w:sz w:val="24"/>
          <w:szCs w:val="24"/>
        </w:rPr>
        <w:t>11.6.</w:t>
      </w:r>
      <w:r w:rsidRPr="008C1643">
        <w:rPr>
          <w:rFonts w:ascii="Arial" w:hAnsi="Arial" w:cs="Arial"/>
          <w:sz w:val="24"/>
          <w:szCs w:val="24"/>
        </w:rPr>
        <w:t xml:space="preserve"> </w:t>
      </w:r>
      <w:r w:rsidR="007343E4" w:rsidRPr="008C1643">
        <w:rPr>
          <w:rFonts w:ascii="Arial" w:hAnsi="Arial" w:cs="Arial"/>
          <w:sz w:val="24"/>
          <w:szCs w:val="24"/>
        </w:rPr>
        <w:t xml:space="preserve">A Comissão de Licitação verificará o porte das empresas licitantes classificadas. Havendo </w:t>
      </w:r>
      <w:r w:rsidR="007343E4" w:rsidRPr="008C1643">
        <w:rPr>
          <w:rFonts w:ascii="Arial" w:eastAsia="Zurich BT" w:hAnsi="Arial" w:cs="Arial"/>
          <w:bCs/>
          <w:sz w:val="24"/>
          <w:szCs w:val="24"/>
        </w:rPr>
        <w:t>microempresas, empresas de pequeno porte, proceder</w:t>
      </w:r>
      <w:r w:rsidR="001F6759" w:rsidRPr="008C1643">
        <w:rPr>
          <w:rFonts w:ascii="Arial" w:eastAsia="Zurich BT" w:hAnsi="Arial" w:cs="Arial"/>
          <w:bCs/>
          <w:sz w:val="24"/>
          <w:szCs w:val="24"/>
        </w:rPr>
        <w:t>-se-</w:t>
      </w:r>
      <w:r w:rsidR="007343E4" w:rsidRPr="008C1643">
        <w:rPr>
          <w:rFonts w:ascii="Arial" w:eastAsia="Zurich BT" w:hAnsi="Arial" w:cs="Arial"/>
          <w:bCs/>
          <w:sz w:val="24"/>
          <w:szCs w:val="24"/>
        </w:rPr>
        <w:t xml:space="preserve">á à comparação com os valores da primeira colocada, se esta for empresa de maior porte, para o fim de aplicar-se o disposto nos arts. 44 e 45 da LC nº 123, de 2006, regulamentada pelo Decreto nº </w:t>
      </w:r>
      <w:r w:rsidR="008A4370" w:rsidRPr="008C1643">
        <w:rPr>
          <w:rFonts w:ascii="Arial" w:eastAsia="Zurich BT" w:hAnsi="Arial" w:cs="Arial"/>
          <w:bCs/>
          <w:sz w:val="24"/>
          <w:szCs w:val="24"/>
        </w:rPr>
        <w:t>8.538, de 2015</w:t>
      </w:r>
      <w:r w:rsidR="007343E4" w:rsidRPr="008C1643">
        <w:rPr>
          <w:rFonts w:ascii="Arial" w:eastAsia="Zurich BT" w:hAnsi="Arial" w:cs="Arial"/>
          <w:bCs/>
          <w:sz w:val="24"/>
          <w:szCs w:val="24"/>
        </w:rPr>
        <w:t>.</w:t>
      </w:r>
    </w:p>
    <w:p w14:paraId="6CF66F17" w14:textId="4D2887ED" w:rsidR="007343E4" w:rsidRPr="008C1643" w:rsidRDefault="00802108" w:rsidP="0068030B">
      <w:pPr>
        <w:spacing w:before="120" w:after="120" w:line="360" w:lineRule="auto"/>
        <w:ind w:left="708"/>
        <w:jc w:val="both"/>
        <w:rPr>
          <w:rFonts w:ascii="Arial" w:hAnsi="Arial" w:cs="Arial"/>
          <w:color w:val="000000"/>
          <w:szCs w:val="24"/>
        </w:rPr>
      </w:pPr>
      <w:r w:rsidRPr="008C1643">
        <w:rPr>
          <w:rFonts w:ascii="Arial" w:hAnsi="Arial" w:cs="Arial"/>
          <w:b/>
          <w:color w:val="000000"/>
          <w:szCs w:val="24"/>
        </w:rPr>
        <w:t>11.6.1.</w:t>
      </w:r>
      <w:r w:rsidRPr="008C1643">
        <w:rPr>
          <w:rFonts w:ascii="Arial" w:hAnsi="Arial" w:cs="Arial"/>
          <w:color w:val="000000"/>
          <w:szCs w:val="24"/>
        </w:rPr>
        <w:t xml:space="preserve"> </w:t>
      </w:r>
      <w:r w:rsidR="007343E4" w:rsidRPr="008C1643">
        <w:rPr>
          <w:rFonts w:ascii="Arial" w:hAnsi="Arial" w:cs="Arial"/>
          <w:color w:val="000000"/>
          <w:szCs w:val="24"/>
        </w:rPr>
        <w:t xml:space="preserve">Nessas condições, as propostas de </w:t>
      </w:r>
      <w:r w:rsidR="007343E4" w:rsidRPr="008C1643">
        <w:rPr>
          <w:rFonts w:ascii="Arial" w:eastAsia="Zurich BT" w:hAnsi="Arial" w:cs="Arial"/>
          <w:bCs/>
          <w:szCs w:val="24"/>
        </w:rPr>
        <w:t>microempresas, empresas de pequeno porte</w:t>
      </w:r>
      <w:r w:rsidR="007343E4" w:rsidRPr="008C1643">
        <w:rPr>
          <w:rFonts w:ascii="Arial" w:hAnsi="Arial" w:cs="Arial"/>
          <w:color w:val="000000"/>
          <w:szCs w:val="24"/>
        </w:rPr>
        <w:t xml:space="preserve"> que se encontrarem na faixa de até 10% (dez por cento) acima da proposta de menor preço serão consideradas empatadas com a primeira colocada.</w:t>
      </w:r>
    </w:p>
    <w:p w14:paraId="4510C303" w14:textId="507D7AC1" w:rsidR="007343E4" w:rsidRPr="008C1643" w:rsidRDefault="00802108" w:rsidP="0068030B">
      <w:pPr>
        <w:spacing w:before="120" w:after="120" w:line="360" w:lineRule="auto"/>
        <w:ind w:left="708" w:firstLine="1"/>
        <w:jc w:val="both"/>
        <w:rPr>
          <w:rFonts w:ascii="Arial" w:hAnsi="Arial" w:cs="Arial"/>
          <w:szCs w:val="24"/>
        </w:rPr>
      </w:pPr>
      <w:r w:rsidRPr="008C1643">
        <w:rPr>
          <w:rFonts w:ascii="Arial" w:hAnsi="Arial" w:cs="Arial"/>
          <w:b/>
          <w:szCs w:val="24"/>
        </w:rPr>
        <w:t>11.6.2.</w:t>
      </w:r>
      <w:r w:rsidRPr="008C1643">
        <w:rPr>
          <w:rFonts w:ascii="Arial" w:hAnsi="Arial" w:cs="Arial"/>
          <w:szCs w:val="24"/>
        </w:rPr>
        <w:t xml:space="preserve"> </w:t>
      </w:r>
      <w:r w:rsidR="007343E4" w:rsidRPr="008C1643">
        <w:rPr>
          <w:rFonts w:ascii="Arial" w:hAnsi="Arial" w:cs="Arial"/>
          <w:szCs w:val="24"/>
        </w:rPr>
        <w:t>A melhor classificada nos termos do item anterior terá o direito de encaminhar uma</w:t>
      </w:r>
      <w:r w:rsidR="007343E4" w:rsidRPr="008C1643">
        <w:rPr>
          <w:rFonts w:ascii="Arial" w:hAnsi="Arial" w:cs="Arial"/>
          <w:color w:val="000000"/>
          <w:szCs w:val="24"/>
        </w:rPr>
        <w:t xml:space="preserve"> última oferta para desempate, obrigatoriamente em valor </w:t>
      </w:r>
      <w:r w:rsidR="007343E4" w:rsidRPr="008C1643">
        <w:rPr>
          <w:rFonts w:ascii="Arial" w:hAnsi="Arial" w:cs="Arial"/>
          <w:szCs w:val="24"/>
        </w:rPr>
        <w:t xml:space="preserve">inferior ao da primeira colocada, no prazo de </w:t>
      </w:r>
      <w:r w:rsidR="00985698" w:rsidRPr="008C1643">
        <w:rPr>
          <w:rFonts w:ascii="Arial" w:hAnsi="Arial" w:cs="Arial"/>
          <w:szCs w:val="24"/>
        </w:rPr>
        <w:t>10 (dez)</w:t>
      </w:r>
      <w:r w:rsidR="007343E4" w:rsidRPr="008C1643">
        <w:rPr>
          <w:rFonts w:ascii="Arial" w:hAnsi="Arial" w:cs="Arial"/>
          <w:szCs w:val="24"/>
        </w:rPr>
        <w:t xml:space="preserve"> </w:t>
      </w:r>
      <w:r w:rsidR="00823A77" w:rsidRPr="008C1643">
        <w:rPr>
          <w:rFonts w:ascii="Arial" w:hAnsi="Arial" w:cs="Arial"/>
          <w:szCs w:val="24"/>
        </w:rPr>
        <w:t>minutos, caso esteja presente na sessão</w:t>
      </w:r>
      <w:r w:rsidR="00985698" w:rsidRPr="008C1643">
        <w:rPr>
          <w:rFonts w:ascii="Arial" w:hAnsi="Arial" w:cs="Arial"/>
          <w:szCs w:val="24"/>
        </w:rPr>
        <w:t>.</w:t>
      </w:r>
    </w:p>
    <w:p w14:paraId="2F161518" w14:textId="642FE3CC" w:rsidR="00EF0212" w:rsidRPr="008C1643" w:rsidRDefault="00802108" w:rsidP="0068030B">
      <w:pPr>
        <w:spacing w:before="120" w:after="120" w:line="360" w:lineRule="auto"/>
        <w:ind w:left="709"/>
        <w:jc w:val="both"/>
        <w:rPr>
          <w:rFonts w:ascii="Arial" w:hAnsi="Arial" w:cs="Arial"/>
          <w:szCs w:val="24"/>
        </w:rPr>
      </w:pPr>
      <w:r w:rsidRPr="008C1643">
        <w:rPr>
          <w:rFonts w:ascii="Arial" w:hAnsi="Arial" w:cs="Arial"/>
          <w:b/>
          <w:color w:val="000000"/>
          <w:szCs w:val="24"/>
        </w:rPr>
        <w:t>11.6.3</w:t>
      </w:r>
      <w:r w:rsidRPr="008C1643">
        <w:rPr>
          <w:rFonts w:ascii="Arial" w:hAnsi="Arial" w:cs="Arial"/>
          <w:color w:val="000000"/>
          <w:szCs w:val="24"/>
        </w:rPr>
        <w:t xml:space="preserve">. </w:t>
      </w:r>
      <w:r w:rsidR="007343E4" w:rsidRPr="008C1643">
        <w:rPr>
          <w:rFonts w:ascii="Arial" w:hAnsi="Arial" w:cs="Arial"/>
          <w:color w:val="000000"/>
          <w:szCs w:val="24"/>
        </w:rPr>
        <w:t xml:space="preserve">Caso a </w:t>
      </w:r>
      <w:r w:rsidR="007343E4" w:rsidRPr="008C1643">
        <w:rPr>
          <w:rFonts w:ascii="Arial" w:eastAsia="Zurich BT" w:hAnsi="Arial" w:cs="Arial"/>
          <w:bCs/>
          <w:szCs w:val="24"/>
        </w:rPr>
        <w:t xml:space="preserve">microempresa, empresa de pequeno porte </w:t>
      </w:r>
      <w:r w:rsidR="007343E4" w:rsidRPr="008C1643">
        <w:rPr>
          <w:rFonts w:ascii="Arial" w:hAnsi="Arial" w:cs="Arial"/>
          <w:color w:val="000000"/>
          <w:szCs w:val="24"/>
        </w:rPr>
        <w:t xml:space="preserve">melhor classificada desista ou não se manifeste no prazo estabelecido, serão convocadas as demais licitantes </w:t>
      </w:r>
      <w:r w:rsidR="007343E4" w:rsidRPr="008C1643">
        <w:rPr>
          <w:rFonts w:ascii="Arial" w:eastAsia="Zurich BT" w:hAnsi="Arial" w:cs="Arial"/>
          <w:bCs/>
          <w:szCs w:val="24"/>
        </w:rPr>
        <w:t>microempresa</w:t>
      </w:r>
      <w:r w:rsidR="009D2B4D" w:rsidRPr="008C1643">
        <w:rPr>
          <w:rFonts w:ascii="Arial" w:eastAsia="Zurich BT" w:hAnsi="Arial" w:cs="Arial"/>
          <w:bCs/>
          <w:szCs w:val="24"/>
        </w:rPr>
        <w:t>s</w:t>
      </w:r>
      <w:r w:rsidR="007343E4" w:rsidRPr="008C1643">
        <w:rPr>
          <w:rFonts w:ascii="Arial" w:eastAsia="Zurich BT" w:hAnsi="Arial" w:cs="Arial"/>
          <w:bCs/>
          <w:szCs w:val="24"/>
        </w:rPr>
        <w:t>, empresa</w:t>
      </w:r>
      <w:r w:rsidR="009D2B4D" w:rsidRPr="008C1643">
        <w:rPr>
          <w:rFonts w:ascii="Arial" w:eastAsia="Zurich BT" w:hAnsi="Arial" w:cs="Arial"/>
          <w:bCs/>
          <w:szCs w:val="24"/>
        </w:rPr>
        <w:t>s</w:t>
      </w:r>
      <w:r w:rsidR="00D50BA8" w:rsidRPr="008C1643">
        <w:rPr>
          <w:rFonts w:ascii="Arial" w:eastAsia="Zurich BT" w:hAnsi="Arial" w:cs="Arial"/>
          <w:bCs/>
          <w:szCs w:val="24"/>
        </w:rPr>
        <w:t xml:space="preserve"> de pequeno porte</w:t>
      </w:r>
      <w:r w:rsidR="007343E4" w:rsidRPr="008C1643">
        <w:rPr>
          <w:rFonts w:ascii="Arial" w:eastAsia="Zurich BT" w:hAnsi="Arial" w:cs="Arial"/>
          <w:bCs/>
          <w:szCs w:val="24"/>
        </w:rPr>
        <w:t xml:space="preserve"> </w:t>
      </w:r>
      <w:r w:rsidR="007343E4" w:rsidRPr="008C1643">
        <w:rPr>
          <w:rFonts w:ascii="Arial" w:hAnsi="Arial" w:cs="Arial"/>
          <w:color w:val="000000"/>
          <w:szCs w:val="24"/>
        </w:rPr>
        <w:t xml:space="preserve">que se encontrem naquele intervalo de </w:t>
      </w:r>
      <w:r w:rsidR="00823A77" w:rsidRPr="008C1643">
        <w:rPr>
          <w:rFonts w:ascii="Arial" w:hAnsi="Arial" w:cs="Arial"/>
          <w:color w:val="000000"/>
          <w:szCs w:val="24"/>
        </w:rPr>
        <w:t>10</w:t>
      </w:r>
      <w:r w:rsidR="007343E4" w:rsidRPr="008C1643">
        <w:rPr>
          <w:rFonts w:ascii="Arial" w:hAnsi="Arial" w:cs="Arial"/>
          <w:color w:val="000000"/>
          <w:szCs w:val="24"/>
        </w:rPr>
        <w:t>% (</w:t>
      </w:r>
      <w:r w:rsidR="00823A77" w:rsidRPr="008C1643">
        <w:rPr>
          <w:rFonts w:ascii="Arial" w:hAnsi="Arial" w:cs="Arial"/>
          <w:color w:val="000000"/>
          <w:szCs w:val="24"/>
        </w:rPr>
        <w:t>dez</w:t>
      </w:r>
      <w:r w:rsidR="007343E4" w:rsidRPr="008C1643">
        <w:rPr>
          <w:rFonts w:ascii="Arial" w:hAnsi="Arial" w:cs="Arial"/>
          <w:color w:val="000000"/>
          <w:szCs w:val="24"/>
        </w:rPr>
        <w:t xml:space="preserve"> por cento), na ordem de classificação, </w:t>
      </w:r>
      <w:r w:rsidR="007343E4" w:rsidRPr="008C1643">
        <w:rPr>
          <w:rFonts w:ascii="Arial" w:hAnsi="Arial" w:cs="Arial"/>
          <w:szCs w:val="24"/>
        </w:rPr>
        <w:t>para o exercício do mesmo direito, no</w:t>
      </w:r>
      <w:r w:rsidR="00EF0212" w:rsidRPr="008C1643">
        <w:rPr>
          <w:rFonts w:ascii="Arial" w:hAnsi="Arial" w:cs="Arial"/>
          <w:szCs w:val="24"/>
        </w:rPr>
        <w:t>s mesmos</w:t>
      </w:r>
      <w:r w:rsidR="007343E4" w:rsidRPr="008C1643">
        <w:rPr>
          <w:rFonts w:ascii="Arial" w:hAnsi="Arial" w:cs="Arial"/>
          <w:szCs w:val="24"/>
        </w:rPr>
        <w:t xml:space="preserve"> prazo</w:t>
      </w:r>
      <w:r w:rsidR="00EF0212" w:rsidRPr="008C1643">
        <w:rPr>
          <w:rFonts w:ascii="Arial" w:hAnsi="Arial" w:cs="Arial"/>
          <w:szCs w:val="24"/>
        </w:rPr>
        <w:t>s</w:t>
      </w:r>
      <w:r w:rsidR="007343E4" w:rsidRPr="008C1643">
        <w:rPr>
          <w:rFonts w:ascii="Arial" w:hAnsi="Arial" w:cs="Arial"/>
          <w:szCs w:val="24"/>
        </w:rPr>
        <w:t xml:space="preserve"> estabelecido</w:t>
      </w:r>
      <w:r w:rsidR="00EF0212" w:rsidRPr="008C1643">
        <w:rPr>
          <w:rFonts w:ascii="Arial" w:hAnsi="Arial" w:cs="Arial"/>
          <w:szCs w:val="24"/>
        </w:rPr>
        <w:t>s</w:t>
      </w:r>
      <w:r w:rsidR="007343E4" w:rsidRPr="008C1643">
        <w:rPr>
          <w:rFonts w:ascii="Arial" w:hAnsi="Arial" w:cs="Arial"/>
          <w:szCs w:val="24"/>
        </w:rPr>
        <w:t xml:space="preserve"> no subitem anterior</w:t>
      </w:r>
      <w:r w:rsidR="00EF0212" w:rsidRPr="008C1643">
        <w:rPr>
          <w:rFonts w:ascii="Arial" w:hAnsi="Arial" w:cs="Arial"/>
          <w:szCs w:val="24"/>
        </w:rPr>
        <w:t>.</w:t>
      </w:r>
    </w:p>
    <w:p w14:paraId="7D340CBC" w14:textId="45D67CB2" w:rsidR="009E0789" w:rsidRPr="008C1643" w:rsidRDefault="00802108" w:rsidP="0068030B">
      <w:pPr>
        <w:spacing w:before="120" w:after="120" w:line="360" w:lineRule="auto"/>
        <w:ind w:left="709"/>
        <w:jc w:val="both"/>
        <w:rPr>
          <w:rFonts w:ascii="Arial" w:hAnsi="Arial" w:cs="Arial"/>
          <w:szCs w:val="24"/>
        </w:rPr>
      </w:pPr>
      <w:r w:rsidRPr="008C1643">
        <w:rPr>
          <w:rFonts w:ascii="Arial" w:hAnsi="Arial" w:cs="Arial"/>
          <w:b/>
          <w:szCs w:val="24"/>
        </w:rPr>
        <w:t>11.6.4.</w:t>
      </w:r>
      <w:r w:rsidRPr="008C1643">
        <w:rPr>
          <w:rFonts w:ascii="Arial" w:hAnsi="Arial" w:cs="Arial"/>
          <w:szCs w:val="24"/>
        </w:rPr>
        <w:t xml:space="preserve"> </w:t>
      </w:r>
      <w:r w:rsidR="007343E4" w:rsidRPr="008C1643">
        <w:rPr>
          <w:rFonts w:ascii="Arial" w:hAnsi="Arial" w:cs="Arial"/>
          <w:szCs w:val="24"/>
        </w:rPr>
        <w:t xml:space="preserve">Caso </w:t>
      </w:r>
      <w:r w:rsidR="00EF0212" w:rsidRPr="008C1643">
        <w:rPr>
          <w:rFonts w:ascii="Arial" w:hAnsi="Arial" w:cs="Arial"/>
          <w:szCs w:val="24"/>
        </w:rPr>
        <w:t>s</w:t>
      </w:r>
      <w:r w:rsidR="007343E4" w:rsidRPr="008C1643">
        <w:rPr>
          <w:rFonts w:ascii="Arial" w:hAnsi="Arial" w:cs="Arial"/>
          <w:szCs w:val="24"/>
        </w:rPr>
        <w:t>ejam identificadas propostas de preços idênticos de microempresa, empresa de</w:t>
      </w:r>
      <w:r w:rsidR="007343E4" w:rsidRPr="008C1643">
        <w:rPr>
          <w:rFonts w:ascii="Arial" w:eastAsia="Zurich BT" w:hAnsi="Arial" w:cs="Arial"/>
          <w:bCs/>
          <w:szCs w:val="24"/>
        </w:rPr>
        <w:t xml:space="preserve"> pequeno porte empatadas na faixa de até </w:t>
      </w:r>
      <w:r w:rsidR="00EF0212" w:rsidRPr="008C1643">
        <w:rPr>
          <w:rFonts w:ascii="Arial" w:eastAsia="Zurich BT" w:hAnsi="Arial" w:cs="Arial"/>
          <w:bCs/>
          <w:szCs w:val="24"/>
        </w:rPr>
        <w:t>10</w:t>
      </w:r>
      <w:r w:rsidR="007343E4" w:rsidRPr="008C1643">
        <w:rPr>
          <w:rFonts w:ascii="Arial" w:eastAsia="Zurich BT" w:hAnsi="Arial" w:cs="Arial"/>
          <w:bCs/>
          <w:szCs w:val="24"/>
        </w:rPr>
        <w:t>% (</w:t>
      </w:r>
      <w:r w:rsidR="00EF0212" w:rsidRPr="008C1643">
        <w:rPr>
          <w:rFonts w:ascii="Arial" w:eastAsia="Zurich BT" w:hAnsi="Arial" w:cs="Arial"/>
          <w:bCs/>
          <w:szCs w:val="24"/>
        </w:rPr>
        <w:t>dez</w:t>
      </w:r>
      <w:r w:rsidR="007343E4" w:rsidRPr="008C1643">
        <w:rPr>
          <w:rFonts w:ascii="Arial" w:eastAsia="Zurich BT" w:hAnsi="Arial" w:cs="Arial"/>
          <w:bCs/>
          <w:szCs w:val="24"/>
        </w:rPr>
        <w:t xml:space="preserve"> por cento) sobre o valor cotado pela primeira colocada, </w:t>
      </w:r>
      <w:r w:rsidR="009D2B4D" w:rsidRPr="008C1643">
        <w:rPr>
          <w:rFonts w:ascii="Arial" w:eastAsia="Zurich BT" w:hAnsi="Arial" w:cs="Arial"/>
          <w:bCs/>
          <w:szCs w:val="24"/>
        </w:rPr>
        <w:t xml:space="preserve">a Comissão de Licitação convocará os licitantes para </w:t>
      </w:r>
      <w:r w:rsidR="00985698" w:rsidRPr="008C1643">
        <w:rPr>
          <w:rFonts w:ascii="Arial" w:eastAsia="Zurich BT" w:hAnsi="Arial" w:cs="Arial"/>
          <w:bCs/>
          <w:szCs w:val="24"/>
        </w:rPr>
        <w:t>o</w:t>
      </w:r>
      <w:r w:rsidR="009D2B4D" w:rsidRPr="008C1643">
        <w:rPr>
          <w:rFonts w:ascii="Arial" w:eastAsia="Zurich BT" w:hAnsi="Arial" w:cs="Arial"/>
          <w:bCs/>
          <w:szCs w:val="24"/>
        </w:rPr>
        <w:t xml:space="preserve"> sorteio, </w:t>
      </w:r>
      <w:r w:rsidR="009E0789" w:rsidRPr="008C1643">
        <w:rPr>
          <w:rFonts w:ascii="Arial" w:hAnsi="Arial" w:cs="Arial"/>
          <w:szCs w:val="24"/>
        </w:rPr>
        <w:t xml:space="preserve">para que se identifique aquela </w:t>
      </w:r>
      <w:r w:rsidR="00985698" w:rsidRPr="008C1643">
        <w:rPr>
          <w:rFonts w:ascii="Arial" w:hAnsi="Arial" w:cs="Arial"/>
          <w:szCs w:val="24"/>
        </w:rPr>
        <w:t xml:space="preserve">que </w:t>
      </w:r>
      <w:r w:rsidR="009E0789" w:rsidRPr="008C1643">
        <w:rPr>
          <w:rFonts w:ascii="Arial" w:hAnsi="Arial" w:cs="Arial"/>
          <w:szCs w:val="24"/>
        </w:rPr>
        <w:t xml:space="preserve">primeiro poderá </w:t>
      </w:r>
      <w:r w:rsidR="006C7814" w:rsidRPr="008C1643">
        <w:rPr>
          <w:rFonts w:ascii="Arial" w:hAnsi="Arial" w:cs="Arial"/>
          <w:szCs w:val="24"/>
        </w:rPr>
        <w:t xml:space="preserve">reduzir a </w:t>
      </w:r>
      <w:r w:rsidR="009E0789" w:rsidRPr="008C1643">
        <w:rPr>
          <w:rFonts w:ascii="Arial" w:hAnsi="Arial" w:cs="Arial"/>
          <w:szCs w:val="24"/>
        </w:rPr>
        <w:t>oferta.</w:t>
      </w:r>
    </w:p>
    <w:p w14:paraId="50D99264" w14:textId="64DF7AEA" w:rsidR="009E0789" w:rsidRPr="008C1643" w:rsidRDefault="00802108" w:rsidP="0068030B">
      <w:pPr>
        <w:spacing w:before="120" w:after="120" w:line="360" w:lineRule="auto"/>
        <w:ind w:left="709"/>
        <w:jc w:val="both"/>
        <w:rPr>
          <w:rFonts w:ascii="Arial" w:hAnsi="Arial" w:cs="Arial"/>
          <w:szCs w:val="24"/>
        </w:rPr>
      </w:pPr>
      <w:r w:rsidRPr="008C1643">
        <w:rPr>
          <w:rFonts w:ascii="Arial" w:hAnsi="Arial" w:cs="Arial"/>
          <w:b/>
          <w:szCs w:val="24"/>
        </w:rPr>
        <w:t>11.6.5.</w:t>
      </w:r>
      <w:r w:rsidRPr="008C1643">
        <w:rPr>
          <w:rFonts w:ascii="Arial" w:hAnsi="Arial" w:cs="Arial"/>
          <w:szCs w:val="24"/>
        </w:rPr>
        <w:t xml:space="preserve"> </w:t>
      </w:r>
      <w:r w:rsidR="007343E4" w:rsidRPr="008C1643">
        <w:rPr>
          <w:rFonts w:ascii="Arial" w:hAnsi="Arial" w:cs="Arial"/>
          <w:szCs w:val="24"/>
        </w:rPr>
        <w:t xml:space="preserve">Havendo êxito no procedimento de desempate, </w:t>
      </w:r>
      <w:r w:rsidR="009E0789" w:rsidRPr="008C1643">
        <w:rPr>
          <w:rFonts w:ascii="Arial" w:hAnsi="Arial" w:cs="Arial"/>
          <w:szCs w:val="24"/>
        </w:rPr>
        <w:t xml:space="preserve">será elaborada a nova classificação das propostas </w:t>
      </w:r>
      <w:r w:rsidR="007343E4" w:rsidRPr="008C1643">
        <w:rPr>
          <w:rFonts w:ascii="Arial" w:hAnsi="Arial" w:cs="Arial"/>
          <w:szCs w:val="24"/>
        </w:rPr>
        <w:t>para fins de aceitação do valor ofertado. Não sendo aplicável o procedimento, ou não havendo êxito na aplicação deste, prevalecerá a classificação inicial.</w:t>
      </w:r>
    </w:p>
    <w:p w14:paraId="45D1D72D" w14:textId="6C7B5D83" w:rsidR="001C4CFD" w:rsidRPr="008C1643" w:rsidRDefault="00802108" w:rsidP="0068030B">
      <w:pPr>
        <w:spacing w:before="120" w:after="120" w:line="360" w:lineRule="auto"/>
        <w:jc w:val="both"/>
        <w:rPr>
          <w:rFonts w:ascii="Arial" w:hAnsi="Arial" w:cs="Arial"/>
          <w:color w:val="000000"/>
          <w:szCs w:val="24"/>
        </w:rPr>
      </w:pPr>
      <w:r w:rsidRPr="008C1643">
        <w:rPr>
          <w:rFonts w:ascii="Arial" w:hAnsi="Arial" w:cs="Arial"/>
          <w:b/>
          <w:color w:val="000000"/>
          <w:szCs w:val="24"/>
        </w:rPr>
        <w:t>11.7.</w:t>
      </w:r>
      <w:r w:rsidRPr="008C1643">
        <w:rPr>
          <w:rFonts w:ascii="Arial" w:hAnsi="Arial" w:cs="Arial"/>
          <w:color w:val="000000"/>
          <w:szCs w:val="24"/>
        </w:rPr>
        <w:t xml:space="preserve"> </w:t>
      </w:r>
      <w:r w:rsidR="001C4CFD" w:rsidRPr="008C1643">
        <w:rPr>
          <w:rFonts w:ascii="Arial" w:hAnsi="Arial" w:cs="Arial"/>
          <w:color w:val="000000"/>
          <w:szCs w:val="24"/>
        </w:rPr>
        <w:t>Persistindo o empate, será assegurada preferência, sucessivamente, aos bens e serviços:</w:t>
      </w:r>
    </w:p>
    <w:p w14:paraId="1E38B2D0" w14:textId="78C4BCFF" w:rsidR="001C4CFD" w:rsidRPr="008C1643" w:rsidRDefault="00985698" w:rsidP="0068030B">
      <w:pPr>
        <w:spacing w:before="120" w:after="120" w:line="360" w:lineRule="auto"/>
        <w:ind w:left="708"/>
        <w:jc w:val="both"/>
        <w:rPr>
          <w:rFonts w:ascii="Arial" w:hAnsi="Arial" w:cs="Arial"/>
          <w:color w:val="000000"/>
          <w:szCs w:val="24"/>
        </w:rPr>
      </w:pPr>
      <w:r w:rsidRPr="008C1643">
        <w:rPr>
          <w:rFonts w:ascii="Arial" w:hAnsi="Arial" w:cs="Arial"/>
          <w:b/>
          <w:color w:val="000000"/>
          <w:szCs w:val="24"/>
        </w:rPr>
        <w:t>1</w:t>
      </w:r>
      <w:r w:rsidR="00E92E6A" w:rsidRPr="008C1643">
        <w:rPr>
          <w:rFonts w:ascii="Arial" w:hAnsi="Arial" w:cs="Arial"/>
          <w:b/>
          <w:color w:val="000000"/>
          <w:szCs w:val="24"/>
        </w:rPr>
        <w:t>1</w:t>
      </w:r>
      <w:r w:rsidRPr="008C1643">
        <w:rPr>
          <w:rFonts w:ascii="Arial" w:hAnsi="Arial" w:cs="Arial"/>
          <w:b/>
          <w:color w:val="000000"/>
          <w:szCs w:val="24"/>
        </w:rPr>
        <w:t>.7.1.</w:t>
      </w:r>
      <w:r w:rsidRPr="008C1643">
        <w:rPr>
          <w:rFonts w:ascii="Arial" w:hAnsi="Arial" w:cs="Arial"/>
          <w:color w:val="000000"/>
          <w:szCs w:val="24"/>
        </w:rPr>
        <w:t xml:space="preserve"> </w:t>
      </w:r>
      <w:proofErr w:type="gramStart"/>
      <w:r w:rsidR="001C4CFD" w:rsidRPr="008C1643">
        <w:rPr>
          <w:rFonts w:ascii="Arial" w:hAnsi="Arial" w:cs="Arial"/>
          <w:color w:val="000000"/>
          <w:szCs w:val="24"/>
        </w:rPr>
        <w:t>produzidos</w:t>
      </w:r>
      <w:proofErr w:type="gramEnd"/>
      <w:r w:rsidR="001C4CFD" w:rsidRPr="008C1643">
        <w:rPr>
          <w:rFonts w:ascii="Arial" w:hAnsi="Arial" w:cs="Arial"/>
          <w:color w:val="000000"/>
          <w:szCs w:val="24"/>
        </w:rPr>
        <w:t xml:space="preserve"> no País; </w:t>
      </w:r>
    </w:p>
    <w:p w14:paraId="0030AAC3" w14:textId="6C430186" w:rsidR="001C4CFD" w:rsidRPr="008C1643" w:rsidRDefault="00985698" w:rsidP="0068030B">
      <w:pPr>
        <w:spacing w:before="120" w:after="120" w:line="360" w:lineRule="auto"/>
        <w:ind w:left="708"/>
        <w:jc w:val="both"/>
        <w:rPr>
          <w:rFonts w:ascii="Arial" w:hAnsi="Arial" w:cs="Arial"/>
          <w:color w:val="000000"/>
          <w:szCs w:val="24"/>
        </w:rPr>
      </w:pPr>
      <w:r w:rsidRPr="008C1643">
        <w:rPr>
          <w:rFonts w:ascii="Arial" w:hAnsi="Arial" w:cs="Arial"/>
          <w:b/>
          <w:color w:val="000000"/>
          <w:szCs w:val="24"/>
        </w:rPr>
        <w:t>1</w:t>
      </w:r>
      <w:r w:rsidR="00E92E6A" w:rsidRPr="008C1643">
        <w:rPr>
          <w:rFonts w:ascii="Arial" w:hAnsi="Arial" w:cs="Arial"/>
          <w:b/>
          <w:color w:val="000000"/>
          <w:szCs w:val="24"/>
        </w:rPr>
        <w:t>1</w:t>
      </w:r>
      <w:r w:rsidRPr="008C1643">
        <w:rPr>
          <w:rFonts w:ascii="Arial" w:hAnsi="Arial" w:cs="Arial"/>
          <w:b/>
          <w:color w:val="000000"/>
          <w:szCs w:val="24"/>
        </w:rPr>
        <w:t>.7.2.</w:t>
      </w:r>
      <w:r w:rsidRPr="008C1643">
        <w:rPr>
          <w:rFonts w:ascii="Arial" w:hAnsi="Arial" w:cs="Arial"/>
          <w:color w:val="000000"/>
          <w:szCs w:val="24"/>
        </w:rPr>
        <w:t xml:space="preserve"> </w:t>
      </w:r>
      <w:proofErr w:type="gramStart"/>
      <w:r w:rsidR="001C4CFD" w:rsidRPr="008C1643">
        <w:rPr>
          <w:rFonts w:ascii="Arial" w:hAnsi="Arial" w:cs="Arial"/>
          <w:color w:val="000000"/>
          <w:szCs w:val="24"/>
        </w:rPr>
        <w:t>produzidos</w:t>
      </w:r>
      <w:proofErr w:type="gramEnd"/>
      <w:r w:rsidR="001C4CFD" w:rsidRPr="008C1643">
        <w:rPr>
          <w:rFonts w:ascii="Arial" w:hAnsi="Arial" w:cs="Arial"/>
          <w:color w:val="000000"/>
          <w:szCs w:val="24"/>
        </w:rPr>
        <w:t xml:space="preserve"> ou prestados por empresas brasileiras;</w:t>
      </w:r>
    </w:p>
    <w:p w14:paraId="66139C1B" w14:textId="121FCF58" w:rsidR="001C4CFD" w:rsidRPr="008C1643" w:rsidRDefault="00985698" w:rsidP="0068030B">
      <w:pPr>
        <w:spacing w:before="120" w:after="120" w:line="360" w:lineRule="auto"/>
        <w:ind w:left="708"/>
        <w:jc w:val="both"/>
        <w:rPr>
          <w:rFonts w:ascii="Arial" w:hAnsi="Arial" w:cs="Arial"/>
          <w:color w:val="000000"/>
          <w:szCs w:val="24"/>
        </w:rPr>
      </w:pPr>
      <w:r w:rsidRPr="008C1643">
        <w:rPr>
          <w:rFonts w:ascii="Arial" w:hAnsi="Arial" w:cs="Arial"/>
          <w:b/>
          <w:color w:val="000000"/>
          <w:szCs w:val="24"/>
        </w:rPr>
        <w:t>1</w:t>
      </w:r>
      <w:r w:rsidR="00E92E6A" w:rsidRPr="008C1643">
        <w:rPr>
          <w:rFonts w:ascii="Arial" w:hAnsi="Arial" w:cs="Arial"/>
          <w:b/>
          <w:color w:val="000000"/>
          <w:szCs w:val="24"/>
        </w:rPr>
        <w:t>1</w:t>
      </w:r>
      <w:r w:rsidRPr="008C1643">
        <w:rPr>
          <w:rFonts w:ascii="Arial" w:hAnsi="Arial" w:cs="Arial"/>
          <w:b/>
          <w:color w:val="000000"/>
          <w:szCs w:val="24"/>
        </w:rPr>
        <w:t>.7.3.</w:t>
      </w:r>
      <w:r w:rsidRPr="008C1643">
        <w:rPr>
          <w:rFonts w:ascii="Arial" w:hAnsi="Arial" w:cs="Arial"/>
          <w:color w:val="000000"/>
          <w:szCs w:val="24"/>
        </w:rPr>
        <w:t xml:space="preserve"> </w:t>
      </w:r>
      <w:proofErr w:type="gramStart"/>
      <w:r w:rsidR="001C4CFD" w:rsidRPr="008C1643">
        <w:rPr>
          <w:rFonts w:ascii="Arial" w:hAnsi="Arial" w:cs="Arial"/>
          <w:color w:val="000000"/>
          <w:szCs w:val="24"/>
        </w:rPr>
        <w:t>produzidos</w:t>
      </w:r>
      <w:proofErr w:type="gramEnd"/>
      <w:r w:rsidR="001C4CFD" w:rsidRPr="008C1643">
        <w:rPr>
          <w:rFonts w:ascii="Arial" w:hAnsi="Arial" w:cs="Arial"/>
          <w:color w:val="000000"/>
          <w:szCs w:val="24"/>
        </w:rPr>
        <w:t xml:space="preserve"> ou prestados por empresas que invistam em pesquisa e no desenvolvimento de tecnologia no País.</w:t>
      </w:r>
    </w:p>
    <w:p w14:paraId="77688578" w14:textId="72F585BB" w:rsidR="009B6D5D" w:rsidRPr="008C1643" w:rsidRDefault="00985698" w:rsidP="0068030B">
      <w:pPr>
        <w:pStyle w:val="Nivel3"/>
        <w:numPr>
          <w:ilvl w:val="0"/>
          <w:numId w:val="0"/>
        </w:numPr>
        <w:spacing w:line="360" w:lineRule="auto"/>
        <w:ind w:left="708"/>
        <w:rPr>
          <w:rFonts w:ascii="Arial" w:hAnsi="Arial"/>
          <w:sz w:val="24"/>
          <w:szCs w:val="24"/>
        </w:rPr>
      </w:pPr>
      <w:r w:rsidRPr="008C1643">
        <w:rPr>
          <w:rFonts w:ascii="Arial" w:hAnsi="Arial"/>
          <w:b/>
          <w:sz w:val="24"/>
          <w:szCs w:val="24"/>
        </w:rPr>
        <w:t>1</w:t>
      </w:r>
      <w:r w:rsidR="00E92E6A" w:rsidRPr="008C1643">
        <w:rPr>
          <w:rFonts w:ascii="Arial" w:hAnsi="Arial"/>
          <w:b/>
          <w:sz w:val="24"/>
          <w:szCs w:val="24"/>
        </w:rPr>
        <w:t>1</w:t>
      </w:r>
      <w:r w:rsidRPr="008C1643">
        <w:rPr>
          <w:rFonts w:ascii="Arial" w:hAnsi="Arial"/>
          <w:b/>
          <w:sz w:val="24"/>
          <w:szCs w:val="24"/>
        </w:rPr>
        <w:t>.7.4.</w:t>
      </w:r>
      <w:r w:rsidRPr="008C1643">
        <w:rPr>
          <w:rFonts w:ascii="Arial" w:hAnsi="Arial"/>
          <w:sz w:val="24"/>
          <w:szCs w:val="24"/>
        </w:rPr>
        <w:t xml:space="preserve"> </w:t>
      </w:r>
      <w:proofErr w:type="gramStart"/>
      <w:r w:rsidR="009B6D5D" w:rsidRPr="008C1643">
        <w:rPr>
          <w:rFonts w:ascii="Arial" w:hAnsi="Arial"/>
          <w:sz w:val="24"/>
          <w:szCs w:val="24"/>
        </w:rPr>
        <w:t>produzidos</w:t>
      </w:r>
      <w:proofErr w:type="gramEnd"/>
      <w:r w:rsidR="009B6D5D" w:rsidRPr="008C1643">
        <w:rPr>
          <w:rFonts w:ascii="Arial" w:hAnsi="Arial"/>
          <w:sz w:val="24"/>
          <w:szCs w:val="24"/>
        </w:rPr>
        <w:t xml:space="preserve"> ou prestados por empresas que comprovem cumprimento de reserva de cargos prevista em lei para pessoa com deficiência ou para reabilitado da Previdência Social e que atendam às regras de acessibilidade previstas na legislação.</w:t>
      </w:r>
    </w:p>
    <w:p w14:paraId="1958AA87" w14:textId="5273E201" w:rsidR="007343E4" w:rsidRPr="008C1643" w:rsidRDefault="00BC4B84" w:rsidP="0068030B">
      <w:pPr>
        <w:spacing w:before="120" w:after="120" w:line="360" w:lineRule="auto"/>
        <w:jc w:val="both"/>
        <w:rPr>
          <w:rFonts w:ascii="Arial" w:hAnsi="Arial" w:cs="Arial"/>
          <w:szCs w:val="24"/>
        </w:rPr>
      </w:pPr>
      <w:r w:rsidRPr="008C1643">
        <w:rPr>
          <w:rFonts w:ascii="Arial" w:hAnsi="Arial" w:cs="Arial"/>
          <w:b/>
          <w:color w:val="000000"/>
          <w:szCs w:val="24"/>
        </w:rPr>
        <w:t>11.8.</w:t>
      </w:r>
      <w:r w:rsidRPr="008C1643">
        <w:rPr>
          <w:rFonts w:ascii="Arial" w:hAnsi="Arial" w:cs="Arial"/>
          <w:color w:val="000000"/>
          <w:szCs w:val="24"/>
        </w:rPr>
        <w:t xml:space="preserve"> </w:t>
      </w:r>
      <w:r w:rsidR="00725D96" w:rsidRPr="008C1643">
        <w:rPr>
          <w:rFonts w:ascii="Arial" w:hAnsi="Arial" w:cs="Arial"/>
          <w:color w:val="000000"/>
          <w:szCs w:val="24"/>
        </w:rPr>
        <w:t>Esgotados todos os demais critérios de desempate previstos em lei, a escolha do licitante vencedor ocorrerá por meio de sorteio, para o qual os licitantes habilitados serão convocados.</w:t>
      </w:r>
    </w:p>
    <w:p w14:paraId="7992C26C" w14:textId="42B22F7B" w:rsidR="006D2E66" w:rsidRPr="008C1643" w:rsidRDefault="00BC4B84" w:rsidP="0068030B">
      <w:pPr>
        <w:spacing w:before="120" w:after="120" w:line="360" w:lineRule="auto"/>
        <w:jc w:val="both"/>
        <w:rPr>
          <w:rFonts w:ascii="Arial" w:hAnsi="Arial" w:cs="Arial"/>
          <w:szCs w:val="24"/>
        </w:rPr>
      </w:pPr>
      <w:r w:rsidRPr="008C1643">
        <w:rPr>
          <w:rFonts w:ascii="Arial" w:hAnsi="Arial" w:cs="Arial"/>
          <w:b/>
          <w:szCs w:val="24"/>
        </w:rPr>
        <w:t>11.9.</w:t>
      </w:r>
      <w:r w:rsidRPr="008C1643">
        <w:rPr>
          <w:rFonts w:ascii="Arial" w:hAnsi="Arial" w:cs="Arial"/>
          <w:szCs w:val="24"/>
        </w:rPr>
        <w:t xml:space="preserve"> </w:t>
      </w:r>
      <w:r w:rsidR="007343E4" w:rsidRPr="008C1643">
        <w:rPr>
          <w:rFonts w:ascii="Arial" w:hAnsi="Arial" w:cs="Arial"/>
          <w:szCs w:val="24"/>
        </w:rPr>
        <w:t>Quando todo</w:t>
      </w:r>
      <w:r w:rsidR="006D2E66" w:rsidRPr="008C1643">
        <w:rPr>
          <w:rFonts w:ascii="Arial" w:hAnsi="Arial" w:cs="Arial"/>
          <w:szCs w:val="24"/>
        </w:rPr>
        <w:t xml:space="preserve">s </w:t>
      </w:r>
      <w:r w:rsidR="007343E4" w:rsidRPr="008C1643">
        <w:rPr>
          <w:rFonts w:ascii="Arial" w:hAnsi="Arial" w:cs="Arial"/>
          <w:szCs w:val="24"/>
        </w:rPr>
        <w:t>os</w:t>
      </w:r>
      <w:r w:rsidR="006D2E66" w:rsidRPr="008C1643">
        <w:rPr>
          <w:rFonts w:ascii="Arial" w:hAnsi="Arial" w:cs="Arial"/>
          <w:szCs w:val="24"/>
        </w:rPr>
        <w:t xml:space="preserve"> </w:t>
      </w:r>
      <w:r w:rsidR="007343E4" w:rsidRPr="008C1643">
        <w:rPr>
          <w:rFonts w:ascii="Arial" w:hAnsi="Arial" w:cs="Arial"/>
          <w:szCs w:val="24"/>
        </w:rPr>
        <w:t>licitantes forem desclassificado</w:t>
      </w:r>
      <w:r w:rsidR="006D2E66" w:rsidRPr="008C1643">
        <w:rPr>
          <w:rFonts w:ascii="Arial" w:hAnsi="Arial" w:cs="Arial"/>
          <w:szCs w:val="24"/>
        </w:rPr>
        <w:t xml:space="preserve">s, a Comissão de Licitação poderá fixar o prazo de </w:t>
      </w:r>
      <w:r w:rsidR="000912D3" w:rsidRPr="008C1643">
        <w:rPr>
          <w:rFonts w:ascii="Arial" w:hAnsi="Arial" w:cs="Arial"/>
          <w:szCs w:val="24"/>
        </w:rPr>
        <w:t>8</w:t>
      </w:r>
      <w:r w:rsidR="006D2E66" w:rsidRPr="008C1643">
        <w:rPr>
          <w:rFonts w:ascii="Arial" w:hAnsi="Arial" w:cs="Arial"/>
          <w:szCs w:val="24"/>
        </w:rPr>
        <w:t xml:space="preserve"> (</w:t>
      </w:r>
      <w:r w:rsidR="005A345C" w:rsidRPr="008C1643">
        <w:rPr>
          <w:rFonts w:ascii="Arial" w:hAnsi="Arial" w:cs="Arial"/>
          <w:szCs w:val="24"/>
        </w:rPr>
        <w:t>oito</w:t>
      </w:r>
      <w:r w:rsidR="006D2E66" w:rsidRPr="008C1643">
        <w:rPr>
          <w:rFonts w:ascii="Arial" w:hAnsi="Arial" w:cs="Arial"/>
          <w:szCs w:val="24"/>
        </w:rPr>
        <w:t xml:space="preserve">) dias úteis para a apresentação de novas propostas, escoimadas das causas de desclassificação. </w:t>
      </w:r>
    </w:p>
    <w:p w14:paraId="3B21311E" w14:textId="48D469D5" w:rsidR="00FD4420" w:rsidRPr="008C1643" w:rsidRDefault="00BC4B84" w:rsidP="0068030B">
      <w:pPr>
        <w:pStyle w:val="Corpodetexto"/>
        <w:spacing w:before="120" w:line="360" w:lineRule="auto"/>
        <w:jc w:val="both"/>
        <w:rPr>
          <w:rFonts w:ascii="Arial" w:hAnsi="Arial" w:cs="Arial"/>
          <w:color w:val="000000"/>
          <w:szCs w:val="24"/>
        </w:rPr>
      </w:pPr>
      <w:r w:rsidRPr="008C1643">
        <w:rPr>
          <w:rFonts w:ascii="Arial" w:hAnsi="Arial" w:cs="Arial"/>
          <w:b/>
          <w:szCs w:val="24"/>
        </w:rPr>
        <w:t>11.10.</w:t>
      </w:r>
      <w:r w:rsidRPr="008C1643">
        <w:rPr>
          <w:rFonts w:ascii="Arial" w:hAnsi="Arial" w:cs="Arial"/>
          <w:szCs w:val="24"/>
        </w:rPr>
        <w:t xml:space="preserve"> </w:t>
      </w:r>
      <w:r w:rsidR="00FD4420" w:rsidRPr="008C1643">
        <w:rPr>
          <w:rFonts w:ascii="Arial" w:hAnsi="Arial" w:cs="Arial"/>
          <w:szCs w:val="24"/>
        </w:rPr>
        <w:t>Será desclassificada a proposta que:</w:t>
      </w:r>
    </w:p>
    <w:p w14:paraId="03661ACD" w14:textId="17ECFCA7" w:rsidR="00FD4420" w:rsidRPr="008C1643" w:rsidRDefault="00BC4B84" w:rsidP="0068030B">
      <w:pPr>
        <w:spacing w:before="120" w:after="120" w:line="360" w:lineRule="auto"/>
        <w:ind w:left="708"/>
        <w:jc w:val="both"/>
        <w:rPr>
          <w:rFonts w:ascii="Arial" w:hAnsi="Arial" w:cs="Arial"/>
          <w:szCs w:val="24"/>
        </w:rPr>
      </w:pPr>
      <w:r w:rsidRPr="008C1643">
        <w:rPr>
          <w:rFonts w:ascii="Arial" w:hAnsi="Arial" w:cs="Arial"/>
          <w:b/>
          <w:szCs w:val="24"/>
        </w:rPr>
        <w:t>11.10.1.</w:t>
      </w:r>
      <w:r w:rsidRPr="008C1643">
        <w:rPr>
          <w:rFonts w:ascii="Arial" w:hAnsi="Arial" w:cs="Arial"/>
          <w:szCs w:val="24"/>
        </w:rPr>
        <w:t xml:space="preserve"> </w:t>
      </w:r>
      <w:proofErr w:type="gramStart"/>
      <w:r w:rsidR="00FD4420" w:rsidRPr="008C1643">
        <w:rPr>
          <w:rFonts w:ascii="Arial" w:hAnsi="Arial" w:cs="Arial"/>
          <w:szCs w:val="24"/>
        </w:rPr>
        <w:t>não</w:t>
      </w:r>
      <w:proofErr w:type="gramEnd"/>
      <w:r w:rsidR="00FD4420" w:rsidRPr="008C1643">
        <w:rPr>
          <w:rFonts w:ascii="Arial" w:hAnsi="Arial" w:cs="Arial"/>
          <w:szCs w:val="24"/>
        </w:rPr>
        <w:t xml:space="preserve"> estiver em conformidade com os requisitos estabelecidos neste edital;</w:t>
      </w:r>
    </w:p>
    <w:p w14:paraId="7F1EE836" w14:textId="79A55833" w:rsidR="00FD4420" w:rsidRPr="008C1643" w:rsidRDefault="00BC4B84" w:rsidP="0068030B">
      <w:pPr>
        <w:spacing w:before="120" w:after="120" w:line="360" w:lineRule="auto"/>
        <w:ind w:left="708"/>
        <w:jc w:val="both"/>
        <w:rPr>
          <w:rFonts w:ascii="Arial" w:hAnsi="Arial" w:cs="Arial"/>
          <w:szCs w:val="24"/>
        </w:rPr>
      </w:pPr>
      <w:r w:rsidRPr="008C1643">
        <w:rPr>
          <w:rFonts w:ascii="Arial" w:hAnsi="Arial" w:cs="Arial"/>
          <w:b/>
          <w:szCs w:val="24"/>
        </w:rPr>
        <w:t>11.10.2.</w:t>
      </w:r>
      <w:r w:rsidRPr="008C1643">
        <w:rPr>
          <w:rFonts w:ascii="Arial" w:hAnsi="Arial" w:cs="Arial"/>
          <w:szCs w:val="24"/>
        </w:rPr>
        <w:t xml:space="preserve"> </w:t>
      </w:r>
      <w:proofErr w:type="gramStart"/>
      <w:r w:rsidR="00FD4420" w:rsidRPr="008C1643">
        <w:rPr>
          <w:rFonts w:ascii="Arial" w:hAnsi="Arial" w:cs="Arial"/>
          <w:szCs w:val="24"/>
        </w:rPr>
        <w:t>contiver</w:t>
      </w:r>
      <w:proofErr w:type="gramEnd"/>
      <w:r w:rsidR="00FD4420" w:rsidRPr="008C1643">
        <w:rPr>
          <w:rFonts w:ascii="Arial" w:hAnsi="Arial" w:cs="Arial"/>
          <w:szCs w:val="24"/>
        </w:rPr>
        <w:t xml:space="preserve"> vício insanável ou ilegalidade;</w:t>
      </w:r>
    </w:p>
    <w:p w14:paraId="5FBF533B" w14:textId="57358BF2" w:rsidR="00FD4420" w:rsidRPr="008C1643" w:rsidRDefault="00BC4B84" w:rsidP="0068030B">
      <w:pPr>
        <w:spacing w:before="120" w:after="120" w:line="360" w:lineRule="auto"/>
        <w:ind w:left="708"/>
        <w:jc w:val="both"/>
        <w:rPr>
          <w:rFonts w:ascii="Arial" w:hAnsi="Arial" w:cs="Arial"/>
          <w:szCs w:val="24"/>
        </w:rPr>
      </w:pPr>
      <w:r w:rsidRPr="008C1643">
        <w:rPr>
          <w:rFonts w:ascii="Arial" w:hAnsi="Arial" w:cs="Arial"/>
          <w:b/>
          <w:szCs w:val="24"/>
        </w:rPr>
        <w:t>11.10.3.</w:t>
      </w:r>
      <w:r w:rsidRPr="008C1643">
        <w:rPr>
          <w:rFonts w:ascii="Arial" w:hAnsi="Arial" w:cs="Arial"/>
          <w:szCs w:val="24"/>
        </w:rPr>
        <w:t xml:space="preserve"> </w:t>
      </w:r>
      <w:proofErr w:type="gramStart"/>
      <w:r w:rsidR="00FD4420" w:rsidRPr="008C1643">
        <w:rPr>
          <w:rFonts w:ascii="Arial" w:hAnsi="Arial" w:cs="Arial"/>
          <w:szCs w:val="24"/>
        </w:rPr>
        <w:t>não</w:t>
      </w:r>
      <w:proofErr w:type="gramEnd"/>
      <w:r w:rsidR="00FD4420" w:rsidRPr="008C1643">
        <w:rPr>
          <w:rFonts w:ascii="Arial" w:hAnsi="Arial" w:cs="Arial"/>
          <w:szCs w:val="24"/>
        </w:rPr>
        <w:t xml:space="preserve"> apresentar as especificações técnicas exigidas no projeto básico ou anexos;</w:t>
      </w:r>
    </w:p>
    <w:p w14:paraId="49E8E2C3" w14:textId="3C46A0A6" w:rsidR="00FD4420" w:rsidRPr="008C1643" w:rsidRDefault="00BC4B84" w:rsidP="0068030B">
      <w:pPr>
        <w:spacing w:before="120" w:after="120" w:line="360" w:lineRule="auto"/>
        <w:ind w:left="708"/>
        <w:jc w:val="both"/>
        <w:rPr>
          <w:rFonts w:ascii="Arial" w:hAnsi="Arial" w:cs="Arial"/>
          <w:szCs w:val="24"/>
        </w:rPr>
      </w:pPr>
      <w:r w:rsidRPr="008C1643">
        <w:rPr>
          <w:rFonts w:ascii="Arial" w:hAnsi="Arial" w:cs="Arial"/>
          <w:b/>
          <w:szCs w:val="24"/>
        </w:rPr>
        <w:t>11.10.4.</w:t>
      </w:r>
      <w:r w:rsidRPr="008C1643">
        <w:rPr>
          <w:rFonts w:ascii="Arial" w:hAnsi="Arial" w:cs="Arial"/>
          <w:szCs w:val="24"/>
        </w:rPr>
        <w:t xml:space="preserve"> </w:t>
      </w:r>
      <w:r w:rsidR="00FD4420" w:rsidRPr="008C1643">
        <w:rPr>
          <w:rFonts w:ascii="Arial" w:hAnsi="Arial" w:cs="Arial"/>
          <w:szCs w:val="24"/>
        </w:rPr>
        <w:t>Apresentar, na composição de seus preços:</w:t>
      </w:r>
    </w:p>
    <w:p w14:paraId="06503500" w14:textId="59E9A659" w:rsidR="00FD4420" w:rsidRPr="008C1643" w:rsidRDefault="00BC4B84" w:rsidP="0068030B">
      <w:pPr>
        <w:widowControl/>
        <w:suppressAutoHyphens w:val="0"/>
        <w:spacing w:before="120" w:after="120" w:line="360" w:lineRule="auto"/>
        <w:ind w:left="1062"/>
        <w:jc w:val="both"/>
        <w:rPr>
          <w:rFonts w:ascii="Arial" w:hAnsi="Arial" w:cs="Arial"/>
          <w:szCs w:val="24"/>
        </w:rPr>
      </w:pPr>
      <w:r w:rsidRPr="008C1643">
        <w:rPr>
          <w:rFonts w:ascii="Arial" w:hAnsi="Arial" w:cs="Arial"/>
          <w:b/>
          <w:szCs w:val="24"/>
        </w:rPr>
        <w:t>a)</w:t>
      </w:r>
      <w:r w:rsidRPr="008C1643">
        <w:rPr>
          <w:rFonts w:ascii="Arial" w:hAnsi="Arial" w:cs="Arial"/>
          <w:szCs w:val="24"/>
        </w:rPr>
        <w:t xml:space="preserve"> </w:t>
      </w:r>
      <w:r w:rsidR="00FD4420" w:rsidRPr="008C1643">
        <w:rPr>
          <w:rFonts w:ascii="Arial" w:hAnsi="Arial" w:cs="Arial"/>
          <w:szCs w:val="24"/>
        </w:rPr>
        <w:t>taxa de Encargos Sociais ou taxa de B.D.I. inverossímil;</w:t>
      </w:r>
    </w:p>
    <w:p w14:paraId="4E0DF287" w14:textId="04142233" w:rsidR="00FD4420" w:rsidRPr="008C1643" w:rsidRDefault="00BC4B84" w:rsidP="0068030B">
      <w:pPr>
        <w:widowControl/>
        <w:suppressAutoHyphens w:val="0"/>
        <w:spacing w:before="120" w:after="120" w:line="360" w:lineRule="auto"/>
        <w:ind w:left="1062"/>
        <w:jc w:val="both"/>
        <w:rPr>
          <w:rFonts w:ascii="Arial" w:hAnsi="Arial" w:cs="Arial"/>
          <w:szCs w:val="24"/>
        </w:rPr>
      </w:pPr>
      <w:r w:rsidRPr="008C1643">
        <w:rPr>
          <w:rFonts w:ascii="Arial" w:hAnsi="Arial" w:cs="Arial"/>
          <w:b/>
          <w:szCs w:val="24"/>
        </w:rPr>
        <w:t>b)</w:t>
      </w:r>
      <w:r w:rsidRPr="008C1643">
        <w:rPr>
          <w:rFonts w:ascii="Arial" w:hAnsi="Arial" w:cs="Arial"/>
          <w:szCs w:val="24"/>
        </w:rPr>
        <w:t xml:space="preserve"> </w:t>
      </w:r>
      <w:r w:rsidR="00FD4420" w:rsidRPr="008C1643">
        <w:rPr>
          <w:rFonts w:ascii="Arial" w:hAnsi="Arial" w:cs="Arial"/>
          <w:szCs w:val="24"/>
        </w:rPr>
        <w:t>custo de insumos em desacordo com os preços de mercado;</w:t>
      </w:r>
    </w:p>
    <w:p w14:paraId="081E015C" w14:textId="1370BFCB" w:rsidR="00FD4420" w:rsidRPr="008C1643" w:rsidRDefault="00BC4B84" w:rsidP="0068030B">
      <w:pPr>
        <w:widowControl/>
        <w:suppressAutoHyphens w:val="0"/>
        <w:spacing w:before="120" w:after="120" w:line="360" w:lineRule="auto"/>
        <w:ind w:left="1062"/>
        <w:jc w:val="both"/>
        <w:rPr>
          <w:rFonts w:ascii="Arial" w:hAnsi="Arial" w:cs="Arial"/>
          <w:szCs w:val="24"/>
        </w:rPr>
      </w:pPr>
      <w:r w:rsidRPr="008C1643">
        <w:rPr>
          <w:rFonts w:ascii="Arial" w:hAnsi="Arial" w:cs="Arial"/>
          <w:b/>
          <w:szCs w:val="24"/>
        </w:rPr>
        <w:t>c)</w:t>
      </w:r>
      <w:r w:rsidRPr="008C1643">
        <w:rPr>
          <w:rFonts w:ascii="Arial" w:hAnsi="Arial" w:cs="Arial"/>
          <w:szCs w:val="24"/>
        </w:rPr>
        <w:t xml:space="preserve"> </w:t>
      </w:r>
      <w:r w:rsidR="00FD4420" w:rsidRPr="008C1643">
        <w:rPr>
          <w:rFonts w:ascii="Arial" w:hAnsi="Arial" w:cs="Arial"/>
          <w:szCs w:val="24"/>
        </w:rPr>
        <w:t>quantitativos de mão-de-obra, materiais ou equipamentos insuficientes para compor a unidade dos serviços.</w:t>
      </w:r>
    </w:p>
    <w:p w14:paraId="0226D182" w14:textId="677A8A3D" w:rsidR="00FD4420" w:rsidRPr="008C1643" w:rsidRDefault="00BC4B84" w:rsidP="0068030B">
      <w:pPr>
        <w:pStyle w:val="PADRO"/>
        <w:keepNext w:val="0"/>
        <w:widowControl/>
        <w:spacing w:before="120" w:after="120" w:line="360" w:lineRule="auto"/>
        <w:ind w:firstLine="0"/>
        <w:rPr>
          <w:rFonts w:ascii="Arial" w:hAnsi="Arial" w:cs="Arial"/>
          <w:color w:val="000000" w:themeColor="text1"/>
          <w:sz w:val="24"/>
        </w:rPr>
      </w:pPr>
      <w:r w:rsidRPr="008C1643">
        <w:rPr>
          <w:rFonts w:ascii="Arial" w:hAnsi="Arial" w:cs="Arial"/>
          <w:b/>
          <w:color w:val="000000" w:themeColor="text1"/>
          <w:sz w:val="24"/>
        </w:rPr>
        <w:t>11.11.</w:t>
      </w:r>
      <w:r w:rsidRPr="008C1643">
        <w:rPr>
          <w:rFonts w:ascii="Arial" w:hAnsi="Arial" w:cs="Arial"/>
          <w:color w:val="000000" w:themeColor="text1"/>
          <w:sz w:val="24"/>
        </w:rPr>
        <w:t xml:space="preserve"> </w:t>
      </w:r>
      <w:r w:rsidR="00FD4420" w:rsidRPr="008C1643">
        <w:rPr>
          <w:rFonts w:ascii="Arial" w:hAnsi="Arial" w:cs="Arial"/>
          <w:color w:val="000000" w:themeColor="text1"/>
          <w:sz w:val="24"/>
        </w:rPr>
        <w:t xml:space="preserve">Caso o Regime de Execução seja o de empreitada por preço global ou empreitada integral, será desclassificada a proposta ou lance vencedor nos quais se verifique que qualquer um dos seus custos unitários supera o correspondente custo unitário de referência fixado pela Administração, salvo se </w:t>
      </w:r>
      <w:r w:rsidR="00FD4420" w:rsidRPr="008C1643">
        <w:rPr>
          <w:rFonts w:ascii="Arial" w:hAnsi="Arial" w:cs="Arial"/>
          <w:iCs/>
          <w:color w:val="000000" w:themeColor="text1"/>
          <w:sz w:val="24"/>
        </w:rPr>
        <w:t>o preço de cada uma das etapas previstas no cronograma físico-financeiro não superar os valores de referência discriminados nos projetos anexos a este edital</w:t>
      </w:r>
      <w:r w:rsidR="00FD4420" w:rsidRPr="008C1643">
        <w:rPr>
          <w:rFonts w:ascii="Arial" w:hAnsi="Arial" w:cs="Arial"/>
          <w:color w:val="000000" w:themeColor="text1"/>
          <w:sz w:val="24"/>
        </w:rPr>
        <w:t xml:space="preserve">. </w:t>
      </w:r>
    </w:p>
    <w:p w14:paraId="35924427" w14:textId="05F36AE4" w:rsidR="00FD4420" w:rsidRPr="008C1643" w:rsidRDefault="00BC4B84" w:rsidP="0068030B">
      <w:pPr>
        <w:pStyle w:val="PADRO"/>
        <w:keepNext w:val="0"/>
        <w:widowControl/>
        <w:shd w:val="clear" w:color="auto" w:fill="auto"/>
        <w:spacing w:before="120" w:after="120" w:line="360" w:lineRule="auto"/>
        <w:ind w:firstLine="0"/>
        <w:textAlignment w:val="auto"/>
        <w:rPr>
          <w:rFonts w:ascii="Arial" w:hAnsi="Arial" w:cs="Arial"/>
          <w:sz w:val="24"/>
        </w:rPr>
      </w:pPr>
      <w:r w:rsidRPr="008C1643">
        <w:rPr>
          <w:rFonts w:ascii="Arial" w:hAnsi="Arial" w:cs="Arial"/>
          <w:b/>
          <w:sz w:val="24"/>
          <w:bdr w:val="none" w:sz="0" w:space="0" w:color="auto" w:frame="1"/>
        </w:rPr>
        <w:t>11.1</w:t>
      </w:r>
      <w:r w:rsidR="00C942BB" w:rsidRPr="008C1643">
        <w:rPr>
          <w:rFonts w:ascii="Arial" w:hAnsi="Arial" w:cs="Arial"/>
          <w:b/>
          <w:sz w:val="24"/>
          <w:bdr w:val="none" w:sz="0" w:space="0" w:color="auto" w:frame="1"/>
        </w:rPr>
        <w:t>2</w:t>
      </w:r>
      <w:r w:rsidRPr="008C1643">
        <w:rPr>
          <w:rFonts w:ascii="Arial" w:hAnsi="Arial" w:cs="Arial"/>
          <w:b/>
          <w:sz w:val="24"/>
          <w:bdr w:val="none" w:sz="0" w:space="0" w:color="auto" w:frame="1"/>
        </w:rPr>
        <w:t>.</w:t>
      </w:r>
      <w:r w:rsidRPr="008C1643">
        <w:rPr>
          <w:rFonts w:ascii="Arial" w:hAnsi="Arial" w:cs="Arial"/>
          <w:sz w:val="24"/>
          <w:bdr w:val="none" w:sz="0" w:space="0" w:color="auto" w:frame="1"/>
        </w:rPr>
        <w:t xml:space="preserve"> </w:t>
      </w:r>
      <w:r w:rsidR="00FD4420" w:rsidRPr="008C1643">
        <w:rPr>
          <w:rFonts w:ascii="Arial" w:hAnsi="Arial" w:cs="Arial"/>
          <w:sz w:val="24"/>
          <w:bdr w:val="none" w:sz="0" w:space="0" w:color="auto" w:frame="1"/>
        </w:rPr>
        <w:t>Quando o licitante não conseguir comprovar que possui ou possuirá recursos suficientes para executar a contento o objeto, será considerada inexequível a proposta de preços ou menor lance que:</w:t>
      </w:r>
    </w:p>
    <w:p w14:paraId="474D6AE1" w14:textId="25A2CF3C" w:rsidR="00FD4420" w:rsidRPr="008C1643" w:rsidRDefault="00BC4B84" w:rsidP="0068030B">
      <w:pPr>
        <w:pStyle w:val="PADRO"/>
        <w:keepNext w:val="0"/>
        <w:widowControl/>
        <w:shd w:val="clear" w:color="auto" w:fill="auto"/>
        <w:spacing w:before="120" w:after="120" w:line="360" w:lineRule="auto"/>
        <w:ind w:left="708" w:firstLine="0"/>
        <w:textAlignment w:val="auto"/>
        <w:rPr>
          <w:rFonts w:ascii="Arial" w:hAnsi="Arial" w:cs="Arial"/>
          <w:sz w:val="24"/>
        </w:rPr>
      </w:pPr>
      <w:r w:rsidRPr="008C1643">
        <w:rPr>
          <w:rFonts w:ascii="Arial" w:hAnsi="Arial" w:cs="Arial"/>
          <w:b/>
          <w:sz w:val="24"/>
        </w:rPr>
        <w:t>a)</w:t>
      </w:r>
      <w:r w:rsidRPr="008C1643">
        <w:rPr>
          <w:rFonts w:ascii="Arial" w:hAnsi="Arial" w:cs="Arial"/>
          <w:sz w:val="24"/>
        </w:rPr>
        <w:t xml:space="preserve"> </w:t>
      </w:r>
      <w:r w:rsidR="00FD4420" w:rsidRPr="008C1643">
        <w:rPr>
          <w:rFonts w:ascii="Arial" w:hAnsi="Arial" w:cs="Arial"/>
          <w:sz w:val="24"/>
        </w:rPr>
        <w:t xml:space="preserve">for insuficiente para a cobertura dos custos da contratação, apresente preços unitários simbólicos, irrisórios ou de valor zero, incompatíveis com </w:t>
      </w:r>
      <w:r w:rsidR="00FD4420" w:rsidRPr="008C1643">
        <w:rPr>
          <w:rFonts w:ascii="Arial" w:hAnsi="Arial" w:cs="Arial"/>
          <w:color w:val="000000"/>
          <w:sz w:val="24"/>
        </w:rPr>
        <w:t>os</w:t>
      </w:r>
      <w:r w:rsidR="00FD4420" w:rsidRPr="008C1643">
        <w:rPr>
          <w:rFonts w:ascii="Arial" w:hAnsi="Arial" w:cs="Arial"/>
          <w:sz w:val="24"/>
        </w:rPr>
        <w:t xml:space="preserve">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000A03FF" w14:textId="71F4F308" w:rsidR="00FD4420" w:rsidRPr="008C1643" w:rsidRDefault="00BC4B84" w:rsidP="0068030B">
      <w:pPr>
        <w:pStyle w:val="PADRO"/>
        <w:keepNext w:val="0"/>
        <w:widowControl/>
        <w:shd w:val="clear" w:color="auto" w:fill="auto"/>
        <w:spacing w:before="120" w:after="120" w:line="360" w:lineRule="auto"/>
        <w:ind w:left="708" w:firstLine="0"/>
        <w:textAlignment w:val="auto"/>
        <w:rPr>
          <w:rFonts w:ascii="Arial" w:hAnsi="Arial" w:cs="Arial"/>
          <w:sz w:val="24"/>
        </w:rPr>
      </w:pPr>
      <w:r w:rsidRPr="008C1643">
        <w:rPr>
          <w:rFonts w:ascii="Arial" w:hAnsi="Arial" w:cs="Arial"/>
          <w:b/>
          <w:sz w:val="24"/>
        </w:rPr>
        <w:t>b)</w:t>
      </w:r>
      <w:r w:rsidRPr="008C1643">
        <w:rPr>
          <w:rFonts w:ascii="Arial" w:hAnsi="Arial" w:cs="Arial"/>
          <w:sz w:val="24"/>
        </w:rPr>
        <w:t xml:space="preserve"> </w:t>
      </w:r>
      <w:r w:rsidR="00FD4420" w:rsidRPr="008C1643">
        <w:rPr>
          <w:rFonts w:ascii="Arial" w:hAnsi="Arial" w:cs="Arial"/>
          <w:sz w:val="24"/>
        </w:rPr>
        <w:t>apresentar um ou mais valores da planilha de custo que sejam inferiores àqueles fixados em instrumentos de caráter normativo obrigatório, tais como leis, medidas provisórias e convenções coletivas de trabalho vigentes</w:t>
      </w:r>
    </w:p>
    <w:p w14:paraId="1B480157" w14:textId="5D1C699F" w:rsidR="00FD4420" w:rsidRPr="008C1643" w:rsidRDefault="00BC4B84" w:rsidP="0068030B">
      <w:pPr>
        <w:pStyle w:val="PADRO"/>
        <w:keepNext w:val="0"/>
        <w:widowControl/>
        <w:shd w:val="clear" w:color="auto" w:fill="auto"/>
        <w:spacing w:before="120" w:after="120" w:line="360" w:lineRule="auto"/>
        <w:ind w:left="708" w:firstLine="0"/>
        <w:textAlignment w:val="auto"/>
        <w:rPr>
          <w:rFonts w:ascii="Arial" w:hAnsi="Arial" w:cs="Arial"/>
          <w:sz w:val="24"/>
        </w:rPr>
      </w:pPr>
      <w:r w:rsidRPr="008C1643">
        <w:rPr>
          <w:rFonts w:ascii="Arial" w:hAnsi="Arial" w:cs="Arial"/>
          <w:b/>
          <w:sz w:val="24"/>
        </w:rPr>
        <w:t>c)</w:t>
      </w:r>
      <w:r w:rsidRPr="008C1643">
        <w:rPr>
          <w:rFonts w:ascii="Arial" w:hAnsi="Arial" w:cs="Arial"/>
          <w:sz w:val="24"/>
        </w:rPr>
        <w:t xml:space="preserve"> </w:t>
      </w:r>
      <w:r w:rsidR="00FD4420" w:rsidRPr="008C1643">
        <w:rPr>
          <w:rFonts w:ascii="Arial" w:hAnsi="Arial" w:cs="Arial"/>
          <w:sz w:val="24"/>
        </w:rPr>
        <w:t>O exame da inexequibilidade observará a fórmula prevista no art. 48, §§ 1º e 2º da Lei nº 8.666, de 1993.</w:t>
      </w:r>
    </w:p>
    <w:p w14:paraId="346826D2" w14:textId="6533C18E" w:rsidR="00FD4420" w:rsidRPr="008C1643" w:rsidRDefault="00BC4B84" w:rsidP="0068030B">
      <w:pPr>
        <w:pStyle w:val="PADRO"/>
        <w:keepNext w:val="0"/>
        <w:widowControl/>
        <w:shd w:val="clear" w:color="auto" w:fill="auto"/>
        <w:spacing w:before="120" w:after="120" w:line="360" w:lineRule="auto"/>
        <w:ind w:left="708" w:firstLine="0"/>
        <w:textAlignment w:val="auto"/>
        <w:rPr>
          <w:rFonts w:ascii="Arial" w:hAnsi="Arial" w:cs="Arial"/>
          <w:sz w:val="24"/>
        </w:rPr>
      </w:pPr>
      <w:proofErr w:type="gramStart"/>
      <w:r w:rsidRPr="008C1643">
        <w:rPr>
          <w:rFonts w:ascii="Arial" w:hAnsi="Arial" w:cs="Arial"/>
          <w:b/>
          <w:color w:val="000000"/>
          <w:sz w:val="24"/>
        </w:rPr>
        <w:t>d)</w:t>
      </w:r>
      <w:r w:rsidRPr="008C1643">
        <w:rPr>
          <w:rFonts w:ascii="Arial" w:hAnsi="Arial" w:cs="Arial"/>
          <w:color w:val="000000"/>
          <w:sz w:val="24"/>
        </w:rPr>
        <w:t xml:space="preserve"> </w:t>
      </w:r>
      <w:r w:rsidR="00FD4420" w:rsidRPr="008C1643">
        <w:rPr>
          <w:rFonts w:ascii="Arial" w:hAnsi="Arial" w:cs="Arial"/>
          <w:color w:val="000000"/>
          <w:sz w:val="24"/>
        </w:rPr>
        <w:t>Se</w:t>
      </w:r>
      <w:proofErr w:type="gramEnd"/>
      <w:r w:rsidR="00FD4420" w:rsidRPr="008C1643">
        <w:rPr>
          <w:rFonts w:ascii="Arial" w:hAnsi="Arial" w:cs="Arial"/>
          <w:color w:val="000000"/>
          <w:sz w:val="24"/>
        </w:rPr>
        <w:t xml:space="preserve"> houver indícios de inexequibilidade da proposta de preço, ou em caso da necessidade de esclarecimentos complementares, poderão ser efetuadas diligências, na forma do § 3° do artigo 43 da Lei n° 8.666, de </w:t>
      </w:r>
      <w:smartTag w:uri="urn:schemas-microsoft-com:office:smarttags" w:element="metricconverter">
        <w:smartTagPr>
          <w:attr w:name="ProductID" w:val="1993, a"/>
        </w:smartTagPr>
        <w:r w:rsidR="00FD4420" w:rsidRPr="008C1643">
          <w:rPr>
            <w:rFonts w:ascii="Arial" w:hAnsi="Arial" w:cs="Arial"/>
            <w:color w:val="000000"/>
            <w:sz w:val="24"/>
          </w:rPr>
          <w:t>1993, a</w:t>
        </w:r>
      </w:smartTag>
      <w:r w:rsidR="00FD4420" w:rsidRPr="008C1643">
        <w:rPr>
          <w:rFonts w:ascii="Arial" w:hAnsi="Arial" w:cs="Arial"/>
          <w:color w:val="000000"/>
          <w:sz w:val="24"/>
        </w:rPr>
        <w:t xml:space="preserve"> exemplo das enumeradas no subitem 9.4 do Anexo VII-A da IN SEGES/MP nº 5, de 2017</w:t>
      </w:r>
      <w:r w:rsidR="00FD4420" w:rsidRPr="008C1643">
        <w:rPr>
          <w:rFonts w:ascii="Arial" w:eastAsia="Times New Roman" w:hAnsi="Arial" w:cs="Arial"/>
          <w:color w:val="000000"/>
          <w:sz w:val="24"/>
        </w:rPr>
        <w:t xml:space="preserve">, </w:t>
      </w:r>
      <w:r w:rsidR="00FD4420" w:rsidRPr="008C1643">
        <w:rPr>
          <w:rFonts w:ascii="Arial" w:hAnsi="Arial" w:cs="Arial"/>
          <w:sz w:val="24"/>
        </w:rPr>
        <w:t>para que a empresa comprove a exequibilidade da proposta</w:t>
      </w:r>
      <w:r w:rsidR="00FD4420" w:rsidRPr="008C1643">
        <w:rPr>
          <w:rFonts w:ascii="Arial" w:eastAsia="Arial" w:hAnsi="Arial" w:cs="Arial"/>
          <w:color w:val="000000"/>
          <w:sz w:val="24"/>
        </w:rPr>
        <w:t>.</w:t>
      </w:r>
    </w:p>
    <w:p w14:paraId="1AA620F4" w14:textId="59BAF8C8" w:rsidR="00FD4420" w:rsidRPr="008C1643" w:rsidRDefault="00BC4B84" w:rsidP="0068030B">
      <w:pPr>
        <w:pStyle w:val="PADRO"/>
        <w:keepNext w:val="0"/>
        <w:widowControl/>
        <w:shd w:val="clear" w:color="auto" w:fill="auto"/>
        <w:spacing w:before="120" w:after="120" w:line="360" w:lineRule="auto"/>
        <w:ind w:left="708" w:firstLine="0"/>
        <w:textAlignment w:val="auto"/>
        <w:rPr>
          <w:rFonts w:ascii="Arial" w:hAnsi="Arial" w:cs="Arial"/>
          <w:sz w:val="24"/>
        </w:rPr>
      </w:pPr>
      <w:proofErr w:type="gramStart"/>
      <w:r w:rsidRPr="008C1643">
        <w:rPr>
          <w:rFonts w:ascii="Arial" w:hAnsi="Arial" w:cs="Arial"/>
          <w:b/>
          <w:color w:val="000000"/>
          <w:sz w:val="24"/>
        </w:rPr>
        <w:t>e)</w:t>
      </w:r>
      <w:r w:rsidRPr="008C1643">
        <w:rPr>
          <w:rFonts w:ascii="Arial" w:hAnsi="Arial" w:cs="Arial"/>
          <w:color w:val="000000"/>
          <w:sz w:val="24"/>
        </w:rPr>
        <w:t xml:space="preserve"> </w:t>
      </w:r>
      <w:r w:rsidR="00FD4420" w:rsidRPr="008C1643">
        <w:rPr>
          <w:rFonts w:ascii="Arial" w:hAnsi="Arial" w:cs="Arial"/>
          <w:color w:val="000000"/>
          <w:sz w:val="24"/>
        </w:rPr>
        <w:t>Quando</w:t>
      </w:r>
      <w:proofErr w:type="gramEnd"/>
      <w:r w:rsidR="00FD4420" w:rsidRPr="008C1643">
        <w:rPr>
          <w:rFonts w:ascii="Arial" w:hAnsi="Arial" w:cs="Arial"/>
          <w:color w:val="000000"/>
          <w:sz w:val="24"/>
        </w:rPr>
        <w:t xml:space="preserve">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14:paraId="42A1B095" w14:textId="676222C8" w:rsidR="00FD4420" w:rsidRPr="008C1643" w:rsidRDefault="00C942BB" w:rsidP="0068030B">
      <w:pPr>
        <w:pStyle w:val="PADRO"/>
        <w:keepNext w:val="0"/>
        <w:widowControl/>
        <w:shd w:val="clear" w:color="auto" w:fill="auto"/>
        <w:spacing w:before="120" w:after="120" w:line="360" w:lineRule="auto"/>
        <w:ind w:left="709" w:firstLine="0"/>
        <w:textAlignment w:val="auto"/>
        <w:rPr>
          <w:rFonts w:ascii="Arial" w:hAnsi="Arial" w:cs="Arial"/>
          <w:sz w:val="24"/>
        </w:rPr>
      </w:pPr>
      <w:r w:rsidRPr="008C1643">
        <w:rPr>
          <w:rFonts w:ascii="Arial" w:hAnsi="Arial" w:cs="Arial"/>
          <w:b/>
          <w:color w:val="000000"/>
          <w:sz w:val="24"/>
        </w:rPr>
        <w:t>11.12</w:t>
      </w:r>
      <w:r w:rsidR="00BC4B84" w:rsidRPr="008C1643">
        <w:rPr>
          <w:rFonts w:ascii="Arial" w:hAnsi="Arial" w:cs="Arial"/>
          <w:b/>
          <w:color w:val="000000"/>
          <w:sz w:val="24"/>
        </w:rPr>
        <w:t>.1.</w:t>
      </w:r>
      <w:r w:rsidR="00BC4B84" w:rsidRPr="008C1643">
        <w:rPr>
          <w:rFonts w:ascii="Arial" w:hAnsi="Arial" w:cs="Arial"/>
          <w:color w:val="000000"/>
          <w:sz w:val="24"/>
        </w:rPr>
        <w:t xml:space="preserve"> </w:t>
      </w:r>
      <w:r w:rsidR="00FD4420" w:rsidRPr="008C1643">
        <w:rPr>
          <w:rFonts w:ascii="Arial" w:hAnsi="Arial" w:cs="Arial"/>
          <w:color w:val="000000"/>
          <w:sz w:val="24"/>
        </w:rPr>
        <w:t>Qualquer interessado poderá requerer que se realizem diligências para aferir a exequibilidade e a legalidade das propostas, devendo apresentar as provas ou os indícios que fundamentam a suspeita.</w:t>
      </w:r>
    </w:p>
    <w:p w14:paraId="50001679" w14:textId="55A42BE8" w:rsidR="00FD4420" w:rsidRPr="008C1643" w:rsidRDefault="00BC4B84" w:rsidP="0068030B">
      <w:pPr>
        <w:spacing w:before="120" w:after="120" w:line="360" w:lineRule="auto"/>
        <w:ind w:left="709"/>
        <w:jc w:val="both"/>
        <w:rPr>
          <w:rFonts w:ascii="Arial" w:hAnsi="Arial" w:cs="Arial"/>
          <w:szCs w:val="24"/>
        </w:rPr>
      </w:pPr>
      <w:r w:rsidRPr="008C1643">
        <w:rPr>
          <w:rFonts w:ascii="Arial" w:hAnsi="Arial" w:cs="Arial"/>
          <w:b/>
          <w:szCs w:val="24"/>
        </w:rPr>
        <w:t>11</w:t>
      </w:r>
      <w:r w:rsidR="00C942BB" w:rsidRPr="008C1643">
        <w:rPr>
          <w:rFonts w:ascii="Arial" w:hAnsi="Arial" w:cs="Arial"/>
          <w:b/>
          <w:szCs w:val="24"/>
        </w:rPr>
        <w:t>.12</w:t>
      </w:r>
      <w:r w:rsidRPr="008C1643">
        <w:rPr>
          <w:rFonts w:ascii="Arial" w:hAnsi="Arial" w:cs="Arial"/>
          <w:b/>
          <w:szCs w:val="24"/>
        </w:rPr>
        <w:t>.2.</w:t>
      </w:r>
      <w:r w:rsidRPr="008C1643">
        <w:rPr>
          <w:rFonts w:ascii="Arial" w:hAnsi="Arial" w:cs="Arial"/>
          <w:szCs w:val="24"/>
        </w:rPr>
        <w:t xml:space="preserve"> </w:t>
      </w:r>
      <w:r w:rsidR="00FD4420" w:rsidRPr="008C1643">
        <w:rPr>
          <w:rFonts w:ascii="Arial" w:hAnsi="Arial" w:cs="Arial"/>
          <w:szCs w:val="24"/>
        </w:rPr>
        <w:t xml:space="preserve">Será facultado ao licitante o prazo de </w:t>
      </w:r>
      <w:r w:rsidR="00392C1A" w:rsidRPr="008C1643">
        <w:rPr>
          <w:rFonts w:ascii="Arial" w:hAnsi="Arial" w:cs="Arial"/>
          <w:szCs w:val="24"/>
        </w:rPr>
        <w:t xml:space="preserve">01 </w:t>
      </w:r>
      <w:proofErr w:type="gramStart"/>
      <w:r w:rsidR="00392C1A" w:rsidRPr="008C1643">
        <w:rPr>
          <w:rFonts w:ascii="Arial" w:hAnsi="Arial" w:cs="Arial"/>
          <w:szCs w:val="24"/>
        </w:rPr>
        <w:t xml:space="preserve">hora </w:t>
      </w:r>
      <w:r w:rsidR="00FD4420" w:rsidRPr="008C1643">
        <w:rPr>
          <w:rFonts w:ascii="Arial" w:hAnsi="Arial" w:cs="Arial"/>
          <w:szCs w:val="24"/>
        </w:rPr>
        <w:t xml:space="preserve"> para</w:t>
      </w:r>
      <w:proofErr w:type="gramEnd"/>
      <w:r w:rsidR="00FD4420" w:rsidRPr="008C1643">
        <w:rPr>
          <w:rFonts w:ascii="Arial" w:hAnsi="Arial" w:cs="Arial"/>
          <w:szCs w:val="24"/>
        </w:rPr>
        <w:t xml:space="preserve"> comprovar a viabilidade dos preços constantes em sua proposta, conforme parâmetros do artigo 48, inciso II, da Lei n° 8.666, de 1993, sob pena de desclassificação.</w:t>
      </w:r>
    </w:p>
    <w:p w14:paraId="07303D2C" w14:textId="1484D3C8" w:rsidR="00FD4420" w:rsidRPr="008C1643" w:rsidRDefault="00C942BB" w:rsidP="0068030B">
      <w:pPr>
        <w:pStyle w:val="Corpodetexto"/>
        <w:spacing w:before="120" w:line="360" w:lineRule="auto"/>
        <w:jc w:val="both"/>
        <w:rPr>
          <w:rFonts w:ascii="Arial" w:hAnsi="Arial" w:cs="Arial"/>
          <w:szCs w:val="24"/>
        </w:rPr>
      </w:pPr>
      <w:r w:rsidRPr="008C1643">
        <w:rPr>
          <w:rFonts w:ascii="Arial" w:hAnsi="Arial" w:cs="Arial"/>
          <w:b/>
          <w:szCs w:val="24"/>
        </w:rPr>
        <w:t>11.13</w:t>
      </w:r>
      <w:r w:rsidR="00BC4B84" w:rsidRPr="008C1643">
        <w:rPr>
          <w:rFonts w:ascii="Arial" w:hAnsi="Arial" w:cs="Arial"/>
          <w:b/>
          <w:szCs w:val="24"/>
        </w:rPr>
        <w:t>.</w:t>
      </w:r>
      <w:r w:rsidR="00BC4B84" w:rsidRPr="008C1643">
        <w:rPr>
          <w:rFonts w:ascii="Arial" w:hAnsi="Arial" w:cs="Arial"/>
          <w:szCs w:val="24"/>
        </w:rPr>
        <w:t xml:space="preserve"> </w:t>
      </w:r>
      <w:r w:rsidR="00FD4420" w:rsidRPr="008C1643">
        <w:rPr>
          <w:rFonts w:ascii="Arial" w:hAnsi="Arial" w:cs="Arial"/>
          <w:szCs w:val="24"/>
        </w:rPr>
        <w:t>Erros formais no preenchimento da planilha não são motivo suficiente para a desclassificação da proposta, quando a planilha puder ser ajustada sem a necessidade de majoração do preço ofertado, atendidas as demais condições de aceitabilidade.</w:t>
      </w:r>
    </w:p>
    <w:p w14:paraId="60A76D44" w14:textId="678A1843" w:rsidR="00FD4420" w:rsidRPr="008C1643" w:rsidRDefault="00BC4B84" w:rsidP="0068030B">
      <w:pPr>
        <w:pStyle w:val="Corpodetexto"/>
        <w:spacing w:before="120" w:line="360" w:lineRule="auto"/>
        <w:jc w:val="both"/>
        <w:rPr>
          <w:rFonts w:ascii="Arial" w:hAnsi="Arial" w:cs="Arial"/>
          <w:szCs w:val="24"/>
        </w:rPr>
      </w:pPr>
      <w:r w:rsidRPr="008C1643">
        <w:rPr>
          <w:rFonts w:ascii="Arial" w:hAnsi="Arial" w:cs="Arial"/>
          <w:b/>
          <w:szCs w:val="24"/>
        </w:rPr>
        <w:t>11.1</w:t>
      </w:r>
      <w:r w:rsidR="00C942BB" w:rsidRPr="008C1643">
        <w:rPr>
          <w:rFonts w:ascii="Arial" w:hAnsi="Arial" w:cs="Arial"/>
          <w:b/>
          <w:szCs w:val="24"/>
        </w:rPr>
        <w:t>4</w:t>
      </w:r>
      <w:r w:rsidRPr="008C1643">
        <w:rPr>
          <w:rFonts w:ascii="Arial" w:hAnsi="Arial" w:cs="Arial"/>
          <w:b/>
          <w:szCs w:val="24"/>
        </w:rPr>
        <w:t>.</w:t>
      </w:r>
      <w:r w:rsidRPr="008C1643">
        <w:rPr>
          <w:rFonts w:ascii="Arial" w:hAnsi="Arial" w:cs="Arial"/>
          <w:szCs w:val="24"/>
        </w:rPr>
        <w:t xml:space="preserve"> </w:t>
      </w:r>
      <w:r w:rsidR="00FD4420" w:rsidRPr="008C1643">
        <w:rPr>
          <w:rFonts w:ascii="Arial" w:hAnsi="Arial" w:cs="Arial"/>
          <w:szCs w:val="24"/>
        </w:rPr>
        <w:t>Em nenhuma hipótese poderá ser alterado o teor da proposta apresentada,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14:paraId="1217B0F5" w14:textId="0526DFEA" w:rsidR="00FD4420" w:rsidRPr="008C1643" w:rsidRDefault="00BC4B84" w:rsidP="0068030B">
      <w:pPr>
        <w:pStyle w:val="Corpodetexto"/>
        <w:spacing w:before="120" w:line="360" w:lineRule="auto"/>
        <w:jc w:val="both"/>
        <w:rPr>
          <w:rFonts w:ascii="Arial" w:hAnsi="Arial" w:cs="Arial"/>
          <w:szCs w:val="24"/>
        </w:rPr>
      </w:pPr>
      <w:r w:rsidRPr="008C1643">
        <w:rPr>
          <w:rFonts w:ascii="Arial" w:hAnsi="Arial" w:cs="Arial"/>
          <w:b/>
          <w:szCs w:val="24"/>
        </w:rPr>
        <w:t>11.1</w:t>
      </w:r>
      <w:r w:rsidR="00C942BB" w:rsidRPr="008C1643">
        <w:rPr>
          <w:rFonts w:ascii="Arial" w:hAnsi="Arial" w:cs="Arial"/>
          <w:b/>
          <w:szCs w:val="24"/>
        </w:rPr>
        <w:t>5</w:t>
      </w:r>
      <w:r w:rsidRPr="008C1643">
        <w:rPr>
          <w:rFonts w:ascii="Arial" w:hAnsi="Arial" w:cs="Arial"/>
          <w:b/>
          <w:szCs w:val="24"/>
        </w:rPr>
        <w:t>.</w:t>
      </w:r>
      <w:r w:rsidRPr="008C1643">
        <w:rPr>
          <w:rFonts w:ascii="Arial" w:hAnsi="Arial" w:cs="Arial"/>
          <w:szCs w:val="24"/>
        </w:rPr>
        <w:t xml:space="preserve"> </w:t>
      </w:r>
      <w:r w:rsidR="00FD4420" w:rsidRPr="008C1643">
        <w:rPr>
          <w:rFonts w:ascii="Arial" w:hAnsi="Arial" w:cs="Arial"/>
          <w:szCs w:val="24"/>
        </w:rPr>
        <w:t>Se a proposta de preço não for aceitável, a Comissão de Licitação examinará a proposta subsequente, e, assim sucessivamente, na ordem de classificação.</w:t>
      </w:r>
    </w:p>
    <w:p w14:paraId="31EC6605" w14:textId="306C40B9" w:rsidR="00FD4420" w:rsidRPr="008C1643" w:rsidRDefault="00BC4B84" w:rsidP="0068030B">
      <w:pPr>
        <w:pStyle w:val="Corpodetexto"/>
        <w:spacing w:before="120" w:line="360" w:lineRule="auto"/>
        <w:jc w:val="both"/>
        <w:rPr>
          <w:rFonts w:ascii="Arial" w:hAnsi="Arial" w:cs="Arial"/>
          <w:szCs w:val="24"/>
        </w:rPr>
      </w:pPr>
      <w:r w:rsidRPr="008C1643">
        <w:rPr>
          <w:rFonts w:ascii="Arial" w:hAnsi="Arial" w:cs="Arial"/>
          <w:b/>
          <w:szCs w:val="24"/>
        </w:rPr>
        <w:t>11.1</w:t>
      </w:r>
      <w:r w:rsidR="00C942BB" w:rsidRPr="008C1643">
        <w:rPr>
          <w:rFonts w:ascii="Arial" w:hAnsi="Arial" w:cs="Arial"/>
          <w:b/>
          <w:szCs w:val="24"/>
        </w:rPr>
        <w:t>6</w:t>
      </w:r>
      <w:r w:rsidRPr="008C1643">
        <w:rPr>
          <w:rFonts w:ascii="Arial" w:hAnsi="Arial" w:cs="Arial"/>
          <w:b/>
          <w:szCs w:val="24"/>
        </w:rPr>
        <w:t>.</w:t>
      </w:r>
      <w:r w:rsidRPr="008C1643">
        <w:rPr>
          <w:rFonts w:ascii="Arial" w:hAnsi="Arial" w:cs="Arial"/>
          <w:szCs w:val="24"/>
        </w:rPr>
        <w:t xml:space="preserve"> </w:t>
      </w:r>
      <w:r w:rsidR="00FD4420" w:rsidRPr="008C1643">
        <w:rPr>
          <w:rFonts w:ascii="Arial" w:hAnsi="Arial" w:cs="Arial"/>
          <w:szCs w:val="24"/>
        </w:rPr>
        <w:t>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14:paraId="55129E70" w14:textId="2BB1A981" w:rsidR="00FD4420" w:rsidRPr="008C1643" w:rsidRDefault="00BC4B84" w:rsidP="0068030B">
      <w:pPr>
        <w:pStyle w:val="Corpodetexto"/>
        <w:spacing w:before="120" w:line="360" w:lineRule="auto"/>
        <w:jc w:val="both"/>
        <w:rPr>
          <w:rFonts w:ascii="Arial" w:hAnsi="Arial" w:cs="Arial"/>
          <w:szCs w:val="24"/>
        </w:rPr>
      </w:pPr>
      <w:r w:rsidRPr="008C1643">
        <w:rPr>
          <w:rFonts w:ascii="Arial" w:hAnsi="Arial" w:cs="Arial"/>
          <w:b/>
          <w:szCs w:val="24"/>
        </w:rPr>
        <w:t>11.1</w:t>
      </w:r>
      <w:r w:rsidR="00C942BB" w:rsidRPr="008C1643">
        <w:rPr>
          <w:rFonts w:ascii="Arial" w:hAnsi="Arial" w:cs="Arial"/>
          <w:b/>
          <w:szCs w:val="24"/>
        </w:rPr>
        <w:t>7</w:t>
      </w:r>
      <w:r w:rsidRPr="008C1643">
        <w:rPr>
          <w:rFonts w:ascii="Arial" w:hAnsi="Arial" w:cs="Arial"/>
          <w:b/>
          <w:szCs w:val="24"/>
        </w:rPr>
        <w:t>.</w:t>
      </w:r>
      <w:r w:rsidRPr="008C1643">
        <w:rPr>
          <w:rFonts w:ascii="Arial" w:hAnsi="Arial" w:cs="Arial"/>
          <w:szCs w:val="24"/>
        </w:rPr>
        <w:t xml:space="preserve"> </w:t>
      </w:r>
      <w:r w:rsidR="00FD4420" w:rsidRPr="008C1643">
        <w:rPr>
          <w:rFonts w:ascii="Arial" w:hAnsi="Arial" w:cs="Arial"/>
          <w:szCs w:val="24"/>
        </w:rPr>
        <w:t>Do julgamento das propostas e da classificação, será dada ciência aos licitantes para apresentação de recurso no prazo de 5 (cinco) dias úteis. Interposto o recurso, será comunicado aos demais licitantes, que poderão impugná-lo no mesmo prazo.</w:t>
      </w:r>
    </w:p>
    <w:p w14:paraId="4655199C" w14:textId="47CD61A7" w:rsidR="00FD4420" w:rsidRPr="008C1643" w:rsidRDefault="00BC4B84" w:rsidP="0068030B">
      <w:pPr>
        <w:pStyle w:val="Corpodetexto"/>
        <w:spacing w:before="120" w:line="360" w:lineRule="auto"/>
        <w:jc w:val="both"/>
        <w:rPr>
          <w:rFonts w:ascii="Arial" w:hAnsi="Arial" w:cs="Arial"/>
          <w:szCs w:val="24"/>
        </w:rPr>
      </w:pPr>
      <w:r w:rsidRPr="008C1643">
        <w:rPr>
          <w:rFonts w:ascii="Arial" w:hAnsi="Arial" w:cs="Arial"/>
          <w:b/>
          <w:szCs w:val="24"/>
        </w:rPr>
        <w:t>11.1</w:t>
      </w:r>
      <w:r w:rsidR="00C942BB" w:rsidRPr="008C1643">
        <w:rPr>
          <w:rFonts w:ascii="Arial" w:hAnsi="Arial" w:cs="Arial"/>
          <w:b/>
          <w:szCs w:val="24"/>
        </w:rPr>
        <w:t>8</w:t>
      </w:r>
      <w:r w:rsidRPr="008C1643">
        <w:rPr>
          <w:rFonts w:ascii="Arial" w:hAnsi="Arial" w:cs="Arial"/>
          <w:b/>
          <w:szCs w:val="24"/>
        </w:rPr>
        <w:t>.</w:t>
      </w:r>
      <w:r w:rsidRPr="008C1643">
        <w:rPr>
          <w:rFonts w:ascii="Arial" w:hAnsi="Arial" w:cs="Arial"/>
          <w:szCs w:val="24"/>
        </w:rPr>
        <w:t xml:space="preserve"> </w:t>
      </w:r>
      <w:r w:rsidR="00FD4420" w:rsidRPr="008C1643">
        <w:rPr>
          <w:rFonts w:ascii="Arial" w:hAnsi="Arial" w:cs="Arial"/>
          <w:szCs w:val="24"/>
        </w:rPr>
        <w:t>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14:paraId="49C4573A" w14:textId="79FD737F" w:rsidR="00FD4420" w:rsidRPr="008C1643" w:rsidRDefault="00BC4B84" w:rsidP="0068030B">
      <w:pPr>
        <w:pStyle w:val="Corpodetexto"/>
        <w:spacing w:before="120" w:line="360" w:lineRule="auto"/>
        <w:jc w:val="both"/>
        <w:rPr>
          <w:rFonts w:ascii="Arial" w:hAnsi="Arial" w:cs="Arial"/>
          <w:szCs w:val="24"/>
        </w:rPr>
      </w:pPr>
      <w:r w:rsidRPr="008C1643">
        <w:rPr>
          <w:rFonts w:ascii="Arial" w:hAnsi="Arial" w:cs="Arial"/>
          <w:b/>
          <w:szCs w:val="24"/>
        </w:rPr>
        <w:t>11.2</w:t>
      </w:r>
      <w:r w:rsidR="00C942BB" w:rsidRPr="008C1643">
        <w:rPr>
          <w:rFonts w:ascii="Arial" w:hAnsi="Arial" w:cs="Arial"/>
          <w:b/>
          <w:szCs w:val="24"/>
        </w:rPr>
        <w:t>9</w:t>
      </w:r>
      <w:r w:rsidRPr="008C1643">
        <w:rPr>
          <w:rFonts w:ascii="Arial" w:hAnsi="Arial" w:cs="Arial"/>
          <w:b/>
          <w:szCs w:val="24"/>
        </w:rPr>
        <w:t>.</w:t>
      </w:r>
      <w:r w:rsidRPr="008C1643">
        <w:rPr>
          <w:rFonts w:ascii="Arial" w:hAnsi="Arial" w:cs="Arial"/>
          <w:szCs w:val="24"/>
        </w:rPr>
        <w:t xml:space="preserve"> </w:t>
      </w:r>
      <w:r w:rsidR="00FD4420" w:rsidRPr="008C1643">
        <w:rPr>
          <w:rFonts w:ascii="Arial" w:hAnsi="Arial" w:cs="Arial"/>
          <w:szCs w:val="24"/>
        </w:rPr>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14:paraId="0C5338F2" w14:textId="2CE67029" w:rsidR="00FD4420" w:rsidRPr="008C1643" w:rsidRDefault="00BC4B84" w:rsidP="0068030B">
      <w:pPr>
        <w:pStyle w:val="Corpodetexto"/>
        <w:spacing w:before="120" w:line="360" w:lineRule="auto"/>
        <w:jc w:val="both"/>
        <w:rPr>
          <w:rFonts w:ascii="Arial" w:hAnsi="Arial" w:cs="Arial"/>
          <w:szCs w:val="24"/>
        </w:rPr>
      </w:pPr>
      <w:r w:rsidRPr="008C1643">
        <w:rPr>
          <w:rFonts w:ascii="Arial" w:hAnsi="Arial" w:cs="Arial"/>
          <w:b/>
          <w:szCs w:val="24"/>
        </w:rPr>
        <w:t>11.2</w:t>
      </w:r>
      <w:r w:rsidR="00C942BB" w:rsidRPr="008C1643">
        <w:rPr>
          <w:rFonts w:ascii="Arial" w:hAnsi="Arial" w:cs="Arial"/>
          <w:b/>
          <w:szCs w:val="24"/>
        </w:rPr>
        <w:t>0</w:t>
      </w:r>
      <w:r w:rsidRPr="008C1643">
        <w:rPr>
          <w:rFonts w:ascii="Arial" w:hAnsi="Arial" w:cs="Arial"/>
          <w:b/>
          <w:szCs w:val="24"/>
        </w:rPr>
        <w:t>.</w:t>
      </w:r>
      <w:r w:rsidRPr="008C1643">
        <w:rPr>
          <w:rFonts w:ascii="Arial" w:hAnsi="Arial" w:cs="Arial"/>
          <w:szCs w:val="24"/>
        </w:rPr>
        <w:t xml:space="preserve"> </w:t>
      </w:r>
      <w:r w:rsidR="00FD4420" w:rsidRPr="008C1643">
        <w:rPr>
          <w:rFonts w:ascii="Arial" w:hAnsi="Arial" w:cs="Arial"/>
          <w:szCs w:val="24"/>
        </w:rPr>
        <w:t xml:space="preserve">O resultado do certame será divulgado no </w:t>
      </w:r>
      <w:r w:rsidR="00392C1A" w:rsidRPr="008C1643">
        <w:rPr>
          <w:rFonts w:ascii="Arial" w:hAnsi="Arial" w:cs="Arial"/>
          <w:szCs w:val="24"/>
        </w:rPr>
        <w:t>Portal da Transparência da Prefeitura Municipal de Cabo Frio (</w:t>
      </w:r>
      <w:hyperlink r:id="rId11" w:history="1">
        <w:r w:rsidR="00392C1A" w:rsidRPr="008C1643">
          <w:rPr>
            <w:rStyle w:val="Hyperlink"/>
            <w:rFonts w:ascii="Arial" w:hAnsi="Arial" w:cs="Arial"/>
            <w:szCs w:val="24"/>
          </w:rPr>
          <w:t>https://cabofrio.rj.gov.br/transparencia/</w:t>
        </w:r>
      </w:hyperlink>
      <w:r w:rsidR="00392C1A" w:rsidRPr="008C1643">
        <w:rPr>
          <w:rFonts w:ascii="Arial" w:hAnsi="Arial" w:cs="Arial"/>
          <w:szCs w:val="24"/>
        </w:rPr>
        <w:t>).</w:t>
      </w:r>
    </w:p>
    <w:p w14:paraId="093EFD83" w14:textId="06C92FC9" w:rsidR="006D2E66" w:rsidRPr="008C1643" w:rsidRDefault="00802108" w:rsidP="0068030B">
      <w:pPr>
        <w:widowControl/>
        <w:suppressAutoHyphens w:val="0"/>
        <w:spacing w:before="120" w:after="120" w:line="360" w:lineRule="auto"/>
        <w:jc w:val="both"/>
        <w:rPr>
          <w:rFonts w:ascii="Arial" w:hAnsi="Arial" w:cs="Arial"/>
          <w:b/>
          <w:szCs w:val="24"/>
        </w:rPr>
      </w:pPr>
      <w:r w:rsidRPr="008C1643">
        <w:rPr>
          <w:rFonts w:ascii="Arial" w:hAnsi="Arial" w:cs="Arial"/>
          <w:b/>
          <w:szCs w:val="24"/>
        </w:rPr>
        <w:t xml:space="preserve">12. </w:t>
      </w:r>
      <w:r w:rsidR="006D2E66" w:rsidRPr="008C1643">
        <w:rPr>
          <w:rFonts w:ascii="Arial" w:hAnsi="Arial" w:cs="Arial"/>
          <w:b/>
          <w:szCs w:val="24"/>
        </w:rPr>
        <w:t>DOS RECURSOS ADMINISTRATIVOS</w:t>
      </w:r>
    </w:p>
    <w:p w14:paraId="509050CC" w14:textId="5314EDC3" w:rsidR="001F1FFD" w:rsidRPr="008C1643" w:rsidRDefault="00392C1A" w:rsidP="0068030B">
      <w:pPr>
        <w:pStyle w:val="PargrafodaLista"/>
        <w:widowControl/>
        <w:suppressAutoHyphens w:val="0"/>
        <w:spacing w:before="120" w:after="120" w:line="360" w:lineRule="auto"/>
        <w:ind w:left="0"/>
        <w:jc w:val="both"/>
        <w:rPr>
          <w:rFonts w:ascii="Arial" w:hAnsi="Arial" w:cs="Arial"/>
          <w:szCs w:val="24"/>
        </w:rPr>
      </w:pPr>
      <w:r w:rsidRPr="008C1643">
        <w:rPr>
          <w:rFonts w:ascii="Arial" w:hAnsi="Arial" w:cs="Arial"/>
          <w:b/>
          <w:szCs w:val="24"/>
        </w:rPr>
        <w:t>12.1.</w:t>
      </w:r>
      <w:r w:rsidRPr="008C1643">
        <w:rPr>
          <w:rFonts w:ascii="Arial" w:hAnsi="Arial" w:cs="Arial"/>
          <w:szCs w:val="24"/>
        </w:rPr>
        <w:t xml:space="preserve"> </w:t>
      </w:r>
      <w:r w:rsidR="001F1FFD" w:rsidRPr="008C1643">
        <w:rPr>
          <w:rFonts w:ascii="Arial" w:hAnsi="Arial" w:cs="Arial"/>
          <w:szCs w:val="24"/>
        </w:rPr>
        <w:t xml:space="preserve">A interposição de recurso referente à habilitação ou inabilitação </w:t>
      </w:r>
      <w:r w:rsidR="00510717" w:rsidRPr="008C1643">
        <w:rPr>
          <w:rFonts w:ascii="Arial" w:hAnsi="Arial" w:cs="Arial"/>
          <w:szCs w:val="24"/>
        </w:rPr>
        <w:t xml:space="preserve">de licitantes e julgamento das propostas </w:t>
      </w:r>
      <w:r w:rsidR="001F1FFD" w:rsidRPr="008C1643">
        <w:rPr>
          <w:rFonts w:ascii="Arial" w:hAnsi="Arial" w:cs="Arial"/>
          <w:szCs w:val="24"/>
        </w:rPr>
        <w:t>observará o disposto no art. 109, § 4º, da Lei 8.666</w:t>
      </w:r>
      <w:r w:rsidR="00510717" w:rsidRPr="008C1643">
        <w:rPr>
          <w:rFonts w:ascii="Arial" w:hAnsi="Arial" w:cs="Arial"/>
          <w:szCs w:val="24"/>
        </w:rPr>
        <w:t>, de 1993</w:t>
      </w:r>
      <w:r w:rsidR="001F1FFD" w:rsidRPr="008C1643">
        <w:rPr>
          <w:rFonts w:ascii="Arial" w:hAnsi="Arial" w:cs="Arial"/>
          <w:szCs w:val="24"/>
        </w:rPr>
        <w:t>.</w:t>
      </w:r>
    </w:p>
    <w:p w14:paraId="4B788384" w14:textId="64F22336" w:rsidR="006D2E66" w:rsidRPr="008C1643" w:rsidRDefault="00392C1A" w:rsidP="0068030B">
      <w:pPr>
        <w:widowControl/>
        <w:suppressAutoHyphens w:val="0"/>
        <w:spacing w:before="120" w:after="120" w:line="360" w:lineRule="auto"/>
        <w:jc w:val="both"/>
        <w:rPr>
          <w:rFonts w:ascii="Arial" w:hAnsi="Arial" w:cs="Arial"/>
          <w:szCs w:val="24"/>
        </w:rPr>
      </w:pPr>
      <w:r w:rsidRPr="008C1643">
        <w:rPr>
          <w:rFonts w:ascii="Arial" w:hAnsi="Arial" w:cs="Arial"/>
          <w:b/>
          <w:szCs w:val="24"/>
        </w:rPr>
        <w:t>12.2.</w:t>
      </w:r>
      <w:r w:rsidRPr="008C1643">
        <w:rPr>
          <w:rFonts w:ascii="Arial" w:hAnsi="Arial" w:cs="Arial"/>
          <w:szCs w:val="24"/>
        </w:rPr>
        <w:t xml:space="preserve"> </w:t>
      </w:r>
      <w:r w:rsidR="006D2E66" w:rsidRPr="008C1643">
        <w:rPr>
          <w:rFonts w:ascii="Arial" w:hAnsi="Arial" w:cs="Arial"/>
          <w:szCs w:val="24"/>
        </w:rPr>
        <w:t>Após cada fase da licitação, os autos do processo ficarão com vista franqueada aos interessados, pelo prazo necessário à interposição de recursos.</w:t>
      </w:r>
    </w:p>
    <w:p w14:paraId="695A3DE3" w14:textId="383DB27F" w:rsidR="006D2E66" w:rsidRPr="008C1643" w:rsidRDefault="00392C1A" w:rsidP="0068030B">
      <w:pPr>
        <w:widowControl/>
        <w:suppressAutoHyphens w:val="0"/>
        <w:spacing w:before="120" w:after="120" w:line="360" w:lineRule="auto"/>
        <w:jc w:val="both"/>
        <w:rPr>
          <w:rFonts w:ascii="Arial" w:hAnsi="Arial" w:cs="Arial"/>
          <w:szCs w:val="24"/>
        </w:rPr>
      </w:pPr>
      <w:r w:rsidRPr="008C1643">
        <w:rPr>
          <w:rFonts w:ascii="Arial" w:hAnsi="Arial" w:cs="Arial"/>
          <w:b/>
          <w:szCs w:val="24"/>
        </w:rPr>
        <w:t>12.3.</w:t>
      </w:r>
      <w:r w:rsidRPr="008C1643">
        <w:rPr>
          <w:rFonts w:ascii="Arial" w:hAnsi="Arial" w:cs="Arial"/>
          <w:szCs w:val="24"/>
        </w:rPr>
        <w:t xml:space="preserve"> </w:t>
      </w:r>
      <w:r w:rsidR="006D2E66" w:rsidRPr="008C1643">
        <w:rPr>
          <w:rFonts w:ascii="Arial" w:hAnsi="Arial" w:cs="Arial"/>
          <w:szCs w:val="24"/>
        </w:rPr>
        <w:t>O recurso da decisão que habilitar ou inabilitar licitantes e que julgar as propostas terá efeito suspensivo, podendo a autoridade competente, motivadamente e presentes razões de interesse público, atribuir aos demais recursos interpostos, eficácia suspensiva.</w:t>
      </w:r>
    </w:p>
    <w:p w14:paraId="46050CA0" w14:textId="31F590D9" w:rsidR="006D2E66" w:rsidRPr="008C1643" w:rsidRDefault="00392C1A" w:rsidP="0068030B">
      <w:pPr>
        <w:widowControl/>
        <w:suppressAutoHyphens w:val="0"/>
        <w:spacing w:before="120" w:after="120" w:line="360" w:lineRule="auto"/>
        <w:jc w:val="both"/>
        <w:rPr>
          <w:rFonts w:ascii="Arial" w:hAnsi="Arial" w:cs="Arial"/>
          <w:szCs w:val="24"/>
        </w:rPr>
      </w:pPr>
      <w:r w:rsidRPr="008C1643">
        <w:rPr>
          <w:rFonts w:ascii="Arial" w:hAnsi="Arial" w:cs="Arial"/>
          <w:b/>
          <w:szCs w:val="24"/>
        </w:rPr>
        <w:t>12.4.</w:t>
      </w:r>
      <w:r w:rsidRPr="008C1643">
        <w:rPr>
          <w:rFonts w:ascii="Arial" w:hAnsi="Arial" w:cs="Arial"/>
          <w:szCs w:val="24"/>
        </w:rPr>
        <w:t xml:space="preserve"> </w:t>
      </w:r>
      <w:r w:rsidR="006D2E66" w:rsidRPr="008C1643">
        <w:rPr>
          <w:rFonts w:ascii="Arial" w:hAnsi="Arial" w:cs="Arial"/>
          <w:szCs w:val="24"/>
        </w:rPr>
        <w:t xml:space="preserve">Os recursos deverão </w:t>
      </w:r>
      <w:r w:rsidR="00F02EC6" w:rsidRPr="008C1643">
        <w:rPr>
          <w:rFonts w:ascii="Arial" w:hAnsi="Arial" w:cs="Arial"/>
          <w:szCs w:val="24"/>
        </w:rPr>
        <w:t>ser encaminhados preferencialmente por meio eletrônico através do e-m</w:t>
      </w:r>
      <w:r w:rsidR="00F02EC6" w:rsidRPr="008C1643">
        <w:rPr>
          <w:rFonts w:ascii="Arial" w:hAnsi="Arial" w:cs="Arial"/>
          <w:color w:val="000000" w:themeColor="text1"/>
          <w:szCs w:val="24"/>
        </w:rPr>
        <w:t xml:space="preserve">ail </w:t>
      </w:r>
      <w:hyperlink r:id="rId12" w:history="1">
        <w:r w:rsidR="00F02EC6" w:rsidRPr="008C1643">
          <w:rPr>
            <w:rStyle w:val="Hyperlink"/>
            <w:rFonts w:ascii="Arial" w:hAnsi="Arial" w:cs="Arial"/>
            <w:color w:val="000000" w:themeColor="text1"/>
            <w:szCs w:val="24"/>
          </w:rPr>
          <w:t>licitação@semecabofrio.rj.gov.br</w:t>
        </w:r>
      </w:hyperlink>
      <w:r w:rsidR="00F02EC6" w:rsidRPr="008C1643">
        <w:rPr>
          <w:rFonts w:ascii="Arial" w:hAnsi="Arial" w:cs="Arial"/>
        </w:rPr>
        <w:t xml:space="preserve"> </w:t>
      </w:r>
      <w:r w:rsidR="00F02EC6" w:rsidRPr="008C1643">
        <w:rPr>
          <w:rFonts w:ascii="Arial" w:hAnsi="Arial" w:cs="Arial"/>
          <w:szCs w:val="24"/>
        </w:rPr>
        <w:t>ou presencialmente diretamente no Protocolo da Secretaria Municipal de Educação, situada no Largo de Santo Antônio nº 131, Centro, Cabo Frio/RJ.</w:t>
      </w:r>
    </w:p>
    <w:p w14:paraId="4AC223D3" w14:textId="34C29F16" w:rsidR="006D2E66" w:rsidRPr="008C1643" w:rsidRDefault="00392C1A" w:rsidP="0068030B">
      <w:pPr>
        <w:widowControl/>
        <w:suppressAutoHyphens w:val="0"/>
        <w:spacing w:before="120" w:after="120" w:line="360" w:lineRule="auto"/>
        <w:jc w:val="both"/>
        <w:rPr>
          <w:rFonts w:ascii="Arial" w:hAnsi="Arial" w:cs="Arial"/>
          <w:szCs w:val="24"/>
        </w:rPr>
      </w:pPr>
      <w:r w:rsidRPr="008C1643">
        <w:rPr>
          <w:rFonts w:ascii="Arial" w:hAnsi="Arial" w:cs="Arial"/>
          <w:b/>
          <w:szCs w:val="24"/>
        </w:rPr>
        <w:t>12.5.</w:t>
      </w:r>
      <w:r w:rsidRPr="008C1643">
        <w:rPr>
          <w:rFonts w:ascii="Arial" w:hAnsi="Arial" w:cs="Arial"/>
          <w:szCs w:val="24"/>
        </w:rPr>
        <w:t xml:space="preserve"> </w:t>
      </w:r>
      <w:r w:rsidR="006D2E66" w:rsidRPr="008C1643">
        <w:rPr>
          <w:rFonts w:ascii="Arial" w:hAnsi="Arial" w:cs="Arial"/>
          <w:szCs w:val="24"/>
        </w:rPr>
        <w:t xml:space="preserve">O recurso será dirigido à </w:t>
      </w:r>
      <w:r w:rsidR="00F02EC6" w:rsidRPr="008C1643">
        <w:rPr>
          <w:rFonts w:ascii="Arial" w:hAnsi="Arial" w:cs="Arial"/>
          <w:szCs w:val="24"/>
        </w:rPr>
        <w:t>Secretária Municipal de Educação</w:t>
      </w:r>
      <w:r w:rsidR="006D2E66" w:rsidRPr="008C1643">
        <w:rPr>
          <w:rFonts w:ascii="Arial" w:hAnsi="Arial" w:cs="Arial"/>
          <w:szCs w:val="24"/>
        </w:rPr>
        <w:t xml:space="preserve">, por intermédio </w:t>
      </w:r>
      <w:r w:rsidR="001F6759" w:rsidRPr="008C1643">
        <w:rPr>
          <w:rFonts w:ascii="Arial" w:hAnsi="Arial" w:cs="Arial"/>
          <w:szCs w:val="24"/>
        </w:rPr>
        <w:t xml:space="preserve">do Presidente </w:t>
      </w:r>
      <w:r w:rsidR="006D2E66" w:rsidRPr="008C1643">
        <w:rPr>
          <w:rFonts w:ascii="Arial" w:hAnsi="Arial" w:cs="Arial"/>
          <w:szCs w:val="24"/>
        </w:rPr>
        <w:t>d</w:t>
      </w:r>
      <w:r w:rsidR="00D37DE7" w:rsidRPr="008C1643">
        <w:rPr>
          <w:rFonts w:ascii="Arial" w:hAnsi="Arial" w:cs="Arial"/>
          <w:szCs w:val="24"/>
        </w:rPr>
        <w:t>a</w:t>
      </w:r>
      <w:r w:rsidR="006D2E66" w:rsidRPr="008C1643">
        <w:rPr>
          <w:rFonts w:ascii="Arial" w:hAnsi="Arial" w:cs="Arial"/>
          <w:szCs w:val="24"/>
        </w:rPr>
        <w:t xml:space="preserve"> Comissão de Licitação, </w:t>
      </w:r>
      <w:r w:rsidR="00D37DE7" w:rsidRPr="008C1643">
        <w:rPr>
          <w:rFonts w:ascii="Arial" w:hAnsi="Arial" w:cs="Arial"/>
          <w:szCs w:val="24"/>
        </w:rPr>
        <w:t>a</w:t>
      </w:r>
      <w:r w:rsidR="006D2E66" w:rsidRPr="008C1643">
        <w:rPr>
          <w:rFonts w:ascii="Arial" w:hAnsi="Arial" w:cs="Arial"/>
          <w:szCs w:val="24"/>
        </w:rPr>
        <w:t xml:space="preserve"> qual poderá reconsiderar sua decisão, no prazo de 5 (cinco) dias úteis, ou, nesse mesmo prazo, fazê-lo subir, devidamente </w:t>
      </w:r>
      <w:proofErr w:type="spellStart"/>
      <w:r w:rsidR="006D2E66" w:rsidRPr="008C1643">
        <w:rPr>
          <w:rFonts w:ascii="Arial" w:hAnsi="Arial" w:cs="Arial"/>
          <w:szCs w:val="24"/>
        </w:rPr>
        <w:t>informado</w:t>
      </w:r>
      <w:proofErr w:type="spellEnd"/>
      <w:r w:rsidR="006D2E66" w:rsidRPr="008C1643">
        <w:rPr>
          <w:rFonts w:ascii="Arial" w:hAnsi="Arial" w:cs="Arial"/>
          <w:szCs w:val="24"/>
        </w:rPr>
        <w:t>, devendo, neste caso, a decisão ser proferida dentro do prazo de 5 (cinco) dias úteis, contado do recebimento do recurso, sob pena de responsabilidade.</w:t>
      </w:r>
    </w:p>
    <w:p w14:paraId="20D26707" w14:textId="779C7DC6" w:rsidR="0007511C" w:rsidRPr="008C1643" w:rsidRDefault="00392C1A" w:rsidP="00C930AB">
      <w:pPr>
        <w:widowControl/>
        <w:suppressAutoHyphens w:val="0"/>
        <w:spacing w:before="120" w:after="120" w:line="360" w:lineRule="auto"/>
        <w:jc w:val="both"/>
        <w:rPr>
          <w:rFonts w:ascii="Arial" w:hAnsi="Arial" w:cs="Arial"/>
          <w:szCs w:val="24"/>
        </w:rPr>
      </w:pPr>
      <w:r w:rsidRPr="008C1643">
        <w:rPr>
          <w:rFonts w:ascii="Arial" w:hAnsi="Arial" w:cs="Arial"/>
          <w:b/>
          <w:szCs w:val="24"/>
        </w:rPr>
        <w:t>12.6.</w:t>
      </w:r>
      <w:r w:rsidRPr="008C1643">
        <w:rPr>
          <w:rFonts w:ascii="Arial" w:hAnsi="Arial" w:cs="Arial"/>
          <w:szCs w:val="24"/>
        </w:rPr>
        <w:t xml:space="preserve"> </w:t>
      </w:r>
      <w:r w:rsidR="006D2E66" w:rsidRPr="008C1643">
        <w:rPr>
          <w:rFonts w:ascii="Arial" w:hAnsi="Arial" w:cs="Arial"/>
          <w:szCs w:val="24"/>
        </w:rPr>
        <w:t>Os recursos interpostos fora do prazo não serão conhecidos.</w:t>
      </w:r>
    </w:p>
    <w:p w14:paraId="1D9A2383" w14:textId="32FF9246" w:rsidR="001F1FFD" w:rsidRPr="008C1643" w:rsidRDefault="00A440D5" w:rsidP="0007511C">
      <w:pPr>
        <w:spacing w:after="120" w:line="360" w:lineRule="auto"/>
        <w:jc w:val="both"/>
        <w:rPr>
          <w:rFonts w:ascii="Arial" w:hAnsi="Arial" w:cs="Arial"/>
          <w:b/>
          <w:color w:val="000000"/>
          <w:szCs w:val="24"/>
        </w:rPr>
      </w:pPr>
      <w:r w:rsidRPr="008C1643">
        <w:rPr>
          <w:rFonts w:ascii="Arial" w:hAnsi="Arial" w:cs="Arial"/>
          <w:b/>
          <w:color w:val="000000"/>
          <w:szCs w:val="24"/>
        </w:rPr>
        <w:t>13</w:t>
      </w:r>
      <w:r w:rsidR="001B7EB1" w:rsidRPr="008C1643">
        <w:rPr>
          <w:rFonts w:ascii="Arial" w:hAnsi="Arial" w:cs="Arial"/>
          <w:b/>
          <w:color w:val="000000"/>
          <w:szCs w:val="24"/>
        </w:rPr>
        <w:t xml:space="preserve">. </w:t>
      </w:r>
      <w:r w:rsidR="001F1FFD" w:rsidRPr="008C1643">
        <w:rPr>
          <w:rFonts w:ascii="Arial" w:hAnsi="Arial" w:cs="Arial"/>
          <w:b/>
          <w:color w:val="000000"/>
          <w:szCs w:val="24"/>
        </w:rPr>
        <w:t>DO TERMO DE CONTRATO</w:t>
      </w:r>
    </w:p>
    <w:p w14:paraId="6C20A201" w14:textId="110C2473" w:rsidR="00F443ED" w:rsidRPr="008C1643" w:rsidRDefault="00392C1A" w:rsidP="0007511C">
      <w:pPr>
        <w:spacing w:before="120" w:after="120" w:line="360" w:lineRule="auto"/>
        <w:jc w:val="both"/>
        <w:rPr>
          <w:rFonts w:ascii="Arial" w:hAnsi="Arial" w:cs="Arial"/>
          <w:color w:val="000000"/>
          <w:szCs w:val="24"/>
        </w:rPr>
      </w:pPr>
      <w:r w:rsidRPr="008C1643">
        <w:rPr>
          <w:rFonts w:ascii="Arial" w:hAnsi="Arial" w:cs="Arial"/>
          <w:b/>
          <w:color w:val="000000"/>
          <w:szCs w:val="24"/>
        </w:rPr>
        <w:t>1</w:t>
      </w:r>
      <w:r w:rsidR="00A440D5" w:rsidRPr="008C1643">
        <w:rPr>
          <w:rFonts w:ascii="Arial" w:hAnsi="Arial" w:cs="Arial"/>
          <w:b/>
          <w:color w:val="000000"/>
          <w:szCs w:val="24"/>
        </w:rPr>
        <w:t>3</w:t>
      </w:r>
      <w:r w:rsidRPr="008C1643">
        <w:rPr>
          <w:rFonts w:ascii="Arial" w:hAnsi="Arial" w:cs="Arial"/>
          <w:b/>
          <w:color w:val="000000"/>
          <w:szCs w:val="24"/>
        </w:rPr>
        <w:t>.1.</w:t>
      </w:r>
      <w:r w:rsidRPr="008C1643">
        <w:rPr>
          <w:rFonts w:ascii="Arial" w:hAnsi="Arial" w:cs="Arial"/>
          <w:color w:val="000000"/>
          <w:szCs w:val="24"/>
        </w:rPr>
        <w:t xml:space="preserve"> </w:t>
      </w:r>
      <w:r w:rsidR="002B7C5F" w:rsidRPr="008C1643">
        <w:rPr>
          <w:rFonts w:ascii="Arial" w:hAnsi="Arial" w:cs="Arial"/>
          <w:color w:val="000000"/>
          <w:szCs w:val="24"/>
        </w:rPr>
        <w:t xml:space="preserve">Após a </w:t>
      </w:r>
      <w:r w:rsidR="002D7A5B" w:rsidRPr="008C1643">
        <w:rPr>
          <w:rFonts w:ascii="Arial" w:hAnsi="Arial" w:cs="Arial"/>
          <w:color w:val="000000"/>
          <w:szCs w:val="24"/>
        </w:rPr>
        <w:t xml:space="preserve">homologação da licitação, em sendo realizada a contratação, </w:t>
      </w:r>
      <w:r w:rsidR="0007511C" w:rsidRPr="008C1643">
        <w:rPr>
          <w:rFonts w:ascii="Arial" w:hAnsi="Arial" w:cs="Arial"/>
          <w:color w:val="000000"/>
          <w:szCs w:val="24"/>
        </w:rPr>
        <w:t>será firmado Termo de Contrato,</w:t>
      </w:r>
      <w:r w:rsidR="0007511C" w:rsidRPr="008C1643">
        <w:rPr>
          <w:rFonts w:ascii="Arial" w:eastAsia="Verdana" w:hAnsi="Arial" w:cs="Arial"/>
          <w:szCs w:val="24"/>
          <w:lang w:val="pt-PT" w:eastAsia="pt-PT" w:bidi="pt-PT"/>
        </w:rPr>
        <w:t xml:space="preserve"> </w:t>
      </w:r>
      <w:r w:rsidR="0007511C" w:rsidRPr="008C1643">
        <w:rPr>
          <w:rFonts w:ascii="Arial" w:hAnsi="Arial" w:cs="Arial"/>
          <w:color w:val="000000"/>
          <w:szCs w:val="24"/>
          <w:lang w:bidi="pt-PT"/>
        </w:rPr>
        <w:t xml:space="preserve">prorrogável na forma dos art. </w:t>
      </w:r>
      <w:proofErr w:type="gramStart"/>
      <w:r w:rsidR="0007511C" w:rsidRPr="008C1643">
        <w:rPr>
          <w:rFonts w:ascii="Arial" w:hAnsi="Arial" w:cs="Arial"/>
          <w:color w:val="000000"/>
          <w:szCs w:val="24"/>
          <w:lang w:bidi="pt-PT"/>
        </w:rPr>
        <w:t>57,§</w:t>
      </w:r>
      <w:proofErr w:type="gramEnd"/>
      <w:r w:rsidR="0007511C" w:rsidRPr="008C1643">
        <w:rPr>
          <w:rFonts w:ascii="Arial" w:hAnsi="Arial" w:cs="Arial"/>
          <w:color w:val="000000"/>
          <w:szCs w:val="24"/>
          <w:lang w:bidi="pt-PT"/>
        </w:rPr>
        <w:t xml:space="preserve"> 1° e 79, §5º da Lei n° 8.666/93</w:t>
      </w:r>
      <w:r w:rsidR="00520C2A" w:rsidRPr="008C1643">
        <w:rPr>
          <w:rFonts w:ascii="Arial" w:hAnsi="Arial" w:cs="Arial"/>
          <w:color w:val="000000"/>
          <w:szCs w:val="24"/>
        </w:rPr>
        <w:t>.</w:t>
      </w:r>
    </w:p>
    <w:p w14:paraId="30F15F69" w14:textId="1B0E2BFA" w:rsidR="00F844FC" w:rsidRPr="008C1643" w:rsidRDefault="00F443ED" w:rsidP="0068030B">
      <w:pPr>
        <w:spacing w:before="120" w:after="120" w:line="360" w:lineRule="auto"/>
        <w:jc w:val="both"/>
        <w:rPr>
          <w:rFonts w:ascii="Arial" w:hAnsi="Arial" w:cs="Arial"/>
          <w:color w:val="000000"/>
          <w:szCs w:val="24"/>
        </w:rPr>
      </w:pPr>
      <w:r w:rsidRPr="008C1643">
        <w:rPr>
          <w:rFonts w:ascii="Arial" w:hAnsi="Arial" w:cs="Arial"/>
          <w:b/>
          <w:color w:val="000000"/>
          <w:szCs w:val="24"/>
        </w:rPr>
        <w:t>1</w:t>
      </w:r>
      <w:r w:rsidR="00A440D5" w:rsidRPr="008C1643">
        <w:rPr>
          <w:rFonts w:ascii="Arial" w:hAnsi="Arial" w:cs="Arial"/>
          <w:b/>
          <w:color w:val="000000"/>
          <w:szCs w:val="24"/>
        </w:rPr>
        <w:t>3</w:t>
      </w:r>
      <w:r w:rsidRPr="008C1643">
        <w:rPr>
          <w:rFonts w:ascii="Arial" w:hAnsi="Arial" w:cs="Arial"/>
          <w:b/>
          <w:color w:val="000000"/>
          <w:szCs w:val="24"/>
        </w:rPr>
        <w:t>.2.</w:t>
      </w:r>
      <w:r w:rsidRPr="008C1643">
        <w:rPr>
          <w:rFonts w:ascii="Arial" w:hAnsi="Arial" w:cs="Arial"/>
          <w:color w:val="000000"/>
          <w:szCs w:val="24"/>
        </w:rPr>
        <w:t xml:space="preserve"> </w:t>
      </w:r>
      <w:r w:rsidR="00F844FC" w:rsidRPr="008C1643">
        <w:rPr>
          <w:rFonts w:ascii="Arial" w:hAnsi="Arial" w:cs="Arial"/>
          <w:iCs/>
          <w:szCs w:val="24"/>
        </w:rPr>
        <w:t xml:space="preserve">O adjudicatário terá o prazo de </w:t>
      </w:r>
      <w:r w:rsidR="00F02EC6" w:rsidRPr="008C1643">
        <w:rPr>
          <w:rFonts w:ascii="Arial" w:hAnsi="Arial" w:cs="Arial"/>
          <w:iCs/>
          <w:szCs w:val="24"/>
        </w:rPr>
        <w:t>05 (cinco)</w:t>
      </w:r>
      <w:r w:rsidR="00F844FC" w:rsidRPr="008C1643">
        <w:rPr>
          <w:rFonts w:ascii="Arial" w:hAnsi="Arial" w:cs="Arial"/>
          <w:iCs/>
          <w:szCs w:val="24"/>
        </w:rPr>
        <w:t xml:space="preserve"> dias úteis, contados a partir da data de sua convocação, para assinar o Termo de Contrato, sob pena de decair do direito à contratação, sem prejuízo das sanções previstas neste Edital. </w:t>
      </w:r>
    </w:p>
    <w:p w14:paraId="3B3E7312" w14:textId="3B884AF3" w:rsidR="00F443ED" w:rsidRPr="008C1643" w:rsidRDefault="00F443ED" w:rsidP="0068030B">
      <w:pPr>
        <w:widowControl/>
        <w:suppressAutoHyphens w:val="0"/>
        <w:spacing w:before="120" w:after="120" w:line="360" w:lineRule="auto"/>
        <w:ind w:left="709" w:right="-17"/>
        <w:jc w:val="both"/>
        <w:rPr>
          <w:rFonts w:ascii="Arial" w:hAnsi="Arial" w:cs="Arial"/>
          <w:iCs/>
          <w:szCs w:val="24"/>
        </w:rPr>
      </w:pPr>
      <w:r w:rsidRPr="008C1643">
        <w:rPr>
          <w:rFonts w:ascii="Arial" w:hAnsi="Arial" w:cs="Arial"/>
          <w:b/>
          <w:iCs/>
          <w:szCs w:val="24"/>
        </w:rPr>
        <w:t>1</w:t>
      </w:r>
      <w:r w:rsidR="00A440D5" w:rsidRPr="008C1643">
        <w:rPr>
          <w:rFonts w:ascii="Arial" w:hAnsi="Arial" w:cs="Arial"/>
          <w:b/>
          <w:iCs/>
          <w:szCs w:val="24"/>
        </w:rPr>
        <w:t>3</w:t>
      </w:r>
      <w:r w:rsidRPr="008C1643">
        <w:rPr>
          <w:rFonts w:ascii="Arial" w:hAnsi="Arial" w:cs="Arial"/>
          <w:b/>
          <w:iCs/>
          <w:szCs w:val="24"/>
        </w:rPr>
        <w:t>.2.1.</w:t>
      </w:r>
      <w:r w:rsidRPr="008C1643">
        <w:rPr>
          <w:rFonts w:ascii="Arial" w:hAnsi="Arial" w:cs="Arial"/>
          <w:iCs/>
          <w:szCs w:val="24"/>
        </w:rPr>
        <w:t xml:space="preserve"> </w:t>
      </w:r>
      <w:r w:rsidR="00F844FC" w:rsidRPr="008C1643">
        <w:rPr>
          <w:rFonts w:ascii="Arial" w:hAnsi="Arial" w:cs="Arial"/>
          <w:iCs/>
          <w:szCs w:val="24"/>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no prazo de </w:t>
      </w:r>
      <w:r w:rsidR="00E72C9C" w:rsidRPr="008C1643">
        <w:rPr>
          <w:rFonts w:ascii="Arial" w:hAnsi="Arial" w:cs="Arial"/>
          <w:iCs/>
          <w:szCs w:val="24"/>
        </w:rPr>
        <w:t>05 (cinco) dias úteis</w:t>
      </w:r>
      <w:r w:rsidR="00F844FC" w:rsidRPr="008C1643">
        <w:rPr>
          <w:rFonts w:ascii="Arial" w:hAnsi="Arial" w:cs="Arial"/>
          <w:iCs/>
          <w:szCs w:val="24"/>
        </w:rPr>
        <w:t xml:space="preserve">, a contar da data de seu recebimento. </w:t>
      </w:r>
    </w:p>
    <w:p w14:paraId="64A2FE87" w14:textId="5CD0344C" w:rsidR="00F844FC" w:rsidRPr="008C1643" w:rsidRDefault="00F443ED" w:rsidP="0068030B">
      <w:pPr>
        <w:widowControl/>
        <w:suppressAutoHyphens w:val="0"/>
        <w:spacing w:before="120" w:after="120" w:line="360" w:lineRule="auto"/>
        <w:ind w:left="709" w:right="-17"/>
        <w:jc w:val="both"/>
        <w:rPr>
          <w:rFonts w:ascii="Arial" w:hAnsi="Arial" w:cs="Arial"/>
          <w:iCs/>
          <w:szCs w:val="24"/>
        </w:rPr>
      </w:pPr>
      <w:r w:rsidRPr="008C1643">
        <w:rPr>
          <w:rFonts w:ascii="Arial" w:hAnsi="Arial" w:cs="Arial"/>
          <w:b/>
          <w:iCs/>
          <w:szCs w:val="24"/>
        </w:rPr>
        <w:t>1</w:t>
      </w:r>
      <w:r w:rsidR="00A440D5" w:rsidRPr="008C1643">
        <w:rPr>
          <w:rFonts w:ascii="Arial" w:hAnsi="Arial" w:cs="Arial"/>
          <w:b/>
          <w:iCs/>
          <w:szCs w:val="24"/>
        </w:rPr>
        <w:t>3</w:t>
      </w:r>
      <w:r w:rsidRPr="008C1643">
        <w:rPr>
          <w:rFonts w:ascii="Arial" w:hAnsi="Arial" w:cs="Arial"/>
          <w:b/>
          <w:iCs/>
          <w:szCs w:val="24"/>
        </w:rPr>
        <w:t>.2.2.</w:t>
      </w:r>
      <w:r w:rsidRPr="008C1643">
        <w:rPr>
          <w:rFonts w:ascii="Arial" w:hAnsi="Arial" w:cs="Arial"/>
          <w:iCs/>
          <w:szCs w:val="24"/>
        </w:rPr>
        <w:t xml:space="preserve"> </w:t>
      </w:r>
      <w:r w:rsidR="00F844FC" w:rsidRPr="008C1643">
        <w:rPr>
          <w:rFonts w:ascii="Arial" w:hAnsi="Arial" w:cs="Arial"/>
          <w:iCs/>
          <w:szCs w:val="24"/>
        </w:rPr>
        <w:t>O prazo previsto no subitem anterior poderá ser prorrogado, por igual período, por solicitação justificada do adjudicatário e aceita pela Administração.</w:t>
      </w:r>
    </w:p>
    <w:p w14:paraId="3F94791B" w14:textId="6E1087DC" w:rsidR="00E72C9C" w:rsidRPr="008C1643" w:rsidRDefault="00F443ED" w:rsidP="0068030B">
      <w:pPr>
        <w:autoSpaceDE w:val="0"/>
        <w:autoSpaceDN w:val="0"/>
        <w:adjustRightInd w:val="0"/>
        <w:spacing w:line="360" w:lineRule="auto"/>
        <w:jc w:val="both"/>
        <w:rPr>
          <w:rFonts w:ascii="Arial" w:hAnsi="Arial" w:cs="Arial"/>
          <w:bCs/>
          <w:szCs w:val="24"/>
        </w:rPr>
      </w:pPr>
      <w:r w:rsidRPr="008C1643">
        <w:rPr>
          <w:rFonts w:ascii="Arial" w:hAnsi="Arial" w:cs="Arial"/>
          <w:b/>
          <w:bCs/>
          <w:szCs w:val="24"/>
        </w:rPr>
        <w:t>1</w:t>
      </w:r>
      <w:r w:rsidR="00A440D5" w:rsidRPr="008C1643">
        <w:rPr>
          <w:rFonts w:ascii="Arial" w:hAnsi="Arial" w:cs="Arial"/>
          <w:b/>
          <w:bCs/>
          <w:szCs w:val="24"/>
        </w:rPr>
        <w:t>3</w:t>
      </w:r>
      <w:r w:rsidRPr="008C1643">
        <w:rPr>
          <w:rFonts w:ascii="Arial" w:hAnsi="Arial" w:cs="Arial"/>
          <w:b/>
          <w:bCs/>
          <w:szCs w:val="24"/>
        </w:rPr>
        <w:t>.3</w:t>
      </w:r>
      <w:r w:rsidRPr="008C1643">
        <w:rPr>
          <w:rFonts w:ascii="Arial" w:hAnsi="Arial" w:cs="Arial"/>
          <w:bCs/>
          <w:szCs w:val="24"/>
        </w:rPr>
        <w:t xml:space="preserve">. </w:t>
      </w:r>
      <w:r w:rsidR="00E72C9C" w:rsidRPr="008C1643">
        <w:rPr>
          <w:rFonts w:ascii="Arial" w:hAnsi="Arial" w:cs="Arial"/>
          <w:bCs/>
          <w:szCs w:val="24"/>
        </w:rPr>
        <w:t>O prazo de vigência do contrato será de 360 (trezentos e sessenta) dias corridos, a contar da data de sua assinatura, podendo ser prorrogado por força do Art. 57 § 1º da Lei Federal 8.666/93</w:t>
      </w:r>
      <w:r w:rsidR="00520C2A" w:rsidRPr="008C1643">
        <w:rPr>
          <w:rFonts w:ascii="Arial" w:hAnsi="Arial" w:cs="Arial"/>
          <w:bCs/>
          <w:szCs w:val="24"/>
        </w:rPr>
        <w:t>.</w:t>
      </w:r>
    </w:p>
    <w:p w14:paraId="7793B7C1" w14:textId="244DFEFA" w:rsidR="00F844FC" w:rsidRPr="008C1643" w:rsidRDefault="00F443ED" w:rsidP="0068030B">
      <w:pPr>
        <w:widowControl/>
        <w:suppressAutoHyphens w:val="0"/>
        <w:spacing w:before="120" w:after="120" w:line="360" w:lineRule="auto"/>
        <w:ind w:right="-17"/>
        <w:jc w:val="both"/>
        <w:rPr>
          <w:rFonts w:ascii="Arial" w:eastAsia="Arial" w:hAnsi="Arial" w:cs="Arial"/>
          <w:color w:val="000000"/>
          <w:szCs w:val="24"/>
        </w:rPr>
      </w:pPr>
      <w:r w:rsidRPr="008C1643">
        <w:rPr>
          <w:rFonts w:ascii="Arial" w:eastAsia="Arial" w:hAnsi="Arial" w:cs="Arial"/>
          <w:b/>
          <w:color w:val="000000"/>
          <w:szCs w:val="24"/>
        </w:rPr>
        <w:t>1</w:t>
      </w:r>
      <w:r w:rsidR="00A440D5" w:rsidRPr="008C1643">
        <w:rPr>
          <w:rFonts w:ascii="Arial" w:eastAsia="Arial" w:hAnsi="Arial" w:cs="Arial"/>
          <w:b/>
          <w:color w:val="000000"/>
          <w:szCs w:val="24"/>
        </w:rPr>
        <w:t>3</w:t>
      </w:r>
      <w:r w:rsidRPr="008C1643">
        <w:rPr>
          <w:rFonts w:ascii="Arial" w:eastAsia="Arial" w:hAnsi="Arial" w:cs="Arial"/>
          <w:b/>
          <w:color w:val="000000"/>
          <w:szCs w:val="24"/>
        </w:rPr>
        <w:t>.4.</w:t>
      </w:r>
      <w:r w:rsidRPr="008C1643">
        <w:rPr>
          <w:rFonts w:ascii="Arial" w:eastAsia="Arial" w:hAnsi="Arial" w:cs="Arial"/>
          <w:color w:val="000000"/>
          <w:szCs w:val="24"/>
        </w:rPr>
        <w:t xml:space="preserve"> </w:t>
      </w:r>
      <w:r w:rsidR="00F844FC" w:rsidRPr="008C1643">
        <w:rPr>
          <w:rFonts w:ascii="Arial" w:eastAsia="Arial" w:hAnsi="Arial" w:cs="Arial"/>
          <w:color w:val="000000"/>
          <w:szCs w:val="24"/>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47A077D0" w14:textId="0BF0047E" w:rsidR="001F1FFD" w:rsidRPr="008C1643" w:rsidRDefault="001B7EB1" w:rsidP="0068030B">
      <w:pPr>
        <w:widowControl/>
        <w:suppressAutoHyphens w:val="0"/>
        <w:spacing w:before="120" w:after="120" w:line="360" w:lineRule="auto"/>
        <w:jc w:val="both"/>
        <w:rPr>
          <w:rFonts w:ascii="Arial" w:hAnsi="Arial" w:cs="Arial"/>
          <w:b/>
          <w:color w:val="000000"/>
          <w:szCs w:val="24"/>
        </w:rPr>
      </w:pPr>
      <w:r w:rsidRPr="008C1643">
        <w:rPr>
          <w:rFonts w:ascii="Arial" w:hAnsi="Arial" w:cs="Arial"/>
          <w:b/>
          <w:color w:val="000000"/>
          <w:szCs w:val="24"/>
        </w:rPr>
        <w:t>1</w:t>
      </w:r>
      <w:r w:rsidR="00A440D5" w:rsidRPr="008C1643">
        <w:rPr>
          <w:rFonts w:ascii="Arial" w:hAnsi="Arial" w:cs="Arial"/>
          <w:b/>
          <w:color w:val="000000"/>
          <w:szCs w:val="24"/>
        </w:rPr>
        <w:t>4</w:t>
      </w:r>
      <w:r w:rsidRPr="008C1643">
        <w:rPr>
          <w:rFonts w:ascii="Arial" w:hAnsi="Arial" w:cs="Arial"/>
          <w:b/>
          <w:color w:val="000000"/>
          <w:szCs w:val="24"/>
        </w:rPr>
        <w:t xml:space="preserve">. </w:t>
      </w:r>
      <w:r w:rsidR="001F1FFD" w:rsidRPr="008C1643">
        <w:rPr>
          <w:rFonts w:ascii="Arial" w:hAnsi="Arial" w:cs="Arial"/>
          <w:b/>
          <w:color w:val="000000"/>
          <w:szCs w:val="24"/>
        </w:rPr>
        <w:t>DO REAJUSTE</w:t>
      </w:r>
    </w:p>
    <w:p w14:paraId="3BDEAAC0" w14:textId="350EC2AC" w:rsidR="00E72C9C" w:rsidRPr="008C1643" w:rsidRDefault="00392C1A" w:rsidP="0068030B">
      <w:pPr>
        <w:tabs>
          <w:tab w:val="left" w:pos="851"/>
        </w:tabs>
        <w:spacing w:line="360" w:lineRule="auto"/>
        <w:jc w:val="both"/>
        <w:rPr>
          <w:rFonts w:ascii="Arial" w:hAnsi="Arial" w:cs="Arial"/>
          <w:szCs w:val="24"/>
        </w:rPr>
      </w:pPr>
      <w:r w:rsidRPr="008C1643">
        <w:rPr>
          <w:rFonts w:ascii="Arial" w:hAnsi="Arial" w:cs="Arial"/>
          <w:b/>
          <w:szCs w:val="24"/>
        </w:rPr>
        <w:t>1</w:t>
      </w:r>
      <w:r w:rsidR="00A440D5" w:rsidRPr="008C1643">
        <w:rPr>
          <w:rFonts w:ascii="Arial" w:hAnsi="Arial" w:cs="Arial"/>
          <w:b/>
          <w:szCs w:val="24"/>
        </w:rPr>
        <w:t>4</w:t>
      </w:r>
      <w:r w:rsidRPr="008C1643">
        <w:rPr>
          <w:rFonts w:ascii="Arial" w:hAnsi="Arial" w:cs="Arial"/>
          <w:b/>
          <w:szCs w:val="24"/>
        </w:rPr>
        <w:t>.1.</w:t>
      </w:r>
      <w:r w:rsidRPr="008C1643">
        <w:rPr>
          <w:rFonts w:ascii="Arial" w:hAnsi="Arial" w:cs="Arial"/>
          <w:szCs w:val="24"/>
        </w:rPr>
        <w:t xml:space="preserve"> </w:t>
      </w:r>
      <w:r w:rsidR="00E72C9C" w:rsidRPr="008C1643">
        <w:rPr>
          <w:rFonts w:ascii="Arial" w:hAnsi="Arial" w:cs="Arial"/>
          <w:szCs w:val="24"/>
        </w:rPr>
        <w:t xml:space="preserve">Para o reestabelecimento do equilíbrio econômico financeiro do contrato poderá ser feita a revisão do preço contratado nas hipóteses do art. 65, II, d, da Lei 8.666/93, devidamente comprovadas. </w:t>
      </w:r>
    </w:p>
    <w:p w14:paraId="68496D93" w14:textId="7DA3AB7D" w:rsidR="00E72C9C" w:rsidRPr="008C1643" w:rsidRDefault="00392C1A" w:rsidP="0068030B">
      <w:pPr>
        <w:tabs>
          <w:tab w:val="left" w:pos="851"/>
        </w:tabs>
        <w:spacing w:line="360" w:lineRule="auto"/>
        <w:jc w:val="both"/>
        <w:rPr>
          <w:rFonts w:ascii="Arial" w:hAnsi="Arial" w:cs="Arial"/>
          <w:szCs w:val="24"/>
        </w:rPr>
      </w:pPr>
      <w:r w:rsidRPr="008C1643">
        <w:rPr>
          <w:rFonts w:ascii="Arial" w:hAnsi="Arial" w:cs="Arial"/>
          <w:b/>
          <w:szCs w:val="24"/>
        </w:rPr>
        <w:t>1</w:t>
      </w:r>
      <w:r w:rsidR="00A440D5" w:rsidRPr="008C1643">
        <w:rPr>
          <w:rFonts w:ascii="Arial" w:hAnsi="Arial" w:cs="Arial"/>
          <w:b/>
          <w:szCs w:val="24"/>
        </w:rPr>
        <w:t>4</w:t>
      </w:r>
      <w:r w:rsidRPr="008C1643">
        <w:rPr>
          <w:rFonts w:ascii="Arial" w:hAnsi="Arial" w:cs="Arial"/>
          <w:b/>
          <w:szCs w:val="24"/>
        </w:rPr>
        <w:t>.2.</w:t>
      </w:r>
      <w:r w:rsidRPr="008C1643">
        <w:rPr>
          <w:rFonts w:ascii="Arial" w:hAnsi="Arial" w:cs="Arial"/>
          <w:szCs w:val="24"/>
        </w:rPr>
        <w:t xml:space="preserve"> </w:t>
      </w:r>
      <w:r w:rsidR="00E72C9C" w:rsidRPr="008C1643">
        <w:rPr>
          <w:rFonts w:ascii="Arial" w:hAnsi="Arial" w:cs="Arial"/>
          <w:szCs w:val="24"/>
        </w:rPr>
        <w:t>Visando à adequação aos novos preços praticados no mercado, desde que solicitado pela contratada e observado o interregno mínimo de 1 (um) ano contado na forma apresentada no subitem que se seguirá, o valor do contrato será reajustado, competindo à contratada justificar e comprovar a variação dos custos, apresentando memória de cálculo e planilhas apropriadas para análise e posterior aprovação da contratante.</w:t>
      </w:r>
    </w:p>
    <w:p w14:paraId="63FD9AD5" w14:textId="39254244" w:rsidR="00E72C9C" w:rsidRPr="008C1643" w:rsidRDefault="00392C1A" w:rsidP="0068030B">
      <w:pPr>
        <w:tabs>
          <w:tab w:val="left" w:pos="851"/>
        </w:tabs>
        <w:spacing w:line="360" w:lineRule="auto"/>
        <w:jc w:val="both"/>
        <w:rPr>
          <w:rFonts w:ascii="Arial" w:hAnsi="Arial" w:cs="Arial"/>
          <w:szCs w:val="24"/>
        </w:rPr>
      </w:pPr>
      <w:r w:rsidRPr="008C1643">
        <w:rPr>
          <w:rFonts w:ascii="Arial" w:hAnsi="Arial" w:cs="Arial"/>
          <w:b/>
          <w:szCs w:val="24"/>
        </w:rPr>
        <w:t>1</w:t>
      </w:r>
      <w:r w:rsidR="00A440D5" w:rsidRPr="008C1643">
        <w:rPr>
          <w:rFonts w:ascii="Arial" w:hAnsi="Arial" w:cs="Arial"/>
          <w:b/>
          <w:szCs w:val="24"/>
        </w:rPr>
        <w:t>4</w:t>
      </w:r>
      <w:r w:rsidRPr="008C1643">
        <w:rPr>
          <w:rFonts w:ascii="Arial" w:hAnsi="Arial" w:cs="Arial"/>
          <w:b/>
          <w:szCs w:val="24"/>
        </w:rPr>
        <w:t>.3.</w:t>
      </w:r>
      <w:r w:rsidRPr="008C1643">
        <w:rPr>
          <w:rFonts w:ascii="Arial" w:hAnsi="Arial" w:cs="Arial"/>
          <w:szCs w:val="24"/>
        </w:rPr>
        <w:t xml:space="preserve"> </w:t>
      </w:r>
      <w:r w:rsidR="00E72C9C" w:rsidRPr="008C1643">
        <w:rPr>
          <w:rFonts w:ascii="Arial" w:hAnsi="Arial" w:cs="Arial"/>
          <w:szCs w:val="24"/>
        </w:rPr>
        <w:t xml:space="preserve">O interregno mínimo de 1 (um) ano para a primeira repactuação será contado: </w:t>
      </w:r>
    </w:p>
    <w:p w14:paraId="1329D5F1" w14:textId="7AC947BE" w:rsidR="00E72C9C" w:rsidRPr="008C1643" w:rsidRDefault="00F443ED" w:rsidP="0068030B">
      <w:pPr>
        <w:tabs>
          <w:tab w:val="left" w:pos="851"/>
        </w:tabs>
        <w:spacing w:line="360" w:lineRule="auto"/>
        <w:jc w:val="both"/>
        <w:rPr>
          <w:rFonts w:ascii="Arial" w:hAnsi="Arial" w:cs="Arial"/>
          <w:szCs w:val="24"/>
        </w:rPr>
      </w:pPr>
      <w:r w:rsidRPr="008C1643">
        <w:rPr>
          <w:rFonts w:ascii="Arial" w:hAnsi="Arial" w:cs="Arial"/>
          <w:b/>
          <w:szCs w:val="24"/>
        </w:rPr>
        <w:t>1</w:t>
      </w:r>
      <w:r w:rsidR="00A440D5" w:rsidRPr="008C1643">
        <w:rPr>
          <w:rFonts w:ascii="Arial" w:hAnsi="Arial" w:cs="Arial"/>
          <w:b/>
          <w:szCs w:val="24"/>
        </w:rPr>
        <w:t>4</w:t>
      </w:r>
      <w:r w:rsidRPr="008C1643">
        <w:rPr>
          <w:rFonts w:ascii="Arial" w:hAnsi="Arial" w:cs="Arial"/>
          <w:b/>
          <w:szCs w:val="24"/>
        </w:rPr>
        <w:t>.4.</w:t>
      </w:r>
      <w:r w:rsidRPr="008C1643">
        <w:rPr>
          <w:rFonts w:ascii="Arial" w:hAnsi="Arial" w:cs="Arial"/>
          <w:szCs w:val="24"/>
        </w:rPr>
        <w:t xml:space="preserve"> </w:t>
      </w:r>
      <w:r w:rsidR="00E72C9C" w:rsidRPr="008C1643">
        <w:rPr>
          <w:rFonts w:ascii="Arial" w:hAnsi="Arial" w:cs="Arial"/>
          <w:szCs w:val="24"/>
        </w:rPr>
        <w:t xml:space="preserve">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 </w:t>
      </w:r>
    </w:p>
    <w:p w14:paraId="47013BFE" w14:textId="1D1A0507" w:rsidR="00E72C9C" w:rsidRPr="008C1643" w:rsidRDefault="00F443ED" w:rsidP="0068030B">
      <w:pPr>
        <w:tabs>
          <w:tab w:val="left" w:pos="851"/>
        </w:tabs>
        <w:spacing w:line="360" w:lineRule="auto"/>
        <w:jc w:val="both"/>
        <w:rPr>
          <w:rFonts w:ascii="Arial" w:hAnsi="Arial" w:cs="Arial"/>
          <w:szCs w:val="24"/>
        </w:rPr>
      </w:pPr>
      <w:r w:rsidRPr="008C1643">
        <w:rPr>
          <w:rFonts w:ascii="Arial" w:hAnsi="Arial" w:cs="Arial"/>
          <w:b/>
          <w:szCs w:val="24"/>
        </w:rPr>
        <w:t>1</w:t>
      </w:r>
      <w:r w:rsidR="00A440D5" w:rsidRPr="008C1643">
        <w:rPr>
          <w:rFonts w:ascii="Arial" w:hAnsi="Arial" w:cs="Arial"/>
          <w:b/>
          <w:szCs w:val="24"/>
        </w:rPr>
        <w:t>4</w:t>
      </w:r>
      <w:r w:rsidRPr="008C1643">
        <w:rPr>
          <w:rFonts w:ascii="Arial" w:hAnsi="Arial" w:cs="Arial"/>
          <w:b/>
          <w:szCs w:val="24"/>
        </w:rPr>
        <w:t>.5.</w:t>
      </w:r>
      <w:r w:rsidRPr="008C1643">
        <w:rPr>
          <w:rFonts w:ascii="Arial" w:hAnsi="Arial" w:cs="Arial"/>
          <w:szCs w:val="24"/>
        </w:rPr>
        <w:t xml:space="preserve"> </w:t>
      </w:r>
      <w:r w:rsidR="00E72C9C" w:rsidRPr="008C1643">
        <w:rPr>
          <w:rFonts w:ascii="Arial" w:hAnsi="Arial" w:cs="Arial"/>
          <w:szCs w:val="24"/>
        </w:rPr>
        <w:t>Para os custos dos insumos, sujeitos à variação de preços do mercado: a partir da data limite para apresentação das propostas constante do Edital, sendo adotado o Índice Nacional de Construção Civil (INCC).</w:t>
      </w:r>
    </w:p>
    <w:p w14:paraId="319CA8C7" w14:textId="453ACC83" w:rsidR="00D15284" w:rsidRPr="008C1643" w:rsidRDefault="00F443ED" w:rsidP="0068030B">
      <w:pPr>
        <w:tabs>
          <w:tab w:val="left" w:pos="851"/>
        </w:tabs>
        <w:spacing w:line="360" w:lineRule="auto"/>
        <w:jc w:val="both"/>
        <w:rPr>
          <w:rFonts w:ascii="Arial" w:eastAsiaTheme="minorHAnsi" w:hAnsi="Arial" w:cs="Arial"/>
          <w:szCs w:val="24"/>
        </w:rPr>
      </w:pPr>
      <w:r w:rsidRPr="008C1643">
        <w:rPr>
          <w:rFonts w:ascii="Arial" w:hAnsi="Arial" w:cs="Arial"/>
          <w:b/>
          <w:szCs w:val="24"/>
        </w:rPr>
        <w:t>1</w:t>
      </w:r>
      <w:r w:rsidR="00A440D5" w:rsidRPr="008C1643">
        <w:rPr>
          <w:rFonts w:ascii="Arial" w:hAnsi="Arial" w:cs="Arial"/>
          <w:b/>
          <w:szCs w:val="24"/>
        </w:rPr>
        <w:t>4</w:t>
      </w:r>
      <w:r w:rsidRPr="008C1643">
        <w:rPr>
          <w:rFonts w:ascii="Arial" w:hAnsi="Arial" w:cs="Arial"/>
          <w:b/>
          <w:szCs w:val="24"/>
        </w:rPr>
        <w:t>.6.</w:t>
      </w:r>
      <w:r w:rsidRPr="008C1643">
        <w:rPr>
          <w:rFonts w:ascii="Arial" w:hAnsi="Arial" w:cs="Arial"/>
          <w:szCs w:val="24"/>
        </w:rPr>
        <w:t xml:space="preserve"> </w:t>
      </w:r>
      <w:r w:rsidR="00D15284" w:rsidRPr="008C1643">
        <w:rPr>
          <w:rFonts w:ascii="Arial" w:hAnsi="Arial" w:cs="Arial"/>
          <w:szCs w:val="24"/>
        </w:rPr>
        <w:t>Nas repactuações seguintes o prazo será contado a partir dos efeitos financeiros da repactuação anterior.</w:t>
      </w:r>
    </w:p>
    <w:p w14:paraId="0245E5DD" w14:textId="404584E2" w:rsidR="001F1FFD" w:rsidRPr="008C1643" w:rsidRDefault="001B7EB1" w:rsidP="0068030B">
      <w:pPr>
        <w:spacing w:after="120" w:line="360" w:lineRule="auto"/>
        <w:jc w:val="both"/>
        <w:rPr>
          <w:rFonts w:ascii="Arial" w:hAnsi="Arial" w:cs="Arial"/>
          <w:b/>
          <w:szCs w:val="24"/>
        </w:rPr>
      </w:pPr>
      <w:r w:rsidRPr="008C1643">
        <w:rPr>
          <w:rFonts w:ascii="Arial" w:hAnsi="Arial" w:cs="Arial"/>
          <w:b/>
          <w:szCs w:val="24"/>
        </w:rPr>
        <w:t>1</w:t>
      </w:r>
      <w:r w:rsidR="00A440D5" w:rsidRPr="008C1643">
        <w:rPr>
          <w:rFonts w:ascii="Arial" w:hAnsi="Arial" w:cs="Arial"/>
          <w:b/>
          <w:szCs w:val="24"/>
        </w:rPr>
        <w:t>5</w:t>
      </w:r>
      <w:r w:rsidRPr="008C1643">
        <w:rPr>
          <w:rFonts w:ascii="Arial" w:hAnsi="Arial" w:cs="Arial"/>
          <w:b/>
          <w:szCs w:val="24"/>
        </w:rPr>
        <w:t xml:space="preserve">. </w:t>
      </w:r>
      <w:r w:rsidR="001F1FFD" w:rsidRPr="008C1643">
        <w:rPr>
          <w:rFonts w:ascii="Arial" w:hAnsi="Arial" w:cs="Arial"/>
          <w:b/>
          <w:szCs w:val="24"/>
        </w:rPr>
        <w:t>DA ENTREGA E DO RECEBIMENTO DO OBJETO E DA FISCALIZAÇÃO</w:t>
      </w:r>
    </w:p>
    <w:p w14:paraId="18814BB8" w14:textId="2EA41680" w:rsidR="00D15284" w:rsidRPr="008C1643" w:rsidRDefault="00F443ED" w:rsidP="0068030B">
      <w:pPr>
        <w:spacing w:line="360" w:lineRule="auto"/>
        <w:jc w:val="both"/>
        <w:rPr>
          <w:rFonts w:ascii="Arial" w:hAnsi="Arial" w:cs="Arial"/>
          <w:szCs w:val="24"/>
        </w:rPr>
      </w:pPr>
      <w:r w:rsidRPr="008C1643">
        <w:rPr>
          <w:rFonts w:ascii="Arial" w:hAnsi="Arial" w:cs="Arial"/>
          <w:b/>
          <w:szCs w:val="24"/>
        </w:rPr>
        <w:t>1</w:t>
      </w:r>
      <w:r w:rsidR="00A440D5" w:rsidRPr="008C1643">
        <w:rPr>
          <w:rFonts w:ascii="Arial" w:hAnsi="Arial" w:cs="Arial"/>
          <w:b/>
          <w:szCs w:val="24"/>
        </w:rPr>
        <w:t>5</w:t>
      </w:r>
      <w:r w:rsidRPr="008C1643">
        <w:rPr>
          <w:rFonts w:ascii="Arial" w:hAnsi="Arial" w:cs="Arial"/>
          <w:b/>
          <w:szCs w:val="24"/>
        </w:rPr>
        <w:t>.1.</w:t>
      </w:r>
      <w:r w:rsidRPr="008C1643">
        <w:rPr>
          <w:rFonts w:ascii="Arial" w:hAnsi="Arial" w:cs="Arial"/>
          <w:szCs w:val="24"/>
        </w:rPr>
        <w:t xml:space="preserve"> </w:t>
      </w:r>
      <w:r w:rsidR="00D15284" w:rsidRPr="008C1643">
        <w:rPr>
          <w:rFonts w:ascii="Arial" w:hAnsi="Arial" w:cs="Arial"/>
          <w:szCs w:val="24"/>
        </w:rPr>
        <w:t>A emissão da Nota Fiscal/Fatura deve ser precedida do recebimento definitivo dos serviços, nos termos abaixo.</w:t>
      </w:r>
    </w:p>
    <w:p w14:paraId="7D53EC02" w14:textId="6336D254" w:rsidR="00D15284" w:rsidRPr="008C1643" w:rsidRDefault="00D15284" w:rsidP="0007511C">
      <w:pPr>
        <w:spacing w:line="360" w:lineRule="auto"/>
        <w:ind w:left="284"/>
        <w:jc w:val="both"/>
        <w:rPr>
          <w:rFonts w:ascii="Arial" w:hAnsi="Arial" w:cs="Arial"/>
          <w:szCs w:val="24"/>
        </w:rPr>
      </w:pPr>
      <w:r w:rsidRPr="008C1643">
        <w:rPr>
          <w:rFonts w:ascii="Arial" w:hAnsi="Arial" w:cs="Arial"/>
          <w:szCs w:val="24"/>
        </w:rPr>
        <w:t xml:space="preserve"> </w:t>
      </w:r>
      <w:r w:rsidR="00F443ED" w:rsidRPr="008C1643">
        <w:rPr>
          <w:rFonts w:ascii="Arial" w:hAnsi="Arial" w:cs="Arial"/>
          <w:b/>
          <w:szCs w:val="24"/>
        </w:rPr>
        <w:t>1</w:t>
      </w:r>
      <w:r w:rsidR="00A440D5" w:rsidRPr="008C1643">
        <w:rPr>
          <w:rFonts w:ascii="Arial" w:hAnsi="Arial" w:cs="Arial"/>
          <w:b/>
          <w:szCs w:val="24"/>
        </w:rPr>
        <w:t>5</w:t>
      </w:r>
      <w:r w:rsidR="00F443ED" w:rsidRPr="008C1643">
        <w:rPr>
          <w:rFonts w:ascii="Arial" w:hAnsi="Arial" w:cs="Arial"/>
          <w:b/>
          <w:szCs w:val="24"/>
        </w:rPr>
        <w:t>.2.</w:t>
      </w:r>
      <w:r w:rsidR="00F443ED" w:rsidRPr="008C1643">
        <w:rPr>
          <w:rFonts w:ascii="Arial" w:hAnsi="Arial" w:cs="Arial"/>
          <w:szCs w:val="24"/>
        </w:rPr>
        <w:t xml:space="preserve"> </w:t>
      </w:r>
      <w:r w:rsidRPr="008C1643">
        <w:rPr>
          <w:rFonts w:ascii="Arial" w:hAnsi="Arial" w:cs="Arial"/>
          <w:szCs w:val="24"/>
        </w:rPr>
        <w:t>Ao final de cada etapa da execução contratual, conforme previsto no Cronograma Físico-Financeiro, a Contratada apresentará a medição prévia dos serviços executados no período, através de planilha e memória de cálculo detalhada.</w:t>
      </w:r>
    </w:p>
    <w:p w14:paraId="1791FCCB" w14:textId="49F8651B" w:rsidR="00D15284" w:rsidRPr="008C1643" w:rsidRDefault="00F443ED" w:rsidP="0068030B">
      <w:pPr>
        <w:spacing w:line="360" w:lineRule="auto"/>
        <w:jc w:val="both"/>
        <w:rPr>
          <w:rFonts w:ascii="Arial" w:hAnsi="Arial" w:cs="Arial"/>
          <w:szCs w:val="24"/>
        </w:rPr>
      </w:pPr>
      <w:r w:rsidRPr="008C1643">
        <w:rPr>
          <w:rFonts w:ascii="Arial" w:hAnsi="Arial" w:cs="Arial"/>
          <w:b/>
          <w:szCs w:val="24"/>
        </w:rPr>
        <w:t>1</w:t>
      </w:r>
      <w:r w:rsidR="00A440D5" w:rsidRPr="008C1643">
        <w:rPr>
          <w:rFonts w:ascii="Arial" w:hAnsi="Arial" w:cs="Arial"/>
          <w:b/>
          <w:szCs w:val="24"/>
        </w:rPr>
        <w:t>5</w:t>
      </w:r>
      <w:r w:rsidRPr="008C1643">
        <w:rPr>
          <w:rFonts w:ascii="Arial" w:hAnsi="Arial" w:cs="Arial"/>
          <w:b/>
          <w:szCs w:val="24"/>
        </w:rPr>
        <w:t>.3.</w:t>
      </w:r>
      <w:r w:rsidRPr="008C1643">
        <w:rPr>
          <w:rFonts w:ascii="Arial" w:hAnsi="Arial" w:cs="Arial"/>
          <w:szCs w:val="24"/>
        </w:rPr>
        <w:t xml:space="preserve"> </w:t>
      </w:r>
      <w:r w:rsidR="00D15284" w:rsidRPr="008C1643">
        <w:rPr>
          <w:rFonts w:ascii="Arial" w:hAnsi="Arial" w:cs="Arial"/>
          <w:szCs w:val="24"/>
        </w:rPr>
        <w:t>Uma etapa será considerada efetivamente concluída quando os serviços previstos para aquela etapa, no Cronograma Físico-Financeiro, estiverem executados em sua totalidade.</w:t>
      </w:r>
    </w:p>
    <w:p w14:paraId="569BB928" w14:textId="44356C19" w:rsidR="00D15284" w:rsidRPr="008C1643" w:rsidRDefault="00F443ED" w:rsidP="0068030B">
      <w:pPr>
        <w:spacing w:line="360" w:lineRule="auto"/>
        <w:jc w:val="both"/>
        <w:rPr>
          <w:rFonts w:ascii="Arial" w:hAnsi="Arial" w:cs="Arial"/>
          <w:szCs w:val="24"/>
        </w:rPr>
      </w:pPr>
      <w:r w:rsidRPr="008C1643">
        <w:rPr>
          <w:rFonts w:ascii="Arial" w:hAnsi="Arial" w:cs="Arial"/>
          <w:b/>
          <w:szCs w:val="24"/>
        </w:rPr>
        <w:t>1</w:t>
      </w:r>
      <w:r w:rsidR="00A440D5" w:rsidRPr="008C1643">
        <w:rPr>
          <w:rFonts w:ascii="Arial" w:hAnsi="Arial" w:cs="Arial"/>
          <w:b/>
          <w:szCs w:val="24"/>
        </w:rPr>
        <w:t>5</w:t>
      </w:r>
      <w:r w:rsidRPr="008C1643">
        <w:rPr>
          <w:rFonts w:ascii="Arial" w:hAnsi="Arial" w:cs="Arial"/>
          <w:b/>
          <w:szCs w:val="24"/>
        </w:rPr>
        <w:t>.4.</w:t>
      </w:r>
      <w:r w:rsidRPr="008C1643">
        <w:rPr>
          <w:rFonts w:ascii="Arial" w:hAnsi="Arial" w:cs="Arial"/>
          <w:szCs w:val="24"/>
        </w:rPr>
        <w:t xml:space="preserve"> </w:t>
      </w:r>
      <w:r w:rsidR="00D15284" w:rsidRPr="008C1643">
        <w:rPr>
          <w:rFonts w:ascii="Arial" w:hAnsi="Arial" w:cs="Arial"/>
          <w:szCs w:val="24"/>
        </w:rPr>
        <w:t>A Contratada também apresentará, a cada medição, os documentos comprobatórios da procedência legal dos produtos e subprodutos florestais utilizados naquela etapa da execução contratual, quando for o caso.</w:t>
      </w:r>
    </w:p>
    <w:p w14:paraId="2F1B2353" w14:textId="781C42EC" w:rsidR="00D15284" w:rsidRPr="008C1643" w:rsidRDefault="00F443ED" w:rsidP="0068030B">
      <w:pPr>
        <w:spacing w:line="360" w:lineRule="auto"/>
        <w:jc w:val="both"/>
        <w:rPr>
          <w:rFonts w:ascii="Arial" w:hAnsi="Arial" w:cs="Arial"/>
          <w:szCs w:val="24"/>
        </w:rPr>
      </w:pPr>
      <w:r w:rsidRPr="008C1643">
        <w:rPr>
          <w:rFonts w:ascii="Arial" w:hAnsi="Arial" w:cs="Arial"/>
          <w:b/>
          <w:szCs w:val="24"/>
        </w:rPr>
        <w:t>1</w:t>
      </w:r>
      <w:r w:rsidR="00A440D5" w:rsidRPr="008C1643">
        <w:rPr>
          <w:rFonts w:ascii="Arial" w:hAnsi="Arial" w:cs="Arial"/>
          <w:b/>
          <w:szCs w:val="24"/>
        </w:rPr>
        <w:t>5</w:t>
      </w:r>
      <w:r w:rsidRPr="008C1643">
        <w:rPr>
          <w:rFonts w:ascii="Arial" w:hAnsi="Arial" w:cs="Arial"/>
          <w:b/>
          <w:szCs w:val="24"/>
        </w:rPr>
        <w:t>.5.</w:t>
      </w:r>
      <w:r w:rsidRPr="008C1643">
        <w:rPr>
          <w:rFonts w:ascii="Arial" w:hAnsi="Arial" w:cs="Arial"/>
          <w:szCs w:val="24"/>
        </w:rPr>
        <w:t xml:space="preserve"> </w:t>
      </w:r>
      <w:r w:rsidR="00D15284" w:rsidRPr="008C1643">
        <w:rPr>
          <w:rFonts w:ascii="Arial" w:hAnsi="Arial" w:cs="Arial"/>
          <w:szCs w:val="24"/>
        </w:rPr>
        <w:t>O recebimento provisório será realizado pelo fiscal técnico, administrativo e setorial ou pela equipe de fiscalização após a entrega da documentação acima, da seguinte forma:</w:t>
      </w:r>
    </w:p>
    <w:p w14:paraId="3F27014B" w14:textId="11C82BF5" w:rsidR="00D15284" w:rsidRPr="008C1643" w:rsidRDefault="00F443ED" w:rsidP="0068030B">
      <w:pPr>
        <w:spacing w:line="360" w:lineRule="auto"/>
        <w:ind w:left="709"/>
        <w:jc w:val="both"/>
        <w:rPr>
          <w:rFonts w:ascii="Arial" w:hAnsi="Arial" w:cs="Arial"/>
          <w:szCs w:val="24"/>
        </w:rPr>
      </w:pPr>
      <w:r w:rsidRPr="008C1643">
        <w:rPr>
          <w:rFonts w:ascii="Arial" w:hAnsi="Arial" w:cs="Arial"/>
          <w:b/>
          <w:szCs w:val="24"/>
        </w:rPr>
        <w:t>1</w:t>
      </w:r>
      <w:r w:rsidR="00A440D5" w:rsidRPr="008C1643">
        <w:rPr>
          <w:rFonts w:ascii="Arial" w:hAnsi="Arial" w:cs="Arial"/>
          <w:b/>
          <w:szCs w:val="24"/>
        </w:rPr>
        <w:t>5</w:t>
      </w:r>
      <w:r w:rsidRPr="008C1643">
        <w:rPr>
          <w:rFonts w:ascii="Arial" w:hAnsi="Arial" w:cs="Arial"/>
          <w:b/>
          <w:szCs w:val="24"/>
        </w:rPr>
        <w:t>.5.1.</w:t>
      </w:r>
      <w:r w:rsidRPr="008C1643">
        <w:rPr>
          <w:rFonts w:ascii="Arial" w:hAnsi="Arial" w:cs="Arial"/>
          <w:szCs w:val="24"/>
        </w:rPr>
        <w:t xml:space="preserve"> </w:t>
      </w:r>
      <w:r w:rsidR="00D15284" w:rsidRPr="008C1643">
        <w:rPr>
          <w:rFonts w:ascii="Arial" w:hAnsi="Arial" w:cs="Arial"/>
          <w:szCs w:val="24"/>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5669616D" w14:textId="23C0507B" w:rsidR="00D15284" w:rsidRPr="008C1643" w:rsidRDefault="00A440D5" w:rsidP="0068030B">
      <w:pPr>
        <w:spacing w:line="360" w:lineRule="auto"/>
        <w:ind w:left="709"/>
        <w:jc w:val="both"/>
        <w:rPr>
          <w:rFonts w:ascii="Arial" w:hAnsi="Arial" w:cs="Arial"/>
          <w:szCs w:val="24"/>
        </w:rPr>
      </w:pPr>
      <w:r w:rsidRPr="008C1643">
        <w:rPr>
          <w:rFonts w:ascii="Arial" w:hAnsi="Arial" w:cs="Arial"/>
          <w:b/>
          <w:szCs w:val="24"/>
        </w:rPr>
        <w:t>15</w:t>
      </w:r>
      <w:r w:rsidR="00F443ED" w:rsidRPr="008C1643">
        <w:rPr>
          <w:rFonts w:ascii="Arial" w:hAnsi="Arial" w:cs="Arial"/>
          <w:b/>
          <w:szCs w:val="24"/>
        </w:rPr>
        <w:t>.5.2.</w:t>
      </w:r>
      <w:r w:rsidR="00F443ED" w:rsidRPr="008C1643">
        <w:rPr>
          <w:rFonts w:ascii="Arial" w:hAnsi="Arial" w:cs="Arial"/>
          <w:szCs w:val="24"/>
        </w:rPr>
        <w:t xml:space="preserve"> </w:t>
      </w:r>
      <w:r w:rsidR="00D15284" w:rsidRPr="008C1643">
        <w:rPr>
          <w:rFonts w:ascii="Arial" w:hAnsi="Arial" w:cs="Arial"/>
          <w:szCs w:val="24"/>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23CB81DE" w14:textId="52CA9190" w:rsidR="00D15284" w:rsidRPr="008C1643" w:rsidRDefault="00A440D5" w:rsidP="0068030B">
      <w:pPr>
        <w:pStyle w:val="PargrafodaLista"/>
        <w:spacing w:line="360" w:lineRule="auto"/>
        <w:ind w:left="709"/>
        <w:jc w:val="both"/>
        <w:rPr>
          <w:rFonts w:ascii="Arial" w:hAnsi="Arial" w:cs="Arial"/>
          <w:szCs w:val="24"/>
        </w:rPr>
      </w:pPr>
      <w:r w:rsidRPr="008C1643">
        <w:rPr>
          <w:rFonts w:ascii="Arial" w:hAnsi="Arial" w:cs="Arial"/>
          <w:b/>
          <w:szCs w:val="24"/>
        </w:rPr>
        <w:t>15</w:t>
      </w:r>
      <w:r w:rsidR="00F443ED" w:rsidRPr="008C1643">
        <w:rPr>
          <w:rFonts w:ascii="Arial" w:hAnsi="Arial" w:cs="Arial"/>
          <w:b/>
          <w:szCs w:val="24"/>
        </w:rPr>
        <w:t>.5.3.</w:t>
      </w:r>
      <w:r w:rsidR="00F443ED" w:rsidRPr="008C1643">
        <w:rPr>
          <w:rFonts w:ascii="Arial" w:hAnsi="Arial" w:cs="Arial"/>
          <w:szCs w:val="24"/>
        </w:rPr>
        <w:t xml:space="preserve"> </w:t>
      </w:r>
      <w:r w:rsidR="00D15284" w:rsidRPr="008C1643">
        <w:rPr>
          <w:rFonts w:ascii="Arial" w:hAnsi="Arial" w:cs="Arial"/>
          <w:szCs w:val="24"/>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 </w:t>
      </w:r>
    </w:p>
    <w:p w14:paraId="5141F15F" w14:textId="530995EC" w:rsidR="00D15284" w:rsidRPr="008C1643" w:rsidRDefault="00A440D5" w:rsidP="0068030B">
      <w:pPr>
        <w:pStyle w:val="PargrafodaLista"/>
        <w:spacing w:line="360" w:lineRule="auto"/>
        <w:ind w:left="709"/>
        <w:jc w:val="both"/>
        <w:rPr>
          <w:rFonts w:ascii="Arial" w:hAnsi="Arial" w:cs="Arial"/>
          <w:szCs w:val="24"/>
        </w:rPr>
      </w:pPr>
      <w:r w:rsidRPr="008C1643">
        <w:rPr>
          <w:rFonts w:ascii="Arial" w:hAnsi="Arial" w:cs="Arial"/>
          <w:b/>
          <w:szCs w:val="24"/>
        </w:rPr>
        <w:t>15</w:t>
      </w:r>
      <w:r w:rsidR="0023377C" w:rsidRPr="008C1643">
        <w:rPr>
          <w:rFonts w:ascii="Arial" w:hAnsi="Arial" w:cs="Arial"/>
          <w:b/>
          <w:szCs w:val="24"/>
        </w:rPr>
        <w:t>.5.4.</w:t>
      </w:r>
      <w:r w:rsidR="0023377C" w:rsidRPr="008C1643">
        <w:rPr>
          <w:rFonts w:ascii="Arial" w:hAnsi="Arial" w:cs="Arial"/>
          <w:szCs w:val="24"/>
        </w:rPr>
        <w:t xml:space="preserve"> </w:t>
      </w:r>
      <w:r w:rsidR="00D15284" w:rsidRPr="008C1643">
        <w:rPr>
          <w:rFonts w:ascii="Arial" w:hAnsi="Arial" w:cs="Arial"/>
          <w:szCs w:val="24"/>
        </w:rPr>
        <w:t>O recebimento provisório também ficará sujeito, quando cabível, à conclusão de todos os testes de campo e à entrega dos Manuais e Instruções exigíveis.</w:t>
      </w:r>
    </w:p>
    <w:p w14:paraId="69D5AD8A" w14:textId="1440D21D" w:rsidR="00D15284" w:rsidRPr="008C1643" w:rsidRDefault="00A440D5" w:rsidP="0068030B">
      <w:pPr>
        <w:spacing w:line="360" w:lineRule="auto"/>
        <w:jc w:val="both"/>
        <w:rPr>
          <w:rFonts w:ascii="Arial" w:hAnsi="Arial" w:cs="Arial"/>
          <w:szCs w:val="24"/>
        </w:rPr>
      </w:pPr>
      <w:r w:rsidRPr="008C1643">
        <w:rPr>
          <w:rFonts w:ascii="Arial" w:hAnsi="Arial" w:cs="Arial"/>
          <w:b/>
          <w:szCs w:val="24"/>
        </w:rPr>
        <w:t>15</w:t>
      </w:r>
      <w:r w:rsidR="0023377C" w:rsidRPr="008C1643">
        <w:rPr>
          <w:rFonts w:ascii="Arial" w:hAnsi="Arial" w:cs="Arial"/>
          <w:b/>
          <w:szCs w:val="24"/>
        </w:rPr>
        <w:t>.6.</w:t>
      </w:r>
      <w:r w:rsidR="0023377C" w:rsidRPr="008C1643">
        <w:rPr>
          <w:rFonts w:ascii="Arial" w:hAnsi="Arial" w:cs="Arial"/>
          <w:szCs w:val="24"/>
        </w:rPr>
        <w:t xml:space="preserve"> </w:t>
      </w:r>
      <w:r w:rsidR="00D15284" w:rsidRPr="008C1643">
        <w:rPr>
          <w:rFonts w:ascii="Arial" w:hAnsi="Arial" w:cs="Arial"/>
          <w:szCs w:val="24"/>
        </w:rPr>
        <w:t>A aprovação da medição prévia apresentada pela Contratada não a exime de qualquer das responsabilidades contratuais, nem implica aceitação definitiva dos serviços executados.</w:t>
      </w:r>
    </w:p>
    <w:p w14:paraId="456F73C7" w14:textId="67154CD9" w:rsidR="00D15284" w:rsidRPr="008C1643" w:rsidRDefault="00A440D5" w:rsidP="0068030B">
      <w:pPr>
        <w:spacing w:line="360" w:lineRule="auto"/>
        <w:jc w:val="both"/>
        <w:rPr>
          <w:rFonts w:ascii="Arial" w:hAnsi="Arial" w:cs="Arial"/>
          <w:szCs w:val="24"/>
        </w:rPr>
      </w:pPr>
      <w:r w:rsidRPr="008C1643">
        <w:rPr>
          <w:rFonts w:ascii="Arial" w:hAnsi="Arial" w:cs="Arial"/>
          <w:b/>
          <w:szCs w:val="24"/>
        </w:rPr>
        <w:t>15</w:t>
      </w:r>
      <w:r w:rsidR="0023377C" w:rsidRPr="008C1643">
        <w:rPr>
          <w:rFonts w:ascii="Arial" w:hAnsi="Arial" w:cs="Arial"/>
          <w:b/>
          <w:szCs w:val="24"/>
        </w:rPr>
        <w:t>.7.</w:t>
      </w:r>
      <w:r w:rsidR="0023377C" w:rsidRPr="008C1643">
        <w:rPr>
          <w:rFonts w:ascii="Arial" w:hAnsi="Arial" w:cs="Arial"/>
          <w:szCs w:val="24"/>
        </w:rPr>
        <w:t xml:space="preserve"> </w:t>
      </w:r>
      <w:r w:rsidR="00D15284" w:rsidRPr="008C1643">
        <w:rPr>
          <w:rFonts w:ascii="Arial" w:hAnsi="Arial" w:cs="Arial"/>
          <w:szCs w:val="24"/>
        </w:rPr>
        <w:t xml:space="preserve">No prazo de até 15 dias corridos a partir do recebimento dos documentos da CONTRATADA, cada fiscal ou a equipe de fiscalização deverá elaborar Relatório Circunstanciado em consonância com suas atribuições, e encaminhá-lo ao gestor do contrato. </w:t>
      </w:r>
    </w:p>
    <w:p w14:paraId="5FB981AB" w14:textId="1586D1D9" w:rsidR="00D15284" w:rsidRPr="008C1643" w:rsidRDefault="0023377C" w:rsidP="0068030B">
      <w:pPr>
        <w:spacing w:line="360" w:lineRule="auto"/>
        <w:jc w:val="both"/>
        <w:rPr>
          <w:rFonts w:ascii="Arial" w:hAnsi="Arial" w:cs="Arial"/>
          <w:szCs w:val="24"/>
        </w:rPr>
      </w:pPr>
      <w:r w:rsidRPr="008C1643">
        <w:rPr>
          <w:rFonts w:ascii="Arial" w:hAnsi="Arial" w:cs="Arial"/>
          <w:b/>
          <w:szCs w:val="24"/>
        </w:rPr>
        <w:t>1</w:t>
      </w:r>
      <w:r w:rsidR="00A440D5" w:rsidRPr="008C1643">
        <w:rPr>
          <w:rFonts w:ascii="Arial" w:hAnsi="Arial" w:cs="Arial"/>
          <w:b/>
          <w:szCs w:val="24"/>
        </w:rPr>
        <w:t>5</w:t>
      </w:r>
      <w:r w:rsidRPr="008C1643">
        <w:rPr>
          <w:rFonts w:ascii="Arial" w:hAnsi="Arial" w:cs="Arial"/>
          <w:b/>
          <w:szCs w:val="24"/>
        </w:rPr>
        <w:t>.8.</w:t>
      </w:r>
      <w:r w:rsidRPr="008C1643">
        <w:rPr>
          <w:rFonts w:ascii="Arial" w:hAnsi="Arial" w:cs="Arial"/>
          <w:szCs w:val="24"/>
        </w:rPr>
        <w:t xml:space="preserve"> </w:t>
      </w:r>
      <w:r w:rsidR="00D15284" w:rsidRPr="008C1643">
        <w:rPr>
          <w:rFonts w:ascii="Arial" w:hAnsi="Arial" w:cs="Arial"/>
          <w:szCs w:val="24"/>
        </w:rPr>
        <w:t>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6AB057EF" w14:textId="0DCC6715" w:rsidR="00D15284" w:rsidRPr="008C1643" w:rsidRDefault="0023377C" w:rsidP="0068030B">
      <w:pPr>
        <w:spacing w:line="360" w:lineRule="auto"/>
        <w:jc w:val="both"/>
        <w:rPr>
          <w:rFonts w:ascii="Arial" w:hAnsi="Arial" w:cs="Arial"/>
          <w:szCs w:val="24"/>
        </w:rPr>
      </w:pPr>
      <w:r w:rsidRPr="008C1643">
        <w:rPr>
          <w:rFonts w:ascii="Arial" w:hAnsi="Arial" w:cs="Arial"/>
          <w:b/>
          <w:szCs w:val="24"/>
        </w:rPr>
        <w:t>1</w:t>
      </w:r>
      <w:r w:rsidR="00A440D5" w:rsidRPr="008C1643">
        <w:rPr>
          <w:rFonts w:ascii="Arial" w:hAnsi="Arial" w:cs="Arial"/>
          <w:b/>
          <w:szCs w:val="24"/>
        </w:rPr>
        <w:t>5</w:t>
      </w:r>
      <w:r w:rsidRPr="008C1643">
        <w:rPr>
          <w:rFonts w:ascii="Arial" w:hAnsi="Arial" w:cs="Arial"/>
          <w:b/>
          <w:szCs w:val="24"/>
        </w:rPr>
        <w:t>.9.</w:t>
      </w:r>
      <w:r w:rsidRPr="008C1643">
        <w:rPr>
          <w:rFonts w:ascii="Arial" w:hAnsi="Arial" w:cs="Arial"/>
          <w:szCs w:val="24"/>
        </w:rPr>
        <w:t xml:space="preserve"> </w:t>
      </w:r>
      <w:r w:rsidR="00D15284" w:rsidRPr="008C1643">
        <w:rPr>
          <w:rFonts w:ascii="Arial" w:hAnsi="Arial" w:cs="Arial"/>
          <w:szCs w:val="24"/>
        </w:rPr>
        <w:t xml:space="preserve">Será considerado como ocorrido o recebimento provisório com a entrega do relatório circunstanciado ou, em havendo mais de um a ser feito, com a entrega do último. </w:t>
      </w:r>
    </w:p>
    <w:p w14:paraId="0A2A4B5D" w14:textId="62B878A6" w:rsidR="00D15284" w:rsidRPr="008C1643" w:rsidRDefault="00A440D5" w:rsidP="0068030B">
      <w:pPr>
        <w:spacing w:line="360" w:lineRule="auto"/>
        <w:jc w:val="both"/>
        <w:rPr>
          <w:rFonts w:ascii="Arial" w:hAnsi="Arial" w:cs="Arial"/>
          <w:szCs w:val="24"/>
        </w:rPr>
      </w:pPr>
      <w:r w:rsidRPr="008C1643">
        <w:rPr>
          <w:rFonts w:ascii="Arial" w:hAnsi="Arial" w:cs="Arial"/>
          <w:b/>
          <w:szCs w:val="24"/>
        </w:rPr>
        <w:t>15</w:t>
      </w:r>
      <w:r w:rsidR="0023377C" w:rsidRPr="008C1643">
        <w:rPr>
          <w:rFonts w:ascii="Arial" w:hAnsi="Arial" w:cs="Arial"/>
          <w:b/>
          <w:szCs w:val="24"/>
        </w:rPr>
        <w:t>.10.</w:t>
      </w:r>
      <w:r w:rsidR="0023377C" w:rsidRPr="008C1643">
        <w:rPr>
          <w:rFonts w:ascii="Arial" w:hAnsi="Arial" w:cs="Arial"/>
          <w:szCs w:val="24"/>
        </w:rPr>
        <w:t xml:space="preserve"> </w:t>
      </w:r>
      <w:r w:rsidR="00D15284" w:rsidRPr="008C1643">
        <w:rPr>
          <w:rFonts w:ascii="Arial" w:hAnsi="Arial" w:cs="Arial"/>
          <w:szCs w:val="24"/>
        </w:rPr>
        <w:t>Na hipótese de a verificação a que se refere o parágrafo anterior não ser procedida tempestivamente, reputar-se-á como realizada, consumando-se o recebimento provisório no dia do esgotamento do prazo.</w:t>
      </w:r>
    </w:p>
    <w:p w14:paraId="1399D29B" w14:textId="4EED8ECD" w:rsidR="00D15284" w:rsidRPr="008C1643" w:rsidRDefault="0023377C" w:rsidP="0068030B">
      <w:pPr>
        <w:spacing w:line="360" w:lineRule="auto"/>
        <w:jc w:val="both"/>
        <w:rPr>
          <w:rFonts w:ascii="Arial" w:hAnsi="Arial" w:cs="Arial"/>
          <w:szCs w:val="24"/>
        </w:rPr>
      </w:pPr>
      <w:r w:rsidRPr="008C1643">
        <w:rPr>
          <w:rFonts w:ascii="Arial" w:hAnsi="Arial" w:cs="Arial"/>
          <w:b/>
          <w:szCs w:val="24"/>
        </w:rPr>
        <w:t>1</w:t>
      </w:r>
      <w:r w:rsidR="00A440D5" w:rsidRPr="008C1643">
        <w:rPr>
          <w:rFonts w:ascii="Arial" w:hAnsi="Arial" w:cs="Arial"/>
          <w:b/>
          <w:szCs w:val="24"/>
        </w:rPr>
        <w:t>5</w:t>
      </w:r>
      <w:r w:rsidRPr="008C1643">
        <w:rPr>
          <w:rFonts w:ascii="Arial" w:hAnsi="Arial" w:cs="Arial"/>
          <w:b/>
          <w:szCs w:val="24"/>
        </w:rPr>
        <w:t>.11.</w:t>
      </w:r>
      <w:r w:rsidRPr="008C1643">
        <w:rPr>
          <w:rFonts w:ascii="Arial" w:hAnsi="Arial" w:cs="Arial"/>
          <w:szCs w:val="24"/>
        </w:rPr>
        <w:t xml:space="preserve"> </w:t>
      </w:r>
      <w:r w:rsidR="00D15284" w:rsidRPr="008C1643">
        <w:rPr>
          <w:rFonts w:ascii="Arial" w:hAnsi="Arial" w:cs="Arial"/>
          <w:szCs w:val="24"/>
        </w:rPr>
        <w:t xml:space="preserve">No prazo de até 10 (dez) dias corridos a partir do recebimento provisório dos serviços, o Gestor do Contrato deverá providenciar o recebimento definitivo, ato que concretiza o ateste da execução dos serviços, obedecendo as seguintes diretrizes: </w:t>
      </w:r>
    </w:p>
    <w:p w14:paraId="0F31310B" w14:textId="32CBB434" w:rsidR="00D15284" w:rsidRPr="008C1643" w:rsidRDefault="00B341F4" w:rsidP="0068030B">
      <w:pPr>
        <w:pStyle w:val="PargrafodaLista"/>
        <w:spacing w:line="360" w:lineRule="auto"/>
        <w:ind w:left="709"/>
        <w:jc w:val="both"/>
        <w:rPr>
          <w:rFonts w:ascii="Arial" w:hAnsi="Arial" w:cs="Arial"/>
          <w:szCs w:val="24"/>
        </w:rPr>
      </w:pPr>
      <w:proofErr w:type="gramStart"/>
      <w:r w:rsidRPr="008C1643">
        <w:rPr>
          <w:rFonts w:ascii="Arial" w:hAnsi="Arial" w:cs="Arial"/>
          <w:b/>
          <w:szCs w:val="24"/>
        </w:rPr>
        <w:t>a)</w:t>
      </w:r>
      <w:r w:rsidRPr="008C1643">
        <w:rPr>
          <w:rFonts w:ascii="Arial" w:hAnsi="Arial" w:cs="Arial"/>
          <w:szCs w:val="24"/>
        </w:rPr>
        <w:t xml:space="preserve"> </w:t>
      </w:r>
      <w:r w:rsidR="00D15284" w:rsidRPr="008C1643">
        <w:rPr>
          <w:rFonts w:ascii="Arial" w:hAnsi="Arial" w:cs="Arial"/>
          <w:szCs w:val="24"/>
        </w:rPr>
        <w:t>Realizar</w:t>
      </w:r>
      <w:proofErr w:type="gramEnd"/>
      <w:r w:rsidR="00D15284" w:rsidRPr="008C1643">
        <w:rPr>
          <w:rFonts w:ascii="Arial" w:hAnsi="Arial" w:cs="Arial"/>
          <w:szCs w:val="24"/>
        </w:rPr>
        <w:t xml:space="preserve">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6D333754" w14:textId="4BCD06B5" w:rsidR="00D15284" w:rsidRPr="008C1643" w:rsidRDefault="00B341F4" w:rsidP="0068030B">
      <w:pPr>
        <w:pStyle w:val="PargrafodaLista"/>
        <w:spacing w:line="360" w:lineRule="auto"/>
        <w:ind w:left="709"/>
        <w:jc w:val="both"/>
        <w:rPr>
          <w:rFonts w:ascii="Arial" w:hAnsi="Arial" w:cs="Arial"/>
          <w:szCs w:val="24"/>
        </w:rPr>
      </w:pPr>
      <w:r w:rsidRPr="008C1643">
        <w:rPr>
          <w:rFonts w:ascii="Arial" w:hAnsi="Arial" w:cs="Arial"/>
          <w:b/>
          <w:szCs w:val="24"/>
        </w:rPr>
        <w:t>b)</w:t>
      </w:r>
      <w:r w:rsidRPr="008C1643">
        <w:rPr>
          <w:rFonts w:ascii="Arial" w:hAnsi="Arial" w:cs="Arial"/>
          <w:szCs w:val="24"/>
        </w:rPr>
        <w:t xml:space="preserve"> </w:t>
      </w:r>
      <w:r w:rsidR="00D15284" w:rsidRPr="008C1643">
        <w:rPr>
          <w:rFonts w:ascii="Arial" w:hAnsi="Arial" w:cs="Arial"/>
          <w:szCs w:val="24"/>
        </w:rPr>
        <w:t xml:space="preserve">Emitir Termo Circunstanciado para efeito de recebimento definitivo dos serviços prestados, com base nos relatórios e documentações apresentadas; e </w:t>
      </w:r>
    </w:p>
    <w:p w14:paraId="60DE8487" w14:textId="1387231A" w:rsidR="00D15284" w:rsidRPr="008C1643" w:rsidRDefault="00B341F4" w:rsidP="0068030B">
      <w:pPr>
        <w:pStyle w:val="PargrafodaLista"/>
        <w:spacing w:line="360" w:lineRule="auto"/>
        <w:ind w:left="709"/>
        <w:jc w:val="both"/>
        <w:rPr>
          <w:rFonts w:ascii="Arial" w:hAnsi="Arial" w:cs="Arial"/>
          <w:szCs w:val="24"/>
        </w:rPr>
      </w:pPr>
      <w:proofErr w:type="gramStart"/>
      <w:r w:rsidRPr="008C1643">
        <w:rPr>
          <w:rFonts w:ascii="Arial" w:hAnsi="Arial" w:cs="Arial"/>
          <w:szCs w:val="24"/>
        </w:rPr>
        <w:t xml:space="preserve">c) </w:t>
      </w:r>
      <w:r w:rsidR="00D15284" w:rsidRPr="008C1643">
        <w:rPr>
          <w:rFonts w:ascii="Arial" w:hAnsi="Arial" w:cs="Arial"/>
          <w:szCs w:val="24"/>
        </w:rPr>
        <w:t>Comunicar</w:t>
      </w:r>
      <w:proofErr w:type="gramEnd"/>
      <w:r w:rsidR="00D15284" w:rsidRPr="008C1643">
        <w:rPr>
          <w:rFonts w:ascii="Arial" w:hAnsi="Arial" w:cs="Arial"/>
          <w:szCs w:val="24"/>
        </w:rPr>
        <w:t xml:space="preserve"> a empresa para que emita a Nota Fiscal ou Fatura, com o valor exato dimensionado pela fiscalização.</w:t>
      </w:r>
    </w:p>
    <w:p w14:paraId="538F285A" w14:textId="3CC2A472" w:rsidR="00D15284" w:rsidRPr="008C1643" w:rsidRDefault="00B341F4" w:rsidP="0068030B">
      <w:pPr>
        <w:pStyle w:val="PargrafodaLista"/>
        <w:spacing w:line="360" w:lineRule="auto"/>
        <w:ind w:left="0"/>
        <w:jc w:val="both"/>
        <w:rPr>
          <w:rFonts w:ascii="Arial" w:hAnsi="Arial" w:cs="Arial"/>
          <w:szCs w:val="24"/>
        </w:rPr>
      </w:pPr>
      <w:r w:rsidRPr="008C1643">
        <w:rPr>
          <w:rFonts w:ascii="Arial" w:hAnsi="Arial" w:cs="Arial"/>
          <w:b/>
          <w:szCs w:val="24"/>
        </w:rPr>
        <w:t>1</w:t>
      </w:r>
      <w:r w:rsidR="00A440D5" w:rsidRPr="008C1643">
        <w:rPr>
          <w:rFonts w:ascii="Arial" w:hAnsi="Arial" w:cs="Arial"/>
          <w:b/>
          <w:szCs w:val="24"/>
        </w:rPr>
        <w:t>5</w:t>
      </w:r>
      <w:r w:rsidRPr="008C1643">
        <w:rPr>
          <w:rFonts w:ascii="Arial" w:hAnsi="Arial" w:cs="Arial"/>
          <w:b/>
          <w:szCs w:val="24"/>
        </w:rPr>
        <w:t>.12.</w:t>
      </w:r>
      <w:r w:rsidRPr="008C1643">
        <w:rPr>
          <w:rFonts w:ascii="Arial" w:hAnsi="Arial" w:cs="Arial"/>
          <w:szCs w:val="24"/>
        </w:rPr>
        <w:t xml:space="preserve"> </w:t>
      </w:r>
      <w:r w:rsidR="00D15284" w:rsidRPr="008C1643">
        <w:rPr>
          <w:rFonts w:ascii="Arial" w:hAnsi="Arial" w:cs="Arial"/>
          <w:szCs w:val="24"/>
        </w:rPr>
        <w:t>O recebimento provisório ou definitivo do objeto não exclui a responsabilidade da Contratada pelos prejuízos resultantes da incorreta execução do contrato, das garantias concedidas e das responsabilidades assumidas em contrato e por força das disposições legais em vigor (Lei n° 10.406, de 2002).</w:t>
      </w:r>
    </w:p>
    <w:p w14:paraId="360BE175" w14:textId="26BF4FAC" w:rsidR="00D15284" w:rsidRPr="008C1643" w:rsidRDefault="00B341F4" w:rsidP="0068030B">
      <w:pPr>
        <w:pStyle w:val="PargrafodaLista"/>
        <w:spacing w:line="360" w:lineRule="auto"/>
        <w:ind w:left="0"/>
        <w:jc w:val="both"/>
        <w:rPr>
          <w:rFonts w:ascii="Arial" w:hAnsi="Arial" w:cs="Arial"/>
          <w:szCs w:val="24"/>
        </w:rPr>
      </w:pPr>
      <w:r w:rsidRPr="008C1643">
        <w:rPr>
          <w:rFonts w:ascii="Arial" w:hAnsi="Arial" w:cs="Arial"/>
          <w:b/>
          <w:szCs w:val="24"/>
        </w:rPr>
        <w:t>1</w:t>
      </w:r>
      <w:r w:rsidR="00A440D5" w:rsidRPr="008C1643">
        <w:rPr>
          <w:rFonts w:ascii="Arial" w:hAnsi="Arial" w:cs="Arial"/>
          <w:b/>
          <w:szCs w:val="24"/>
        </w:rPr>
        <w:t>5</w:t>
      </w:r>
      <w:r w:rsidRPr="008C1643">
        <w:rPr>
          <w:rFonts w:ascii="Arial" w:hAnsi="Arial" w:cs="Arial"/>
          <w:b/>
          <w:szCs w:val="24"/>
        </w:rPr>
        <w:t>.13.</w:t>
      </w:r>
      <w:r w:rsidRPr="008C1643">
        <w:rPr>
          <w:rFonts w:ascii="Arial" w:hAnsi="Arial" w:cs="Arial"/>
          <w:szCs w:val="24"/>
        </w:rPr>
        <w:t xml:space="preserve"> </w:t>
      </w:r>
      <w:r w:rsidR="00D15284" w:rsidRPr="008C1643">
        <w:rPr>
          <w:rFonts w:ascii="Arial" w:hAnsi="Arial" w:cs="Arial"/>
          <w:szCs w:val="24"/>
        </w:rPr>
        <w:t>Os serviços poderão ser rejeitados, no todo ou em parte, quando em desacordo com as especificações constantes neste Projeto Básico e na proposta, devendo ser corrigidos/refeitos/substituídos no prazo fixado pelo fiscal do contrato, às custas da Contratada, sem prejuízo da aplicação de penalidades.</w:t>
      </w:r>
    </w:p>
    <w:p w14:paraId="0387DE62" w14:textId="4AC052FC" w:rsidR="001F1FFD" w:rsidRPr="008C1643" w:rsidRDefault="001B7EB1" w:rsidP="0068030B">
      <w:pPr>
        <w:spacing w:after="120" w:line="360" w:lineRule="auto"/>
        <w:jc w:val="both"/>
        <w:rPr>
          <w:rFonts w:ascii="Arial" w:hAnsi="Arial" w:cs="Arial"/>
          <w:b/>
          <w:szCs w:val="24"/>
        </w:rPr>
      </w:pPr>
      <w:r w:rsidRPr="008C1643">
        <w:rPr>
          <w:rFonts w:ascii="Arial" w:hAnsi="Arial" w:cs="Arial"/>
          <w:b/>
          <w:szCs w:val="24"/>
        </w:rPr>
        <w:t>1</w:t>
      </w:r>
      <w:r w:rsidR="00A440D5" w:rsidRPr="008C1643">
        <w:rPr>
          <w:rFonts w:ascii="Arial" w:hAnsi="Arial" w:cs="Arial"/>
          <w:b/>
          <w:szCs w:val="24"/>
        </w:rPr>
        <w:t>6</w:t>
      </w:r>
      <w:r w:rsidRPr="008C1643">
        <w:rPr>
          <w:rFonts w:ascii="Arial" w:hAnsi="Arial" w:cs="Arial"/>
          <w:b/>
          <w:szCs w:val="24"/>
        </w:rPr>
        <w:t xml:space="preserve">. </w:t>
      </w:r>
      <w:r w:rsidR="001F1FFD" w:rsidRPr="008C1643">
        <w:rPr>
          <w:rFonts w:ascii="Arial" w:hAnsi="Arial" w:cs="Arial"/>
          <w:b/>
          <w:szCs w:val="24"/>
        </w:rPr>
        <w:t>DAS OBRIGAÇÕES DA CONTRATANTE E DA CONTRATADA</w:t>
      </w:r>
    </w:p>
    <w:p w14:paraId="0E6B0BDA" w14:textId="5B62921E" w:rsidR="001F1FFD" w:rsidRPr="008C1643" w:rsidRDefault="00B341F4" w:rsidP="0068030B">
      <w:pPr>
        <w:spacing w:before="120" w:after="120" w:line="360" w:lineRule="auto"/>
        <w:jc w:val="both"/>
        <w:rPr>
          <w:rFonts w:ascii="Arial" w:hAnsi="Arial" w:cs="Arial"/>
          <w:szCs w:val="24"/>
          <w:lang w:eastAsia="en-US"/>
        </w:rPr>
      </w:pPr>
      <w:r w:rsidRPr="008C1643">
        <w:rPr>
          <w:rFonts w:ascii="Arial" w:hAnsi="Arial" w:cs="Arial"/>
          <w:b/>
          <w:szCs w:val="24"/>
        </w:rPr>
        <w:t>1</w:t>
      </w:r>
      <w:r w:rsidR="00A440D5" w:rsidRPr="008C1643">
        <w:rPr>
          <w:rFonts w:ascii="Arial" w:hAnsi="Arial" w:cs="Arial"/>
          <w:b/>
          <w:szCs w:val="24"/>
        </w:rPr>
        <w:t>6</w:t>
      </w:r>
      <w:r w:rsidRPr="008C1643">
        <w:rPr>
          <w:rFonts w:ascii="Arial" w:hAnsi="Arial" w:cs="Arial"/>
          <w:b/>
          <w:szCs w:val="24"/>
        </w:rPr>
        <w:t>.1.</w:t>
      </w:r>
      <w:r w:rsidRPr="008C1643">
        <w:rPr>
          <w:rFonts w:ascii="Arial" w:hAnsi="Arial" w:cs="Arial"/>
          <w:szCs w:val="24"/>
        </w:rPr>
        <w:t xml:space="preserve"> </w:t>
      </w:r>
      <w:r w:rsidR="001F1FFD" w:rsidRPr="008C1643">
        <w:rPr>
          <w:rFonts w:ascii="Arial" w:hAnsi="Arial" w:cs="Arial"/>
          <w:szCs w:val="24"/>
        </w:rPr>
        <w:t xml:space="preserve">As obrigações da Contratante e da Contratada </w:t>
      </w:r>
      <w:r w:rsidR="007F692A" w:rsidRPr="008C1643">
        <w:rPr>
          <w:rFonts w:ascii="Arial" w:hAnsi="Arial" w:cs="Arial"/>
          <w:szCs w:val="24"/>
          <w:lang w:eastAsia="en-US"/>
        </w:rPr>
        <w:t xml:space="preserve">são as estabelecidas neste Edital e seus anexos, na proposta apresentada e no </w:t>
      </w:r>
      <w:r w:rsidR="0023776A" w:rsidRPr="008C1643">
        <w:rPr>
          <w:rFonts w:ascii="Arial" w:hAnsi="Arial" w:cs="Arial"/>
          <w:szCs w:val="24"/>
          <w:lang w:eastAsia="en-US"/>
        </w:rPr>
        <w:t xml:space="preserve">Projeto Básico </w:t>
      </w:r>
      <w:r w:rsidR="007F692A" w:rsidRPr="008C1643">
        <w:rPr>
          <w:rFonts w:ascii="Arial" w:hAnsi="Arial" w:cs="Arial"/>
          <w:szCs w:val="24"/>
          <w:lang w:eastAsia="en-US"/>
        </w:rPr>
        <w:t>– ANEXO</w:t>
      </w:r>
      <w:r w:rsidR="009C325C" w:rsidRPr="008C1643">
        <w:rPr>
          <w:rFonts w:ascii="Arial" w:hAnsi="Arial" w:cs="Arial"/>
          <w:szCs w:val="24"/>
          <w:lang w:eastAsia="en-US"/>
        </w:rPr>
        <w:t xml:space="preserve"> I</w:t>
      </w:r>
      <w:r w:rsidR="00B94FBB" w:rsidRPr="008C1643">
        <w:rPr>
          <w:rFonts w:ascii="Arial" w:hAnsi="Arial" w:cs="Arial"/>
          <w:szCs w:val="24"/>
          <w:lang w:eastAsia="en-US"/>
        </w:rPr>
        <w:t>.</w:t>
      </w:r>
    </w:p>
    <w:p w14:paraId="30663279" w14:textId="7AEAD957" w:rsidR="00C2689A" w:rsidRPr="008C1643" w:rsidRDefault="001B7EB1" w:rsidP="0068030B">
      <w:pPr>
        <w:widowControl/>
        <w:suppressAutoHyphens w:val="0"/>
        <w:spacing w:before="120" w:after="120" w:line="360" w:lineRule="auto"/>
        <w:jc w:val="both"/>
        <w:rPr>
          <w:rFonts w:ascii="Arial" w:hAnsi="Arial" w:cs="Arial"/>
          <w:b/>
          <w:color w:val="000000"/>
          <w:szCs w:val="24"/>
        </w:rPr>
      </w:pPr>
      <w:r w:rsidRPr="008C1643">
        <w:rPr>
          <w:rFonts w:ascii="Arial" w:hAnsi="Arial" w:cs="Arial"/>
          <w:b/>
          <w:color w:val="000000"/>
          <w:szCs w:val="24"/>
        </w:rPr>
        <w:t>1</w:t>
      </w:r>
      <w:r w:rsidR="00A440D5" w:rsidRPr="008C1643">
        <w:rPr>
          <w:rFonts w:ascii="Arial" w:hAnsi="Arial" w:cs="Arial"/>
          <w:b/>
          <w:color w:val="000000"/>
          <w:szCs w:val="24"/>
        </w:rPr>
        <w:t>7</w:t>
      </w:r>
      <w:r w:rsidRPr="008C1643">
        <w:rPr>
          <w:rFonts w:ascii="Arial" w:hAnsi="Arial" w:cs="Arial"/>
          <w:b/>
          <w:color w:val="000000"/>
          <w:szCs w:val="24"/>
        </w:rPr>
        <w:t xml:space="preserve">. </w:t>
      </w:r>
      <w:r w:rsidR="001F1FFD" w:rsidRPr="008C1643">
        <w:rPr>
          <w:rFonts w:ascii="Arial" w:hAnsi="Arial" w:cs="Arial"/>
          <w:b/>
          <w:color w:val="000000"/>
          <w:szCs w:val="24"/>
        </w:rPr>
        <w:t>DO PAGAMENTO</w:t>
      </w:r>
    </w:p>
    <w:p w14:paraId="7FFF17C5" w14:textId="77777777" w:rsidR="00C2689A" w:rsidRPr="008C1643" w:rsidRDefault="00C2689A" w:rsidP="00EF3E24">
      <w:pPr>
        <w:pStyle w:val="PargrafodaLista"/>
        <w:widowControl/>
        <w:numPr>
          <w:ilvl w:val="0"/>
          <w:numId w:val="3"/>
        </w:numPr>
        <w:shd w:val="clear" w:color="auto" w:fill="FFFFFF"/>
        <w:suppressAutoHyphens w:val="0"/>
        <w:spacing w:before="120" w:after="120" w:line="360" w:lineRule="auto"/>
        <w:contextualSpacing w:val="0"/>
        <w:jc w:val="both"/>
        <w:textAlignment w:val="baseline"/>
        <w:rPr>
          <w:rFonts w:ascii="Arial" w:eastAsia="WenQuanYi Micro Hei" w:hAnsi="Arial" w:cs="Arial"/>
          <w:vanish/>
          <w:color w:val="000000"/>
          <w:szCs w:val="24"/>
          <w:lang w:eastAsia="zh-CN" w:bidi="hi-IN"/>
        </w:rPr>
      </w:pPr>
    </w:p>
    <w:p w14:paraId="783FE0C4" w14:textId="77777777" w:rsidR="00C2689A" w:rsidRPr="008C1643" w:rsidRDefault="00C2689A" w:rsidP="00EF3E24">
      <w:pPr>
        <w:pStyle w:val="PargrafodaLista"/>
        <w:widowControl/>
        <w:numPr>
          <w:ilvl w:val="0"/>
          <w:numId w:val="3"/>
        </w:numPr>
        <w:shd w:val="clear" w:color="auto" w:fill="FFFFFF"/>
        <w:suppressAutoHyphens w:val="0"/>
        <w:spacing w:before="120" w:after="120" w:line="360" w:lineRule="auto"/>
        <w:contextualSpacing w:val="0"/>
        <w:jc w:val="both"/>
        <w:textAlignment w:val="baseline"/>
        <w:rPr>
          <w:rFonts w:ascii="Arial" w:eastAsia="WenQuanYi Micro Hei" w:hAnsi="Arial" w:cs="Arial"/>
          <w:vanish/>
          <w:color w:val="000000"/>
          <w:szCs w:val="24"/>
          <w:lang w:eastAsia="zh-CN" w:bidi="hi-IN"/>
        </w:rPr>
      </w:pPr>
    </w:p>
    <w:p w14:paraId="459EB750" w14:textId="77777777" w:rsidR="00C2689A" w:rsidRPr="008C1643" w:rsidRDefault="00C2689A" w:rsidP="00EF3E24">
      <w:pPr>
        <w:pStyle w:val="PargrafodaLista"/>
        <w:widowControl/>
        <w:numPr>
          <w:ilvl w:val="0"/>
          <w:numId w:val="3"/>
        </w:numPr>
        <w:shd w:val="clear" w:color="auto" w:fill="FFFFFF"/>
        <w:suppressAutoHyphens w:val="0"/>
        <w:spacing w:before="120" w:after="120" w:line="360" w:lineRule="auto"/>
        <w:contextualSpacing w:val="0"/>
        <w:jc w:val="both"/>
        <w:textAlignment w:val="baseline"/>
        <w:rPr>
          <w:rFonts w:ascii="Arial" w:eastAsia="WenQuanYi Micro Hei" w:hAnsi="Arial" w:cs="Arial"/>
          <w:vanish/>
          <w:color w:val="000000"/>
          <w:szCs w:val="24"/>
          <w:lang w:eastAsia="zh-CN" w:bidi="hi-IN"/>
        </w:rPr>
      </w:pPr>
    </w:p>
    <w:p w14:paraId="74EB587E" w14:textId="77777777" w:rsidR="00C2689A" w:rsidRPr="008C1643" w:rsidRDefault="00C2689A" w:rsidP="00EF3E24">
      <w:pPr>
        <w:pStyle w:val="PargrafodaLista"/>
        <w:widowControl/>
        <w:numPr>
          <w:ilvl w:val="0"/>
          <w:numId w:val="3"/>
        </w:numPr>
        <w:shd w:val="clear" w:color="auto" w:fill="FFFFFF"/>
        <w:suppressAutoHyphens w:val="0"/>
        <w:spacing w:before="120" w:after="120" w:line="360" w:lineRule="auto"/>
        <w:contextualSpacing w:val="0"/>
        <w:jc w:val="both"/>
        <w:textAlignment w:val="baseline"/>
        <w:rPr>
          <w:rFonts w:ascii="Arial" w:eastAsia="WenQuanYi Micro Hei" w:hAnsi="Arial" w:cs="Arial"/>
          <w:vanish/>
          <w:color w:val="000000"/>
          <w:szCs w:val="24"/>
          <w:lang w:eastAsia="zh-CN" w:bidi="hi-IN"/>
        </w:rPr>
      </w:pPr>
    </w:p>
    <w:p w14:paraId="03AED137" w14:textId="77777777" w:rsidR="00C2689A" w:rsidRPr="008C1643" w:rsidRDefault="00C2689A" w:rsidP="00EF3E24">
      <w:pPr>
        <w:pStyle w:val="PargrafodaLista"/>
        <w:widowControl/>
        <w:numPr>
          <w:ilvl w:val="0"/>
          <w:numId w:val="3"/>
        </w:numPr>
        <w:shd w:val="clear" w:color="auto" w:fill="FFFFFF"/>
        <w:suppressAutoHyphens w:val="0"/>
        <w:spacing w:before="120" w:after="120" w:line="360" w:lineRule="auto"/>
        <w:contextualSpacing w:val="0"/>
        <w:jc w:val="both"/>
        <w:textAlignment w:val="baseline"/>
        <w:rPr>
          <w:rFonts w:ascii="Arial" w:eastAsia="WenQuanYi Micro Hei" w:hAnsi="Arial" w:cs="Arial"/>
          <w:vanish/>
          <w:color w:val="000000"/>
          <w:szCs w:val="24"/>
          <w:lang w:eastAsia="zh-CN" w:bidi="hi-IN"/>
        </w:rPr>
      </w:pPr>
    </w:p>
    <w:p w14:paraId="649CCCC5" w14:textId="77777777" w:rsidR="00C2689A" w:rsidRPr="008C1643" w:rsidRDefault="00C2689A" w:rsidP="00EF3E24">
      <w:pPr>
        <w:pStyle w:val="PargrafodaLista"/>
        <w:widowControl/>
        <w:numPr>
          <w:ilvl w:val="0"/>
          <w:numId w:val="3"/>
        </w:numPr>
        <w:shd w:val="clear" w:color="auto" w:fill="FFFFFF"/>
        <w:suppressAutoHyphens w:val="0"/>
        <w:spacing w:before="120" w:after="120" w:line="360" w:lineRule="auto"/>
        <w:contextualSpacing w:val="0"/>
        <w:jc w:val="both"/>
        <w:textAlignment w:val="baseline"/>
        <w:rPr>
          <w:rFonts w:ascii="Arial" w:eastAsia="WenQuanYi Micro Hei" w:hAnsi="Arial" w:cs="Arial"/>
          <w:vanish/>
          <w:color w:val="000000"/>
          <w:szCs w:val="24"/>
          <w:lang w:eastAsia="zh-CN" w:bidi="hi-IN"/>
        </w:rPr>
      </w:pPr>
    </w:p>
    <w:p w14:paraId="6E689EB2" w14:textId="77777777" w:rsidR="00C2689A" w:rsidRPr="008C1643" w:rsidRDefault="00C2689A" w:rsidP="00EF3E24">
      <w:pPr>
        <w:pStyle w:val="PargrafodaLista"/>
        <w:widowControl/>
        <w:numPr>
          <w:ilvl w:val="0"/>
          <w:numId w:val="3"/>
        </w:numPr>
        <w:shd w:val="clear" w:color="auto" w:fill="FFFFFF"/>
        <w:suppressAutoHyphens w:val="0"/>
        <w:spacing w:before="120" w:after="120" w:line="360" w:lineRule="auto"/>
        <w:contextualSpacing w:val="0"/>
        <w:jc w:val="both"/>
        <w:textAlignment w:val="baseline"/>
        <w:rPr>
          <w:rFonts w:ascii="Arial" w:eastAsia="WenQuanYi Micro Hei" w:hAnsi="Arial" w:cs="Arial"/>
          <w:vanish/>
          <w:color w:val="000000"/>
          <w:szCs w:val="24"/>
          <w:lang w:eastAsia="zh-CN" w:bidi="hi-IN"/>
        </w:rPr>
      </w:pPr>
    </w:p>
    <w:p w14:paraId="6CB1F3A9" w14:textId="1E176B5C" w:rsidR="00A02822" w:rsidRPr="008C1643" w:rsidRDefault="0003324B" w:rsidP="0068030B">
      <w:pPr>
        <w:widowControl/>
        <w:suppressAutoHyphens w:val="0"/>
        <w:spacing w:before="120" w:after="120" w:line="360" w:lineRule="auto"/>
        <w:jc w:val="both"/>
        <w:rPr>
          <w:rFonts w:ascii="Arial" w:hAnsi="Arial" w:cs="Arial"/>
          <w:szCs w:val="24"/>
          <w:lang w:eastAsia="en-US"/>
        </w:rPr>
      </w:pPr>
      <w:r w:rsidRPr="008C1643">
        <w:rPr>
          <w:rFonts w:ascii="Arial" w:hAnsi="Arial" w:cs="Arial"/>
          <w:b/>
          <w:szCs w:val="24"/>
          <w:lang w:eastAsia="en-US"/>
        </w:rPr>
        <w:t>1</w:t>
      </w:r>
      <w:r w:rsidR="00A440D5" w:rsidRPr="008C1643">
        <w:rPr>
          <w:rFonts w:ascii="Arial" w:hAnsi="Arial" w:cs="Arial"/>
          <w:b/>
          <w:szCs w:val="24"/>
          <w:lang w:eastAsia="en-US"/>
        </w:rPr>
        <w:t>7</w:t>
      </w:r>
      <w:r w:rsidRPr="008C1643">
        <w:rPr>
          <w:rFonts w:ascii="Arial" w:hAnsi="Arial" w:cs="Arial"/>
          <w:b/>
          <w:szCs w:val="24"/>
          <w:lang w:eastAsia="en-US"/>
        </w:rPr>
        <w:t>.1.</w:t>
      </w:r>
      <w:r w:rsidRPr="008C1643">
        <w:rPr>
          <w:rFonts w:ascii="Arial" w:hAnsi="Arial" w:cs="Arial"/>
          <w:szCs w:val="24"/>
          <w:lang w:eastAsia="en-US"/>
        </w:rPr>
        <w:t xml:space="preserve"> </w:t>
      </w:r>
      <w:r w:rsidR="00A02822" w:rsidRPr="008C1643">
        <w:rPr>
          <w:rFonts w:ascii="Arial" w:hAnsi="Arial" w:cs="Arial"/>
          <w:szCs w:val="24"/>
          <w:lang w:eastAsia="en-US"/>
        </w:rPr>
        <w:t>As regras acerca do pagamento são as estabelecidas no Projeto Básico, anexo a este Edital.</w:t>
      </w:r>
    </w:p>
    <w:p w14:paraId="50C9A3C3" w14:textId="5890A149" w:rsidR="0003324B" w:rsidRPr="008C1643" w:rsidRDefault="0003324B" w:rsidP="0068030B">
      <w:pPr>
        <w:pStyle w:val="PargrafodaLista"/>
        <w:tabs>
          <w:tab w:val="left" w:pos="851"/>
        </w:tabs>
        <w:spacing w:line="360" w:lineRule="auto"/>
        <w:ind w:left="0"/>
        <w:jc w:val="both"/>
        <w:rPr>
          <w:rFonts w:ascii="Arial" w:hAnsi="Arial" w:cs="Arial"/>
          <w:color w:val="000000" w:themeColor="text1"/>
          <w:szCs w:val="24"/>
          <w:shd w:val="clear" w:color="auto" w:fill="FFFFFF"/>
        </w:rPr>
      </w:pPr>
      <w:r w:rsidRPr="008C1643">
        <w:rPr>
          <w:rFonts w:ascii="Arial" w:hAnsi="Arial" w:cs="Arial"/>
          <w:b/>
          <w:color w:val="000000"/>
          <w:szCs w:val="24"/>
        </w:rPr>
        <w:t>1</w:t>
      </w:r>
      <w:r w:rsidR="00A440D5" w:rsidRPr="008C1643">
        <w:rPr>
          <w:rFonts w:ascii="Arial" w:hAnsi="Arial" w:cs="Arial"/>
          <w:b/>
          <w:color w:val="000000"/>
          <w:szCs w:val="24"/>
        </w:rPr>
        <w:t>7</w:t>
      </w:r>
      <w:r w:rsidRPr="008C1643">
        <w:rPr>
          <w:rFonts w:ascii="Arial" w:hAnsi="Arial" w:cs="Arial"/>
          <w:b/>
          <w:color w:val="000000"/>
          <w:szCs w:val="24"/>
        </w:rPr>
        <w:t>.2.</w:t>
      </w:r>
      <w:r w:rsidRPr="008C1643">
        <w:rPr>
          <w:rFonts w:ascii="Arial" w:hAnsi="Arial" w:cs="Arial"/>
          <w:color w:val="000000"/>
          <w:szCs w:val="24"/>
        </w:rPr>
        <w:t xml:space="preserve"> </w:t>
      </w:r>
      <w:r w:rsidR="00B341F4" w:rsidRPr="008C1643">
        <w:rPr>
          <w:rFonts w:ascii="Arial" w:hAnsi="Arial" w:cs="Arial"/>
          <w:color w:val="000000"/>
          <w:szCs w:val="24"/>
        </w:rPr>
        <w:t>O pagamento será efetuado pela Contratante no prazo de 30</w:t>
      </w:r>
      <w:r w:rsidR="00B341F4" w:rsidRPr="008C1643">
        <w:rPr>
          <w:rFonts w:ascii="Arial" w:hAnsi="Arial" w:cs="Arial"/>
          <w:b/>
          <w:color w:val="000000"/>
          <w:szCs w:val="24"/>
          <w:u w:val="single"/>
        </w:rPr>
        <w:t xml:space="preserve"> (trinta) dias</w:t>
      </w:r>
      <w:r w:rsidR="00B341F4" w:rsidRPr="008C1643">
        <w:rPr>
          <w:rFonts w:ascii="Arial" w:hAnsi="Arial" w:cs="Arial"/>
          <w:color w:val="000000"/>
          <w:szCs w:val="24"/>
        </w:rPr>
        <w:t>, contados do recebimento da Nota Fiscal/Fatura.</w:t>
      </w:r>
      <w:r w:rsidR="00B341F4" w:rsidRPr="008C1643">
        <w:rPr>
          <w:rFonts w:ascii="Arial" w:hAnsi="Arial" w:cs="Arial"/>
          <w:szCs w:val="24"/>
        </w:rPr>
        <w:tab/>
      </w:r>
      <w:r w:rsidR="00B341F4" w:rsidRPr="008C1643">
        <w:rPr>
          <w:rFonts w:ascii="Arial" w:hAnsi="Arial" w:cs="Arial"/>
          <w:szCs w:val="24"/>
        </w:rPr>
        <w:br/>
      </w:r>
      <w:r w:rsidRPr="008C1643">
        <w:rPr>
          <w:rFonts w:ascii="Arial" w:hAnsi="Arial" w:cs="Arial"/>
          <w:b/>
          <w:szCs w:val="24"/>
        </w:rPr>
        <w:t>1</w:t>
      </w:r>
      <w:r w:rsidR="00A440D5" w:rsidRPr="008C1643">
        <w:rPr>
          <w:rFonts w:ascii="Arial" w:hAnsi="Arial" w:cs="Arial"/>
          <w:b/>
          <w:szCs w:val="24"/>
        </w:rPr>
        <w:t>7</w:t>
      </w:r>
      <w:r w:rsidRPr="008C1643">
        <w:rPr>
          <w:rFonts w:ascii="Arial" w:hAnsi="Arial" w:cs="Arial"/>
          <w:b/>
          <w:szCs w:val="24"/>
        </w:rPr>
        <w:t xml:space="preserve">.3. </w:t>
      </w:r>
      <w:r w:rsidR="00B341F4" w:rsidRPr="008C1643">
        <w:rPr>
          <w:rFonts w:ascii="Arial" w:hAnsi="Arial" w:cs="Arial"/>
          <w:szCs w:val="24"/>
        </w:rPr>
        <w:t>Para execução do pagamento, a contratada deverá emitir nota fiscal correspondente à sede ou filial que apresentou a documentação na fase de habilitação, sem emendas, rasuras ou borrões, legível e em nome da Unidade Gestora Contratante, CNPJ/MF nº</w:t>
      </w:r>
      <w:r w:rsidR="00B341F4" w:rsidRPr="008C1643">
        <w:rPr>
          <w:rFonts w:ascii="Arial" w:hAnsi="Arial" w:cs="Arial"/>
          <w:color w:val="4D5156"/>
          <w:szCs w:val="24"/>
          <w:shd w:val="clear" w:color="auto" w:fill="FFFFFF"/>
        </w:rPr>
        <w:t xml:space="preserve">: </w:t>
      </w:r>
      <w:r w:rsidR="00B341F4" w:rsidRPr="008C1643">
        <w:rPr>
          <w:rFonts w:ascii="Arial" w:hAnsi="Arial" w:cs="Arial"/>
          <w:color w:val="000000" w:themeColor="text1"/>
          <w:szCs w:val="24"/>
          <w:shd w:val="clear" w:color="auto" w:fill="FFFFFF"/>
        </w:rPr>
        <w:t>28.549.483/0001-05.</w:t>
      </w:r>
    </w:p>
    <w:p w14:paraId="062C9F52" w14:textId="6BCCF315" w:rsidR="0003324B" w:rsidRPr="008C1643" w:rsidRDefault="0003324B" w:rsidP="0068030B">
      <w:pPr>
        <w:pStyle w:val="PargrafodaLista"/>
        <w:tabs>
          <w:tab w:val="left" w:pos="851"/>
        </w:tabs>
        <w:spacing w:line="360" w:lineRule="auto"/>
        <w:ind w:left="0"/>
        <w:jc w:val="both"/>
        <w:rPr>
          <w:rFonts w:ascii="Arial" w:hAnsi="Arial" w:cs="Arial"/>
          <w:szCs w:val="24"/>
        </w:rPr>
      </w:pPr>
      <w:r w:rsidRPr="008C1643">
        <w:rPr>
          <w:rFonts w:ascii="Arial" w:hAnsi="Arial" w:cs="Arial"/>
          <w:b/>
          <w:color w:val="000000" w:themeColor="text1"/>
          <w:szCs w:val="24"/>
          <w:shd w:val="clear" w:color="auto" w:fill="FFFFFF"/>
        </w:rPr>
        <w:t>1</w:t>
      </w:r>
      <w:r w:rsidR="00A440D5" w:rsidRPr="008C1643">
        <w:rPr>
          <w:rFonts w:ascii="Arial" w:hAnsi="Arial" w:cs="Arial"/>
          <w:b/>
          <w:color w:val="000000" w:themeColor="text1"/>
          <w:szCs w:val="24"/>
          <w:shd w:val="clear" w:color="auto" w:fill="FFFFFF"/>
        </w:rPr>
        <w:t>7</w:t>
      </w:r>
      <w:r w:rsidRPr="008C1643">
        <w:rPr>
          <w:rFonts w:ascii="Arial" w:hAnsi="Arial" w:cs="Arial"/>
          <w:b/>
          <w:color w:val="000000" w:themeColor="text1"/>
          <w:szCs w:val="24"/>
          <w:shd w:val="clear" w:color="auto" w:fill="FFFFFF"/>
        </w:rPr>
        <w:t>.4.</w:t>
      </w:r>
      <w:r w:rsidRPr="008C1643">
        <w:rPr>
          <w:rFonts w:ascii="Arial" w:hAnsi="Arial" w:cs="Arial"/>
          <w:color w:val="000000" w:themeColor="text1"/>
          <w:szCs w:val="24"/>
          <w:shd w:val="clear" w:color="auto" w:fill="FFFFFF"/>
        </w:rPr>
        <w:t xml:space="preserve"> </w:t>
      </w:r>
      <w:r w:rsidR="00B341F4" w:rsidRPr="008C1643">
        <w:rPr>
          <w:rFonts w:ascii="Arial" w:hAnsi="Arial" w:cs="Arial"/>
          <w:szCs w:val="24"/>
        </w:rPr>
        <w:t xml:space="preserve">O pagamento será efetuado pela Secretaria, à medida que os serviços forem executados, mediante crédito em </w:t>
      </w:r>
      <w:proofErr w:type="spellStart"/>
      <w:r w:rsidR="00B341F4" w:rsidRPr="008C1643">
        <w:rPr>
          <w:rFonts w:ascii="Arial" w:hAnsi="Arial" w:cs="Arial"/>
          <w:szCs w:val="24"/>
        </w:rPr>
        <w:t>conta-corrente</w:t>
      </w:r>
      <w:proofErr w:type="spellEnd"/>
      <w:r w:rsidR="00B341F4" w:rsidRPr="008C1643">
        <w:rPr>
          <w:rFonts w:ascii="Arial" w:hAnsi="Arial" w:cs="Arial"/>
          <w:szCs w:val="24"/>
        </w:rPr>
        <w:t xml:space="preserve"> da contratada, até o 30º (trigésimo) dia corrido, a contar da atestação da nota fiscal apresentada pela contratada, cumpridas as formalidades legais e contratuais previstas. </w:t>
      </w:r>
      <w:r w:rsidR="00B341F4" w:rsidRPr="008C1643">
        <w:rPr>
          <w:rFonts w:ascii="Arial" w:hAnsi="Arial" w:cs="Arial"/>
          <w:szCs w:val="24"/>
        </w:rPr>
        <w:tab/>
      </w:r>
    </w:p>
    <w:p w14:paraId="47DD527C" w14:textId="113C8E35" w:rsidR="00B341F4" w:rsidRPr="008C1643" w:rsidRDefault="0003324B" w:rsidP="0068030B">
      <w:pPr>
        <w:pStyle w:val="PargrafodaLista"/>
        <w:tabs>
          <w:tab w:val="left" w:pos="851"/>
        </w:tabs>
        <w:spacing w:line="360" w:lineRule="auto"/>
        <w:ind w:left="0"/>
        <w:jc w:val="both"/>
        <w:rPr>
          <w:rFonts w:ascii="Arial" w:hAnsi="Arial" w:cs="Arial"/>
          <w:color w:val="000000" w:themeColor="text1"/>
          <w:szCs w:val="24"/>
          <w:shd w:val="clear" w:color="auto" w:fill="FFFFFF"/>
        </w:rPr>
      </w:pPr>
      <w:r w:rsidRPr="008C1643">
        <w:rPr>
          <w:rFonts w:ascii="Arial" w:hAnsi="Arial" w:cs="Arial"/>
          <w:b/>
          <w:szCs w:val="24"/>
        </w:rPr>
        <w:t>1</w:t>
      </w:r>
      <w:r w:rsidR="00A440D5" w:rsidRPr="008C1643">
        <w:rPr>
          <w:rFonts w:ascii="Arial" w:hAnsi="Arial" w:cs="Arial"/>
          <w:b/>
          <w:szCs w:val="24"/>
        </w:rPr>
        <w:t>7</w:t>
      </w:r>
      <w:r w:rsidRPr="008C1643">
        <w:rPr>
          <w:rFonts w:ascii="Arial" w:hAnsi="Arial" w:cs="Arial"/>
          <w:b/>
          <w:szCs w:val="24"/>
        </w:rPr>
        <w:t xml:space="preserve">.5. </w:t>
      </w:r>
      <w:r w:rsidR="00B341F4" w:rsidRPr="008C1643">
        <w:rPr>
          <w:rFonts w:ascii="Arial" w:hAnsi="Arial" w:cs="Arial"/>
          <w:szCs w:val="24"/>
        </w:rPr>
        <w:t>As falhas na execução dos serviços importarão no pagamento proporcional à quantidade e/ou qualidade dos serviços realizados, sendo facultado à administração pública demandar contra a contratada, eventual prejuízo percebido pela inexecução total ou parcial do fornecimento dos itens / serviços contratados seguindo os critérios ora descritos no do PROJETO BÁSICO – ANEXO I.</w:t>
      </w:r>
    </w:p>
    <w:p w14:paraId="10B24447" w14:textId="322E006D" w:rsidR="00B341F4" w:rsidRPr="008C1643" w:rsidRDefault="0003324B" w:rsidP="0068030B">
      <w:pPr>
        <w:pStyle w:val="PargrafodaLista"/>
        <w:tabs>
          <w:tab w:val="left" w:pos="851"/>
          <w:tab w:val="left" w:pos="1701"/>
        </w:tabs>
        <w:spacing w:line="360" w:lineRule="auto"/>
        <w:ind w:left="0"/>
        <w:jc w:val="both"/>
        <w:rPr>
          <w:rFonts w:ascii="Arial" w:hAnsi="Arial" w:cs="Arial"/>
          <w:szCs w:val="24"/>
        </w:rPr>
      </w:pPr>
      <w:r w:rsidRPr="008C1643">
        <w:rPr>
          <w:rFonts w:ascii="Arial" w:hAnsi="Arial" w:cs="Arial"/>
          <w:b/>
          <w:szCs w:val="24"/>
        </w:rPr>
        <w:t>1</w:t>
      </w:r>
      <w:r w:rsidR="00A440D5" w:rsidRPr="008C1643">
        <w:rPr>
          <w:rFonts w:ascii="Arial" w:hAnsi="Arial" w:cs="Arial"/>
          <w:b/>
          <w:szCs w:val="24"/>
        </w:rPr>
        <w:t>7</w:t>
      </w:r>
      <w:r w:rsidRPr="008C1643">
        <w:rPr>
          <w:rFonts w:ascii="Arial" w:hAnsi="Arial" w:cs="Arial"/>
          <w:b/>
          <w:szCs w:val="24"/>
        </w:rPr>
        <w:t xml:space="preserve">.6. </w:t>
      </w:r>
      <w:r w:rsidR="00B341F4" w:rsidRPr="008C1643">
        <w:rPr>
          <w:rFonts w:ascii="Arial" w:hAnsi="Arial" w:cs="Arial"/>
          <w:szCs w:val="24"/>
        </w:rPr>
        <w:t>Compensação financeira, por eventuais antecipações, será descontada a taxa de 1% (</w:t>
      </w:r>
      <w:proofErr w:type="spellStart"/>
      <w:r w:rsidR="00B341F4" w:rsidRPr="008C1643">
        <w:rPr>
          <w:rFonts w:ascii="Arial" w:hAnsi="Arial" w:cs="Arial"/>
          <w:szCs w:val="24"/>
        </w:rPr>
        <w:t>hum</w:t>
      </w:r>
      <w:proofErr w:type="spellEnd"/>
      <w:r w:rsidR="00B341F4" w:rsidRPr="008C1643">
        <w:rPr>
          <w:rFonts w:ascii="Arial" w:hAnsi="Arial" w:cs="Arial"/>
          <w:szCs w:val="24"/>
        </w:rPr>
        <w:t xml:space="preserve"> por cento) ao mês, calculada </w:t>
      </w:r>
      <w:r w:rsidR="00B341F4" w:rsidRPr="008C1643">
        <w:rPr>
          <w:rFonts w:ascii="Arial" w:hAnsi="Arial" w:cs="Arial"/>
          <w:i/>
          <w:szCs w:val="24"/>
        </w:rPr>
        <w:t>pro rata die</w:t>
      </w:r>
      <w:r w:rsidR="00B341F4" w:rsidRPr="008C1643">
        <w:rPr>
          <w:rFonts w:ascii="Arial" w:hAnsi="Arial" w:cs="Arial"/>
          <w:szCs w:val="24"/>
        </w:rPr>
        <w:t xml:space="preserve">, entre o dia do pagamento e o </w:t>
      </w:r>
      <w:proofErr w:type="gramStart"/>
      <w:r w:rsidR="00B341F4" w:rsidRPr="008C1643">
        <w:rPr>
          <w:rFonts w:ascii="Arial" w:hAnsi="Arial" w:cs="Arial"/>
          <w:szCs w:val="24"/>
        </w:rPr>
        <w:t>30.°</w:t>
      </w:r>
      <w:proofErr w:type="gramEnd"/>
      <w:r w:rsidR="00B341F4" w:rsidRPr="008C1643">
        <w:rPr>
          <w:rFonts w:ascii="Arial" w:hAnsi="Arial" w:cs="Arial"/>
          <w:szCs w:val="24"/>
        </w:rPr>
        <w:t xml:space="preserve"> (trigésimo) dia da data do recebimento do documento de cobrança (Nota Fiscal).</w:t>
      </w:r>
    </w:p>
    <w:p w14:paraId="5FEEAD7C" w14:textId="2223B7A7" w:rsidR="00B341F4" w:rsidRPr="008C1643" w:rsidRDefault="00A440D5" w:rsidP="0068030B">
      <w:pPr>
        <w:pStyle w:val="PargrafodaLista"/>
        <w:tabs>
          <w:tab w:val="left" w:pos="851"/>
          <w:tab w:val="left" w:pos="1701"/>
        </w:tabs>
        <w:spacing w:line="360" w:lineRule="auto"/>
        <w:ind w:left="0"/>
        <w:jc w:val="both"/>
        <w:rPr>
          <w:rFonts w:ascii="Arial" w:hAnsi="Arial" w:cs="Arial"/>
          <w:szCs w:val="24"/>
        </w:rPr>
      </w:pPr>
      <w:r w:rsidRPr="008C1643">
        <w:rPr>
          <w:rFonts w:ascii="Arial" w:hAnsi="Arial" w:cs="Arial"/>
          <w:b/>
          <w:szCs w:val="24"/>
        </w:rPr>
        <w:t>17</w:t>
      </w:r>
      <w:r w:rsidR="0003324B" w:rsidRPr="008C1643">
        <w:rPr>
          <w:rFonts w:ascii="Arial" w:hAnsi="Arial" w:cs="Arial"/>
          <w:b/>
          <w:szCs w:val="24"/>
        </w:rPr>
        <w:t xml:space="preserve">.7. </w:t>
      </w:r>
      <w:r w:rsidR="00B341F4" w:rsidRPr="008C1643">
        <w:rPr>
          <w:rFonts w:ascii="Arial" w:hAnsi="Arial" w:cs="Arial"/>
          <w:szCs w:val="24"/>
        </w:rPr>
        <w:t xml:space="preserve">Compensação financeira, por eventuais atrasos, incidindo juros de 2% (dois por cento) ao mês, calculado </w:t>
      </w:r>
      <w:proofErr w:type="gramStart"/>
      <w:r w:rsidR="00B341F4" w:rsidRPr="008C1643">
        <w:rPr>
          <w:rFonts w:ascii="Arial" w:hAnsi="Arial" w:cs="Arial"/>
          <w:i/>
          <w:szCs w:val="24"/>
        </w:rPr>
        <w:t>pro</w:t>
      </w:r>
      <w:proofErr w:type="gramEnd"/>
      <w:r w:rsidR="00B341F4" w:rsidRPr="008C1643">
        <w:rPr>
          <w:rFonts w:ascii="Arial" w:hAnsi="Arial" w:cs="Arial"/>
          <w:i/>
          <w:szCs w:val="24"/>
        </w:rPr>
        <w:t xml:space="preserve"> rata die</w:t>
      </w:r>
      <w:r w:rsidR="00B341F4" w:rsidRPr="008C1643">
        <w:rPr>
          <w:rFonts w:ascii="Arial" w:hAnsi="Arial" w:cs="Arial"/>
          <w:szCs w:val="24"/>
        </w:rPr>
        <w:t xml:space="preserve">, entre o 31° (trigésimo primeiro) dia da data de recebimento do documento de cobrança (Nota Fiscal) e a data do efetivo pagamento. </w:t>
      </w:r>
    </w:p>
    <w:p w14:paraId="3C17F51C" w14:textId="4732367C" w:rsidR="00B341F4" w:rsidRPr="008C1643" w:rsidRDefault="0003324B" w:rsidP="0068030B">
      <w:pPr>
        <w:pStyle w:val="PargrafodaLista"/>
        <w:tabs>
          <w:tab w:val="left" w:pos="0"/>
        </w:tabs>
        <w:autoSpaceDN w:val="0"/>
        <w:spacing w:line="360" w:lineRule="auto"/>
        <w:ind w:left="0"/>
        <w:jc w:val="both"/>
        <w:rPr>
          <w:rFonts w:ascii="Arial" w:hAnsi="Arial" w:cs="Arial"/>
          <w:szCs w:val="24"/>
        </w:rPr>
      </w:pPr>
      <w:r w:rsidRPr="008C1643">
        <w:rPr>
          <w:rFonts w:ascii="Arial" w:hAnsi="Arial" w:cs="Arial"/>
          <w:b/>
          <w:szCs w:val="24"/>
        </w:rPr>
        <w:t>1</w:t>
      </w:r>
      <w:r w:rsidR="00A440D5" w:rsidRPr="008C1643">
        <w:rPr>
          <w:rFonts w:ascii="Arial" w:hAnsi="Arial" w:cs="Arial"/>
          <w:b/>
          <w:szCs w:val="24"/>
        </w:rPr>
        <w:t>7</w:t>
      </w:r>
      <w:r w:rsidRPr="008C1643">
        <w:rPr>
          <w:rFonts w:ascii="Arial" w:hAnsi="Arial" w:cs="Arial"/>
          <w:b/>
          <w:szCs w:val="24"/>
        </w:rPr>
        <w:t xml:space="preserve">.8. </w:t>
      </w:r>
      <w:r w:rsidR="00B341F4" w:rsidRPr="008C1643">
        <w:rPr>
          <w:rFonts w:ascii="Arial" w:hAnsi="Arial" w:cs="Arial"/>
          <w:szCs w:val="24"/>
        </w:rPr>
        <w:t xml:space="preserve">O valor dos pagamentos eventualmente antecipados será descontada a taxa de 1% (um por cento) ao mês, calculada </w:t>
      </w:r>
      <w:r w:rsidR="00B341F4" w:rsidRPr="008C1643">
        <w:rPr>
          <w:rFonts w:ascii="Arial" w:hAnsi="Arial" w:cs="Arial"/>
          <w:i/>
          <w:szCs w:val="24"/>
        </w:rPr>
        <w:t>pro rata tempore</w:t>
      </w:r>
      <w:r w:rsidR="00B341F4" w:rsidRPr="008C1643">
        <w:rPr>
          <w:rFonts w:ascii="Arial" w:hAnsi="Arial" w:cs="Arial"/>
          <w:szCs w:val="24"/>
        </w:rPr>
        <w:t xml:space="preserve">, entre o dia do pagamento e o 30° (trigésimo) dia da data do recebimento do documento de cobrança (Nota Fiscal), em conformidade com o disposto no art. 40, inciso XIV, alínea “d”, da Lei Federal </w:t>
      </w:r>
      <w:proofErr w:type="gramStart"/>
      <w:r w:rsidR="00B341F4" w:rsidRPr="008C1643">
        <w:rPr>
          <w:rFonts w:ascii="Arial" w:hAnsi="Arial" w:cs="Arial"/>
          <w:szCs w:val="24"/>
        </w:rPr>
        <w:t>n.º</w:t>
      </w:r>
      <w:proofErr w:type="gramEnd"/>
      <w:r w:rsidR="00B341F4" w:rsidRPr="008C1643">
        <w:rPr>
          <w:rFonts w:ascii="Arial" w:hAnsi="Arial" w:cs="Arial"/>
          <w:szCs w:val="24"/>
        </w:rPr>
        <w:t xml:space="preserve"> 8.666/93.</w:t>
      </w:r>
    </w:p>
    <w:p w14:paraId="21B41DE5" w14:textId="6035A949" w:rsidR="00B341F4" w:rsidRPr="008C1643" w:rsidRDefault="00B341F4" w:rsidP="009D5386">
      <w:pPr>
        <w:pStyle w:val="PargrafodaLista"/>
        <w:tabs>
          <w:tab w:val="left" w:pos="0"/>
        </w:tabs>
        <w:autoSpaceDN w:val="0"/>
        <w:spacing w:line="360" w:lineRule="auto"/>
        <w:ind w:left="0"/>
        <w:jc w:val="both"/>
        <w:rPr>
          <w:rFonts w:ascii="Arial" w:hAnsi="Arial" w:cs="Arial"/>
          <w:szCs w:val="24"/>
        </w:rPr>
      </w:pPr>
      <w:r w:rsidRPr="008C1643">
        <w:rPr>
          <w:rFonts w:ascii="Arial" w:hAnsi="Arial" w:cs="Arial"/>
          <w:szCs w:val="24"/>
        </w:rPr>
        <w:t xml:space="preserve"> </w:t>
      </w:r>
      <w:r w:rsidR="0003324B" w:rsidRPr="008C1643">
        <w:rPr>
          <w:rFonts w:ascii="Arial" w:hAnsi="Arial" w:cs="Arial"/>
          <w:b/>
          <w:szCs w:val="24"/>
        </w:rPr>
        <w:t>1</w:t>
      </w:r>
      <w:r w:rsidR="00A440D5" w:rsidRPr="008C1643">
        <w:rPr>
          <w:rFonts w:ascii="Arial" w:hAnsi="Arial" w:cs="Arial"/>
          <w:b/>
          <w:szCs w:val="24"/>
        </w:rPr>
        <w:t>7</w:t>
      </w:r>
      <w:r w:rsidR="0003324B" w:rsidRPr="008C1643">
        <w:rPr>
          <w:rFonts w:ascii="Arial" w:hAnsi="Arial" w:cs="Arial"/>
          <w:b/>
          <w:szCs w:val="24"/>
        </w:rPr>
        <w:t xml:space="preserve">.9. </w:t>
      </w:r>
      <w:r w:rsidRPr="008C1643">
        <w:rPr>
          <w:rFonts w:ascii="Arial" w:hAnsi="Arial" w:cs="Arial"/>
          <w:szCs w:val="24"/>
        </w:rPr>
        <w:t xml:space="preserve">Na ocasião de cada pagamento a ser efetuado, observadas as condições específicas da licitante contratada, aplicar-se-á, no que couber, o disposto na Lei Federal nº 9.430, de 27 de dezembro de 1996, na Lei Federal nº 8.212, de 24 de julho de 1991 e na Lei Complementar nº 116, de 31 de julho de 2003, combinada com a correspondente lei municipal do local de prestação dos serviços, com suas alterações e regulamentações posteriores. </w:t>
      </w:r>
    </w:p>
    <w:p w14:paraId="15EB916B" w14:textId="3AE39F9C" w:rsidR="00B341F4" w:rsidRPr="008C1643" w:rsidRDefault="0003324B" w:rsidP="0068030B">
      <w:pPr>
        <w:pStyle w:val="PargrafodaLista"/>
        <w:tabs>
          <w:tab w:val="left" w:pos="851"/>
        </w:tabs>
        <w:spacing w:line="360" w:lineRule="auto"/>
        <w:ind w:left="0"/>
        <w:jc w:val="both"/>
        <w:rPr>
          <w:rFonts w:ascii="Arial" w:hAnsi="Arial" w:cs="Arial"/>
          <w:szCs w:val="24"/>
        </w:rPr>
      </w:pPr>
      <w:r w:rsidRPr="008C1643">
        <w:rPr>
          <w:rFonts w:ascii="Arial" w:hAnsi="Arial" w:cs="Arial"/>
          <w:b/>
          <w:szCs w:val="24"/>
        </w:rPr>
        <w:t>1</w:t>
      </w:r>
      <w:r w:rsidR="00A440D5" w:rsidRPr="008C1643">
        <w:rPr>
          <w:rFonts w:ascii="Arial" w:hAnsi="Arial" w:cs="Arial"/>
          <w:b/>
          <w:szCs w:val="24"/>
        </w:rPr>
        <w:t>7</w:t>
      </w:r>
      <w:r w:rsidRPr="008C1643">
        <w:rPr>
          <w:rFonts w:ascii="Arial" w:hAnsi="Arial" w:cs="Arial"/>
          <w:b/>
          <w:szCs w:val="24"/>
        </w:rPr>
        <w:t>.10.</w:t>
      </w:r>
      <w:r w:rsidRPr="008C1643">
        <w:rPr>
          <w:rFonts w:ascii="Arial" w:hAnsi="Arial" w:cs="Arial"/>
          <w:szCs w:val="24"/>
        </w:rPr>
        <w:t xml:space="preserve"> </w:t>
      </w:r>
      <w:r w:rsidR="00B341F4" w:rsidRPr="008C1643">
        <w:rPr>
          <w:rFonts w:ascii="Arial" w:hAnsi="Arial" w:cs="Arial"/>
          <w:szCs w:val="24"/>
        </w:rPr>
        <w:t xml:space="preserve">Na hipótese de o documento de cobrança apresentar erros, fica suspenso o prazo para o pagamento respectivo, prosseguindo-se a contagem somente após a apresentação da nova documentação isenta de erros. </w:t>
      </w:r>
    </w:p>
    <w:p w14:paraId="2CCBA3BD" w14:textId="41C11F1B" w:rsidR="001F1FFD" w:rsidRPr="008C1643" w:rsidRDefault="001B7EB1" w:rsidP="0068030B">
      <w:pPr>
        <w:widowControl/>
        <w:suppressAutoHyphens w:val="0"/>
        <w:spacing w:before="120" w:after="120" w:line="360" w:lineRule="auto"/>
        <w:jc w:val="both"/>
        <w:rPr>
          <w:rFonts w:ascii="Arial" w:hAnsi="Arial" w:cs="Arial"/>
          <w:b/>
          <w:color w:val="000000"/>
          <w:szCs w:val="24"/>
        </w:rPr>
      </w:pPr>
      <w:r w:rsidRPr="008C1643">
        <w:rPr>
          <w:rFonts w:ascii="Arial" w:hAnsi="Arial" w:cs="Arial"/>
          <w:b/>
          <w:color w:val="000000"/>
          <w:szCs w:val="24"/>
        </w:rPr>
        <w:t>1</w:t>
      </w:r>
      <w:r w:rsidR="00A440D5" w:rsidRPr="008C1643">
        <w:rPr>
          <w:rFonts w:ascii="Arial" w:hAnsi="Arial" w:cs="Arial"/>
          <w:b/>
          <w:color w:val="000000"/>
          <w:szCs w:val="24"/>
        </w:rPr>
        <w:t>8</w:t>
      </w:r>
      <w:r w:rsidRPr="008C1643">
        <w:rPr>
          <w:rFonts w:ascii="Arial" w:hAnsi="Arial" w:cs="Arial"/>
          <w:b/>
          <w:color w:val="000000"/>
          <w:szCs w:val="24"/>
        </w:rPr>
        <w:t xml:space="preserve">. </w:t>
      </w:r>
      <w:r w:rsidR="0003324B" w:rsidRPr="008C1643">
        <w:rPr>
          <w:rFonts w:ascii="Arial" w:hAnsi="Arial" w:cs="Arial"/>
          <w:b/>
          <w:color w:val="000000"/>
          <w:szCs w:val="24"/>
        </w:rPr>
        <w:t>DAS SANÇÕES ADMINISTRATIVAS</w:t>
      </w:r>
    </w:p>
    <w:p w14:paraId="65C2B674" w14:textId="49D0A2B3" w:rsidR="002E7CC4" w:rsidRPr="008C1643" w:rsidRDefault="00F03B4E" w:rsidP="0068030B">
      <w:pPr>
        <w:pStyle w:val="Nivel2"/>
        <w:numPr>
          <w:ilvl w:val="0"/>
          <w:numId w:val="0"/>
        </w:numPr>
        <w:spacing w:line="360" w:lineRule="auto"/>
        <w:rPr>
          <w:rFonts w:ascii="Arial" w:hAnsi="Arial" w:cs="Arial"/>
          <w:color w:val="000000"/>
          <w:sz w:val="24"/>
          <w:szCs w:val="24"/>
        </w:rPr>
      </w:pPr>
      <w:r w:rsidRPr="008C1643">
        <w:rPr>
          <w:rFonts w:ascii="Arial" w:hAnsi="Arial" w:cs="Arial"/>
          <w:b/>
          <w:sz w:val="24"/>
          <w:szCs w:val="24"/>
        </w:rPr>
        <w:t>1</w:t>
      </w:r>
      <w:r w:rsidR="00A440D5" w:rsidRPr="008C1643">
        <w:rPr>
          <w:rFonts w:ascii="Arial" w:hAnsi="Arial" w:cs="Arial"/>
          <w:b/>
          <w:sz w:val="24"/>
          <w:szCs w:val="24"/>
        </w:rPr>
        <w:t>8</w:t>
      </w:r>
      <w:r w:rsidRPr="008C1643">
        <w:rPr>
          <w:rFonts w:ascii="Arial" w:hAnsi="Arial" w:cs="Arial"/>
          <w:b/>
          <w:sz w:val="24"/>
          <w:szCs w:val="24"/>
        </w:rPr>
        <w:t>.1.</w:t>
      </w:r>
      <w:r w:rsidRPr="008C1643">
        <w:rPr>
          <w:rFonts w:ascii="Arial" w:hAnsi="Arial" w:cs="Arial"/>
          <w:sz w:val="24"/>
          <w:szCs w:val="24"/>
        </w:rPr>
        <w:t xml:space="preserve"> </w:t>
      </w:r>
      <w:r w:rsidR="002E7CC4" w:rsidRPr="008C1643">
        <w:rPr>
          <w:rFonts w:ascii="Arial" w:hAnsi="Arial" w:cs="Arial"/>
          <w:sz w:val="24"/>
          <w:szCs w:val="24"/>
        </w:rPr>
        <w:t xml:space="preserve">Comete infração administrativa nos termos da Lei nº 8.666, de 1993, o </w:t>
      </w:r>
      <w:r w:rsidR="002E7CC4" w:rsidRPr="008C1643">
        <w:rPr>
          <w:rFonts w:ascii="Arial" w:hAnsi="Arial" w:cs="Arial"/>
          <w:color w:val="000000"/>
          <w:sz w:val="24"/>
          <w:szCs w:val="24"/>
        </w:rPr>
        <w:t>licitante/adjudicatário que:</w:t>
      </w:r>
    </w:p>
    <w:p w14:paraId="79DE77B9" w14:textId="34891B57" w:rsidR="002E7CC4" w:rsidRPr="008C1643" w:rsidRDefault="00F03B4E" w:rsidP="0068030B">
      <w:pPr>
        <w:widowControl/>
        <w:suppressAutoHyphens w:val="0"/>
        <w:spacing w:before="120" w:after="120" w:line="360" w:lineRule="auto"/>
        <w:ind w:left="720"/>
        <w:jc w:val="both"/>
        <w:rPr>
          <w:rFonts w:ascii="Arial" w:hAnsi="Arial" w:cs="Arial"/>
          <w:color w:val="000000"/>
          <w:szCs w:val="24"/>
        </w:rPr>
      </w:pPr>
      <w:r w:rsidRPr="008C1643">
        <w:rPr>
          <w:rFonts w:ascii="Arial" w:hAnsi="Arial" w:cs="Arial"/>
          <w:b/>
          <w:color w:val="000000"/>
          <w:szCs w:val="24"/>
        </w:rPr>
        <w:t>1</w:t>
      </w:r>
      <w:r w:rsidR="00A440D5" w:rsidRPr="008C1643">
        <w:rPr>
          <w:rFonts w:ascii="Arial" w:hAnsi="Arial" w:cs="Arial"/>
          <w:b/>
          <w:color w:val="000000"/>
          <w:szCs w:val="24"/>
        </w:rPr>
        <w:t>8</w:t>
      </w:r>
      <w:r w:rsidRPr="008C1643">
        <w:rPr>
          <w:rFonts w:ascii="Arial" w:hAnsi="Arial" w:cs="Arial"/>
          <w:b/>
          <w:color w:val="000000"/>
          <w:szCs w:val="24"/>
        </w:rPr>
        <w:t>.1.1.</w:t>
      </w:r>
      <w:r w:rsidRPr="008C1643">
        <w:rPr>
          <w:rFonts w:ascii="Arial" w:hAnsi="Arial" w:cs="Arial"/>
          <w:color w:val="000000"/>
          <w:szCs w:val="24"/>
        </w:rPr>
        <w:t xml:space="preserve"> </w:t>
      </w:r>
      <w:proofErr w:type="gramStart"/>
      <w:r w:rsidR="002E7CC4" w:rsidRPr="008C1643">
        <w:rPr>
          <w:rFonts w:ascii="Arial" w:hAnsi="Arial" w:cs="Arial"/>
          <w:color w:val="000000"/>
          <w:szCs w:val="24"/>
        </w:rPr>
        <w:t>não</w:t>
      </w:r>
      <w:proofErr w:type="gramEnd"/>
      <w:r w:rsidR="002E7CC4" w:rsidRPr="008C1643">
        <w:rPr>
          <w:rFonts w:ascii="Arial" w:hAnsi="Arial" w:cs="Arial"/>
          <w:color w:val="000000"/>
          <w:szCs w:val="24"/>
        </w:rPr>
        <w:t xml:space="preserve"> assinar o termo de contrato, quando convocado dentro do prazo de validade da proposta;</w:t>
      </w:r>
    </w:p>
    <w:p w14:paraId="66A3F083" w14:textId="696D89D7" w:rsidR="002E7CC4" w:rsidRPr="008C1643" w:rsidRDefault="00F03B4E" w:rsidP="0068030B">
      <w:pPr>
        <w:widowControl/>
        <w:suppressAutoHyphens w:val="0"/>
        <w:spacing w:before="120" w:after="120" w:line="360" w:lineRule="auto"/>
        <w:ind w:left="720"/>
        <w:jc w:val="both"/>
        <w:rPr>
          <w:rFonts w:ascii="Arial" w:hAnsi="Arial" w:cs="Arial"/>
          <w:color w:val="000000"/>
          <w:szCs w:val="24"/>
        </w:rPr>
      </w:pPr>
      <w:r w:rsidRPr="008C1643">
        <w:rPr>
          <w:rFonts w:ascii="Arial" w:hAnsi="Arial" w:cs="Arial"/>
          <w:b/>
          <w:color w:val="000000"/>
          <w:szCs w:val="24"/>
        </w:rPr>
        <w:t>1</w:t>
      </w:r>
      <w:r w:rsidR="00A440D5" w:rsidRPr="008C1643">
        <w:rPr>
          <w:rFonts w:ascii="Arial" w:hAnsi="Arial" w:cs="Arial"/>
          <w:b/>
          <w:color w:val="000000"/>
          <w:szCs w:val="24"/>
        </w:rPr>
        <w:t>8</w:t>
      </w:r>
      <w:r w:rsidRPr="008C1643">
        <w:rPr>
          <w:rFonts w:ascii="Arial" w:hAnsi="Arial" w:cs="Arial"/>
          <w:b/>
          <w:color w:val="000000"/>
          <w:szCs w:val="24"/>
        </w:rPr>
        <w:t>.1.2.</w:t>
      </w:r>
      <w:r w:rsidRPr="008C1643">
        <w:rPr>
          <w:rFonts w:ascii="Arial" w:hAnsi="Arial" w:cs="Arial"/>
          <w:color w:val="000000"/>
          <w:szCs w:val="24"/>
        </w:rPr>
        <w:t xml:space="preserve"> </w:t>
      </w:r>
      <w:proofErr w:type="gramStart"/>
      <w:r w:rsidR="002E7CC4" w:rsidRPr="008C1643">
        <w:rPr>
          <w:rFonts w:ascii="Arial" w:hAnsi="Arial" w:cs="Arial"/>
          <w:color w:val="000000"/>
          <w:szCs w:val="24"/>
        </w:rPr>
        <w:t>apresentar</w:t>
      </w:r>
      <w:proofErr w:type="gramEnd"/>
      <w:r w:rsidR="002E7CC4" w:rsidRPr="008C1643">
        <w:rPr>
          <w:rFonts w:ascii="Arial" w:hAnsi="Arial" w:cs="Arial"/>
          <w:color w:val="000000"/>
          <w:szCs w:val="24"/>
        </w:rPr>
        <w:t xml:space="preserve"> documentação falsa;</w:t>
      </w:r>
    </w:p>
    <w:p w14:paraId="3A4EB89E" w14:textId="0CD3532F" w:rsidR="002E7CC4" w:rsidRPr="008C1643" w:rsidRDefault="00A440D5" w:rsidP="0068030B">
      <w:pPr>
        <w:widowControl/>
        <w:suppressAutoHyphens w:val="0"/>
        <w:spacing w:before="120" w:after="120" w:line="360" w:lineRule="auto"/>
        <w:ind w:left="720"/>
        <w:jc w:val="both"/>
        <w:rPr>
          <w:rFonts w:ascii="Arial" w:hAnsi="Arial" w:cs="Arial"/>
          <w:color w:val="000000"/>
          <w:szCs w:val="24"/>
        </w:rPr>
      </w:pPr>
      <w:r w:rsidRPr="008C1643">
        <w:rPr>
          <w:rFonts w:ascii="Arial" w:hAnsi="Arial" w:cs="Arial"/>
          <w:b/>
          <w:color w:val="000000"/>
          <w:szCs w:val="24"/>
        </w:rPr>
        <w:t>18</w:t>
      </w:r>
      <w:r w:rsidR="00F03B4E" w:rsidRPr="008C1643">
        <w:rPr>
          <w:rFonts w:ascii="Arial" w:hAnsi="Arial" w:cs="Arial"/>
          <w:b/>
          <w:color w:val="000000"/>
          <w:szCs w:val="24"/>
        </w:rPr>
        <w:t>.1.3.</w:t>
      </w:r>
      <w:r w:rsidR="00F03B4E" w:rsidRPr="008C1643">
        <w:rPr>
          <w:rFonts w:ascii="Arial" w:hAnsi="Arial" w:cs="Arial"/>
          <w:color w:val="000000"/>
          <w:szCs w:val="24"/>
        </w:rPr>
        <w:t xml:space="preserve"> </w:t>
      </w:r>
      <w:proofErr w:type="gramStart"/>
      <w:r w:rsidR="002E7CC4" w:rsidRPr="008C1643">
        <w:rPr>
          <w:rFonts w:ascii="Arial" w:hAnsi="Arial" w:cs="Arial"/>
          <w:color w:val="000000"/>
          <w:szCs w:val="24"/>
        </w:rPr>
        <w:t>deixar</w:t>
      </w:r>
      <w:proofErr w:type="gramEnd"/>
      <w:r w:rsidR="002E7CC4" w:rsidRPr="008C1643">
        <w:rPr>
          <w:rFonts w:ascii="Arial" w:hAnsi="Arial" w:cs="Arial"/>
          <w:color w:val="000000"/>
          <w:szCs w:val="24"/>
        </w:rPr>
        <w:t xml:space="preserve"> de entregar os documentos exigidos no certame;</w:t>
      </w:r>
    </w:p>
    <w:p w14:paraId="790D55DE" w14:textId="6589834D" w:rsidR="002E7CC4" w:rsidRPr="008C1643" w:rsidRDefault="00F03B4E" w:rsidP="0068030B">
      <w:pPr>
        <w:widowControl/>
        <w:suppressAutoHyphens w:val="0"/>
        <w:spacing w:before="120" w:after="120" w:line="360" w:lineRule="auto"/>
        <w:ind w:left="720"/>
        <w:jc w:val="both"/>
        <w:rPr>
          <w:rFonts w:ascii="Arial" w:hAnsi="Arial" w:cs="Arial"/>
          <w:color w:val="000000"/>
          <w:szCs w:val="24"/>
        </w:rPr>
      </w:pPr>
      <w:r w:rsidRPr="008C1643">
        <w:rPr>
          <w:rFonts w:ascii="Arial" w:hAnsi="Arial" w:cs="Arial"/>
          <w:b/>
          <w:color w:val="000000"/>
          <w:szCs w:val="24"/>
        </w:rPr>
        <w:t>1</w:t>
      </w:r>
      <w:r w:rsidR="00A440D5" w:rsidRPr="008C1643">
        <w:rPr>
          <w:rFonts w:ascii="Arial" w:hAnsi="Arial" w:cs="Arial"/>
          <w:b/>
          <w:color w:val="000000"/>
          <w:szCs w:val="24"/>
        </w:rPr>
        <w:t>8</w:t>
      </w:r>
      <w:r w:rsidRPr="008C1643">
        <w:rPr>
          <w:rFonts w:ascii="Arial" w:hAnsi="Arial" w:cs="Arial"/>
          <w:b/>
          <w:color w:val="000000"/>
          <w:szCs w:val="24"/>
        </w:rPr>
        <w:t>.1.4.</w:t>
      </w:r>
      <w:r w:rsidRPr="008C1643">
        <w:rPr>
          <w:rFonts w:ascii="Arial" w:hAnsi="Arial" w:cs="Arial"/>
          <w:color w:val="000000"/>
          <w:szCs w:val="24"/>
        </w:rPr>
        <w:t xml:space="preserve"> </w:t>
      </w:r>
      <w:proofErr w:type="gramStart"/>
      <w:r w:rsidR="002E7CC4" w:rsidRPr="008C1643">
        <w:rPr>
          <w:rFonts w:ascii="Arial" w:hAnsi="Arial" w:cs="Arial"/>
          <w:color w:val="000000"/>
          <w:szCs w:val="24"/>
        </w:rPr>
        <w:t>ensejar</w:t>
      </w:r>
      <w:proofErr w:type="gramEnd"/>
      <w:r w:rsidR="002E7CC4" w:rsidRPr="008C1643">
        <w:rPr>
          <w:rFonts w:ascii="Arial" w:hAnsi="Arial" w:cs="Arial"/>
          <w:color w:val="000000"/>
          <w:szCs w:val="24"/>
        </w:rPr>
        <w:t xml:space="preserve"> o retardamento da execução do objeto;</w:t>
      </w:r>
    </w:p>
    <w:p w14:paraId="0FA42900" w14:textId="12AFD274" w:rsidR="002E7CC4" w:rsidRPr="008C1643" w:rsidRDefault="00F03B4E" w:rsidP="0068030B">
      <w:pPr>
        <w:widowControl/>
        <w:suppressAutoHyphens w:val="0"/>
        <w:spacing w:before="120" w:after="120" w:line="360" w:lineRule="auto"/>
        <w:ind w:left="720"/>
        <w:jc w:val="both"/>
        <w:rPr>
          <w:rFonts w:ascii="Arial" w:hAnsi="Arial" w:cs="Arial"/>
          <w:color w:val="000000"/>
          <w:szCs w:val="24"/>
        </w:rPr>
      </w:pPr>
      <w:r w:rsidRPr="008C1643">
        <w:rPr>
          <w:rFonts w:ascii="Arial" w:hAnsi="Arial" w:cs="Arial"/>
          <w:b/>
          <w:color w:val="000000"/>
          <w:szCs w:val="24"/>
        </w:rPr>
        <w:t>1</w:t>
      </w:r>
      <w:r w:rsidR="00A440D5" w:rsidRPr="008C1643">
        <w:rPr>
          <w:rFonts w:ascii="Arial" w:hAnsi="Arial" w:cs="Arial"/>
          <w:b/>
          <w:color w:val="000000"/>
          <w:szCs w:val="24"/>
        </w:rPr>
        <w:t>8</w:t>
      </w:r>
      <w:r w:rsidRPr="008C1643">
        <w:rPr>
          <w:rFonts w:ascii="Arial" w:hAnsi="Arial" w:cs="Arial"/>
          <w:b/>
          <w:color w:val="000000"/>
          <w:szCs w:val="24"/>
        </w:rPr>
        <w:t>.1.5.</w:t>
      </w:r>
      <w:r w:rsidRPr="008C1643">
        <w:rPr>
          <w:rFonts w:ascii="Arial" w:hAnsi="Arial" w:cs="Arial"/>
          <w:color w:val="000000"/>
          <w:szCs w:val="24"/>
        </w:rPr>
        <w:t xml:space="preserve"> </w:t>
      </w:r>
      <w:proofErr w:type="gramStart"/>
      <w:r w:rsidR="002E7CC4" w:rsidRPr="008C1643">
        <w:rPr>
          <w:rFonts w:ascii="Arial" w:hAnsi="Arial" w:cs="Arial"/>
          <w:color w:val="000000"/>
          <w:szCs w:val="24"/>
        </w:rPr>
        <w:t>não</w:t>
      </w:r>
      <w:proofErr w:type="gramEnd"/>
      <w:r w:rsidR="002E7CC4" w:rsidRPr="008C1643">
        <w:rPr>
          <w:rFonts w:ascii="Arial" w:hAnsi="Arial" w:cs="Arial"/>
          <w:color w:val="000000"/>
          <w:szCs w:val="24"/>
        </w:rPr>
        <w:t xml:space="preserve"> mantiver a proposta;</w:t>
      </w:r>
    </w:p>
    <w:p w14:paraId="27C5A883" w14:textId="1725E0F7" w:rsidR="002E7CC4" w:rsidRPr="008C1643" w:rsidRDefault="00A440D5" w:rsidP="0068030B">
      <w:pPr>
        <w:widowControl/>
        <w:suppressAutoHyphens w:val="0"/>
        <w:spacing w:before="120" w:after="120" w:line="360" w:lineRule="auto"/>
        <w:ind w:left="709"/>
        <w:jc w:val="both"/>
        <w:rPr>
          <w:rFonts w:ascii="Arial" w:hAnsi="Arial" w:cs="Arial"/>
          <w:color w:val="000000"/>
          <w:szCs w:val="24"/>
        </w:rPr>
      </w:pPr>
      <w:r w:rsidRPr="008C1643">
        <w:rPr>
          <w:rFonts w:ascii="Arial" w:hAnsi="Arial" w:cs="Arial"/>
          <w:b/>
          <w:color w:val="000000"/>
          <w:szCs w:val="24"/>
        </w:rPr>
        <w:t>18</w:t>
      </w:r>
      <w:r w:rsidR="00F03B4E" w:rsidRPr="008C1643">
        <w:rPr>
          <w:rFonts w:ascii="Arial" w:hAnsi="Arial" w:cs="Arial"/>
          <w:b/>
          <w:color w:val="000000"/>
          <w:szCs w:val="24"/>
        </w:rPr>
        <w:t>.1.6.</w:t>
      </w:r>
      <w:r w:rsidR="00F03B4E" w:rsidRPr="008C1643">
        <w:rPr>
          <w:rFonts w:ascii="Arial" w:hAnsi="Arial" w:cs="Arial"/>
          <w:color w:val="000000"/>
          <w:szCs w:val="24"/>
        </w:rPr>
        <w:t xml:space="preserve"> </w:t>
      </w:r>
      <w:proofErr w:type="gramStart"/>
      <w:r w:rsidR="002E7CC4" w:rsidRPr="008C1643">
        <w:rPr>
          <w:rFonts w:ascii="Arial" w:hAnsi="Arial" w:cs="Arial"/>
          <w:color w:val="000000"/>
          <w:szCs w:val="24"/>
        </w:rPr>
        <w:t>cometer</w:t>
      </w:r>
      <w:proofErr w:type="gramEnd"/>
      <w:r w:rsidR="002E7CC4" w:rsidRPr="008C1643">
        <w:rPr>
          <w:rFonts w:ascii="Arial" w:hAnsi="Arial" w:cs="Arial"/>
          <w:color w:val="000000"/>
          <w:szCs w:val="24"/>
        </w:rPr>
        <w:t xml:space="preserve"> fraude fiscal;</w:t>
      </w:r>
    </w:p>
    <w:p w14:paraId="64DE7651" w14:textId="233F7D56" w:rsidR="002E7CC4" w:rsidRPr="008C1643" w:rsidRDefault="00A440D5" w:rsidP="0068030B">
      <w:pPr>
        <w:widowControl/>
        <w:suppressAutoHyphens w:val="0"/>
        <w:spacing w:before="120" w:after="120" w:line="360" w:lineRule="auto"/>
        <w:ind w:left="709"/>
        <w:jc w:val="both"/>
        <w:rPr>
          <w:rFonts w:ascii="Arial" w:hAnsi="Arial" w:cs="Arial"/>
          <w:color w:val="000000"/>
          <w:szCs w:val="24"/>
        </w:rPr>
      </w:pPr>
      <w:r w:rsidRPr="008C1643">
        <w:rPr>
          <w:rFonts w:ascii="Arial" w:hAnsi="Arial" w:cs="Arial"/>
          <w:b/>
          <w:color w:val="000000"/>
          <w:szCs w:val="24"/>
        </w:rPr>
        <w:t>18</w:t>
      </w:r>
      <w:r w:rsidR="00F03B4E" w:rsidRPr="008C1643">
        <w:rPr>
          <w:rFonts w:ascii="Arial" w:hAnsi="Arial" w:cs="Arial"/>
          <w:b/>
          <w:color w:val="000000"/>
          <w:szCs w:val="24"/>
        </w:rPr>
        <w:t>.1.7.</w:t>
      </w:r>
      <w:r w:rsidR="00F03B4E" w:rsidRPr="008C1643">
        <w:rPr>
          <w:rFonts w:ascii="Arial" w:hAnsi="Arial" w:cs="Arial"/>
          <w:color w:val="000000"/>
          <w:szCs w:val="24"/>
        </w:rPr>
        <w:t xml:space="preserve"> </w:t>
      </w:r>
      <w:proofErr w:type="gramStart"/>
      <w:r w:rsidR="002E7CC4" w:rsidRPr="008C1643">
        <w:rPr>
          <w:rFonts w:ascii="Arial" w:hAnsi="Arial" w:cs="Arial"/>
          <w:color w:val="000000"/>
          <w:szCs w:val="24"/>
        </w:rPr>
        <w:t>comportar</w:t>
      </w:r>
      <w:proofErr w:type="gramEnd"/>
      <w:r w:rsidR="002E7CC4" w:rsidRPr="008C1643">
        <w:rPr>
          <w:rFonts w:ascii="Arial" w:hAnsi="Arial" w:cs="Arial"/>
          <w:color w:val="000000"/>
          <w:szCs w:val="24"/>
        </w:rPr>
        <w:t>-se de modo inidôneo.</w:t>
      </w:r>
    </w:p>
    <w:p w14:paraId="1D4DE309" w14:textId="3550397F" w:rsidR="002E7CC4" w:rsidRPr="008C1643" w:rsidRDefault="00A440D5" w:rsidP="0068030B">
      <w:pPr>
        <w:pStyle w:val="Nivel2"/>
        <w:numPr>
          <w:ilvl w:val="0"/>
          <w:numId w:val="0"/>
        </w:numPr>
        <w:spacing w:line="360" w:lineRule="auto"/>
        <w:rPr>
          <w:rFonts w:ascii="Arial" w:hAnsi="Arial" w:cs="Arial"/>
          <w:color w:val="000000"/>
          <w:sz w:val="24"/>
          <w:szCs w:val="24"/>
        </w:rPr>
      </w:pPr>
      <w:r w:rsidRPr="008C1643">
        <w:rPr>
          <w:rFonts w:ascii="Arial" w:hAnsi="Arial" w:cs="Arial"/>
          <w:b/>
          <w:color w:val="000000"/>
          <w:sz w:val="24"/>
          <w:szCs w:val="24"/>
        </w:rPr>
        <w:t>18</w:t>
      </w:r>
      <w:r w:rsidR="00F03B4E" w:rsidRPr="008C1643">
        <w:rPr>
          <w:rFonts w:ascii="Arial" w:hAnsi="Arial" w:cs="Arial"/>
          <w:b/>
          <w:color w:val="000000"/>
          <w:sz w:val="24"/>
          <w:szCs w:val="24"/>
        </w:rPr>
        <w:t>.2.</w:t>
      </w:r>
      <w:r w:rsidR="00F03B4E" w:rsidRPr="008C1643">
        <w:rPr>
          <w:rFonts w:ascii="Arial" w:hAnsi="Arial" w:cs="Arial"/>
          <w:color w:val="000000"/>
          <w:sz w:val="24"/>
          <w:szCs w:val="24"/>
        </w:rPr>
        <w:t xml:space="preserve"> </w:t>
      </w:r>
      <w:r w:rsidR="002E7CC4" w:rsidRPr="008C1643">
        <w:rPr>
          <w:rFonts w:ascii="Arial" w:hAnsi="Arial" w:cs="Arial"/>
          <w:color w:val="000000"/>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r w:rsidR="002E7CC4" w:rsidRPr="008C1643">
        <w:rPr>
          <w:rFonts w:ascii="Arial" w:hAnsi="Arial" w:cs="Arial"/>
          <w:color w:val="000000"/>
          <w:sz w:val="24"/>
          <w:szCs w:val="24"/>
        </w:rPr>
        <w:cr/>
      </w:r>
      <w:r w:rsidR="009A75C0" w:rsidRPr="008C1643">
        <w:rPr>
          <w:rFonts w:ascii="Arial" w:hAnsi="Arial" w:cs="Arial"/>
          <w:b/>
          <w:sz w:val="24"/>
          <w:szCs w:val="24"/>
          <w:shd w:val="clear" w:color="auto" w:fill="FFFFFF"/>
        </w:rPr>
        <w:t>1</w:t>
      </w:r>
      <w:r w:rsidRPr="008C1643">
        <w:rPr>
          <w:rFonts w:ascii="Arial" w:hAnsi="Arial" w:cs="Arial"/>
          <w:b/>
          <w:sz w:val="24"/>
          <w:szCs w:val="24"/>
          <w:shd w:val="clear" w:color="auto" w:fill="FFFFFF"/>
        </w:rPr>
        <w:t>8</w:t>
      </w:r>
      <w:r w:rsidR="009A75C0" w:rsidRPr="008C1643">
        <w:rPr>
          <w:rFonts w:ascii="Arial" w:hAnsi="Arial" w:cs="Arial"/>
          <w:b/>
          <w:sz w:val="24"/>
          <w:szCs w:val="24"/>
          <w:shd w:val="clear" w:color="auto" w:fill="FFFFFF"/>
        </w:rPr>
        <w:t>.3.</w:t>
      </w:r>
      <w:r w:rsidR="009A75C0" w:rsidRPr="008C1643">
        <w:rPr>
          <w:rFonts w:ascii="Arial" w:hAnsi="Arial" w:cs="Arial"/>
          <w:sz w:val="24"/>
          <w:szCs w:val="24"/>
          <w:shd w:val="clear" w:color="auto" w:fill="FFFFFF"/>
        </w:rPr>
        <w:t xml:space="preserve"> </w:t>
      </w:r>
      <w:r w:rsidR="002E7CC4" w:rsidRPr="008C1643">
        <w:rPr>
          <w:rFonts w:ascii="Arial" w:hAnsi="Arial" w:cs="Arial"/>
          <w:sz w:val="24"/>
          <w:szCs w:val="24"/>
          <w:shd w:val="clear" w:color="auto" w:fill="FFFFFF"/>
        </w:rPr>
        <w:t>O licitante/adjudicatário que cometer qualquer das infrações acima discriminadas ficará sujeita, sem prejuízo da responsabilidade civil e criminal, às seguintes sanções:</w:t>
      </w:r>
    </w:p>
    <w:p w14:paraId="57414B5C" w14:textId="4B4DA860" w:rsidR="009A75C0" w:rsidRPr="008C1643" w:rsidRDefault="009A75C0" w:rsidP="0068030B">
      <w:pPr>
        <w:pStyle w:val="Nivel3"/>
        <w:numPr>
          <w:ilvl w:val="0"/>
          <w:numId w:val="0"/>
        </w:numPr>
        <w:spacing w:line="360" w:lineRule="auto"/>
        <w:ind w:left="567"/>
        <w:rPr>
          <w:rFonts w:ascii="Arial" w:hAnsi="Arial"/>
          <w:sz w:val="24"/>
          <w:szCs w:val="24"/>
        </w:rPr>
      </w:pPr>
      <w:r w:rsidRPr="008C1643">
        <w:rPr>
          <w:rFonts w:ascii="Arial" w:hAnsi="Arial"/>
          <w:b/>
          <w:sz w:val="24"/>
          <w:szCs w:val="24"/>
        </w:rPr>
        <w:t>1</w:t>
      </w:r>
      <w:r w:rsidR="00A440D5" w:rsidRPr="008C1643">
        <w:rPr>
          <w:rFonts w:ascii="Arial" w:hAnsi="Arial"/>
          <w:b/>
          <w:sz w:val="24"/>
          <w:szCs w:val="24"/>
        </w:rPr>
        <w:t>8</w:t>
      </w:r>
      <w:r w:rsidRPr="008C1643">
        <w:rPr>
          <w:rFonts w:ascii="Arial" w:hAnsi="Arial"/>
          <w:b/>
          <w:sz w:val="24"/>
          <w:szCs w:val="24"/>
        </w:rPr>
        <w:t>.3.1.</w:t>
      </w:r>
      <w:r w:rsidRPr="008C1643">
        <w:rPr>
          <w:rFonts w:ascii="Arial" w:hAnsi="Arial"/>
          <w:sz w:val="24"/>
          <w:szCs w:val="24"/>
        </w:rPr>
        <w:t xml:space="preserve"> </w:t>
      </w:r>
      <w:proofErr w:type="gramStart"/>
      <w:r w:rsidR="002E7CC4" w:rsidRPr="008C1643">
        <w:rPr>
          <w:rFonts w:ascii="Arial" w:hAnsi="Arial"/>
          <w:sz w:val="24"/>
          <w:szCs w:val="24"/>
        </w:rPr>
        <w:t>advertência</w:t>
      </w:r>
      <w:proofErr w:type="gramEnd"/>
      <w:r w:rsidR="002E7CC4" w:rsidRPr="008C1643">
        <w:rPr>
          <w:rFonts w:ascii="Arial" w:hAnsi="Arial"/>
          <w:sz w:val="24"/>
          <w:szCs w:val="24"/>
        </w:rPr>
        <w:t xml:space="preserve"> por faltas leves, assim entendidas aquelas que não acarretem prejuízos significativos para a Contratante;</w:t>
      </w:r>
    </w:p>
    <w:p w14:paraId="22D28BE3" w14:textId="4CB9695C" w:rsidR="0003324B" w:rsidRPr="008C1643" w:rsidRDefault="009A75C0" w:rsidP="0068030B">
      <w:pPr>
        <w:pStyle w:val="Nivel3"/>
        <w:numPr>
          <w:ilvl w:val="0"/>
          <w:numId w:val="0"/>
        </w:numPr>
        <w:spacing w:line="360" w:lineRule="auto"/>
        <w:rPr>
          <w:rFonts w:ascii="Arial" w:hAnsi="Arial"/>
          <w:sz w:val="24"/>
          <w:szCs w:val="24"/>
        </w:rPr>
      </w:pPr>
      <w:r w:rsidRPr="008C1643">
        <w:rPr>
          <w:rFonts w:ascii="Arial" w:hAnsi="Arial"/>
          <w:b/>
          <w:sz w:val="24"/>
          <w:szCs w:val="24"/>
        </w:rPr>
        <w:t>1</w:t>
      </w:r>
      <w:r w:rsidR="00A440D5" w:rsidRPr="008C1643">
        <w:rPr>
          <w:rFonts w:ascii="Arial" w:hAnsi="Arial"/>
          <w:b/>
          <w:sz w:val="24"/>
          <w:szCs w:val="24"/>
        </w:rPr>
        <w:t>8</w:t>
      </w:r>
      <w:r w:rsidRPr="008C1643">
        <w:rPr>
          <w:rFonts w:ascii="Arial" w:hAnsi="Arial"/>
          <w:b/>
          <w:sz w:val="24"/>
          <w:szCs w:val="24"/>
        </w:rPr>
        <w:t>.4.</w:t>
      </w:r>
      <w:r w:rsidRPr="008C1643">
        <w:rPr>
          <w:rFonts w:ascii="Arial" w:hAnsi="Arial"/>
          <w:sz w:val="24"/>
          <w:szCs w:val="24"/>
        </w:rPr>
        <w:t xml:space="preserve"> </w:t>
      </w:r>
      <w:r w:rsidR="0003324B" w:rsidRPr="008C1643">
        <w:rPr>
          <w:rFonts w:ascii="Arial" w:hAnsi="Arial"/>
          <w:sz w:val="24"/>
          <w:szCs w:val="24"/>
        </w:rPr>
        <w:t xml:space="preserve">No caso de </w:t>
      </w:r>
      <w:r w:rsidR="0003324B" w:rsidRPr="008C1643">
        <w:rPr>
          <w:rFonts w:ascii="Arial" w:hAnsi="Arial"/>
          <w:w w:val="110"/>
          <w:sz w:val="24"/>
          <w:szCs w:val="24"/>
        </w:rPr>
        <w:t>descumprimento</w:t>
      </w:r>
      <w:r w:rsidR="0003324B" w:rsidRPr="008C1643">
        <w:rPr>
          <w:rFonts w:ascii="Arial" w:hAnsi="Arial"/>
          <w:sz w:val="24"/>
          <w:szCs w:val="24"/>
        </w:rPr>
        <w:t xml:space="preserve"> total ou parcial das condições deste edital, a Secretaria Municipal de Educação de Cabo Frio, sem prejuízo das perdas e danos e das multas cabíveis, nos termos da lei civil, aplicará à contratada, conforme o caso, as penalidades previstas nos art. 86 e 87 da Lei Federal nº 8.666/93, e suas regulamentações e, em especial, as seguintes sanções: </w:t>
      </w:r>
    </w:p>
    <w:p w14:paraId="024D4CC0" w14:textId="5D4298B4" w:rsidR="0003324B" w:rsidRPr="008C1643" w:rsidRDefault="00A440D5" w:rsidP="0068030B">
      <w:pPr>
        <w:pStyle w:val="PargrafodaLista"/>
        <w:spacing w:line="360" w:lineRule="auto"/>
        <w:ind w:left="709" w:right="-30"/>
        <w:jc w:val="both"/>
        <w:rPr>
          <w:rFonts w:ascii="Arial" w:eastAsia="Times New Roman" w:hAnsi="Arial" w:cs="Arial"/>
          <w:szCs w:val="24"/>
        </w:rPr>
      </w:pPr>
      <w:r w:rsidRPr="008C1643">
        <w:rPr>
          <w:rFonts w:ascii="Arial" w:hAnsi="Arial" w:cs="Arial"/>
          <w:b/>
          <w:szCs w:val="24"/>
        </w:rPr>
        <w:t>18</w:t>
      </w:r>
      <w:r w:rsidR="009A75C0" w:rsidRPr="008C1643">
        <w:rPr>
          <w:rFonts w:ascii="Arial" w:hAnsi="Arial" w:cs="Arial"/>
          <w:b/>
          <w:szCs w:val="24"/>
        </w:rPr>
        <w:t>.4</w:t>
      </w:r>
      <w:r w:rsidR="0003324B" w:rsidRPr="008C1643">
        <w:rPr>
          <w:rFonts w:ascii="Arial" w:hAnsi="Arial" w:cs="Arial"/>
          <w:b/>
          <w:szCs w:val="24"/>
        </w:rPr>
        <w:t>.1.</w:t>
      </w:r>
      <w:r w:rsidR="0003324B" w:rsidRPr="008C1643">
        <w:rPr>
          <w:rFonts w:ascii="Arial" w:hAnsi="Arial" w:cs="Arial"/>
          <w:szCs w:val="24"/>
        </w:rPr>
        <w:t xml:space="preserve"> </w:t>
      </w:r>
      <w:r w:rsidR="0003324B" w:rsidRPr="008C1643">
        <w:rPr>
          <w:rFonts w:ascii="Arial" w:eastAsia="Times New Roman" w:hAnsi="Arial" w:cs="Arial"/>
          <w:szCs w:val="24"/>
        </w:rPr>
        <w:t xml:space="preserve">0,1% (um décimo por cento) até 0,2% (dois décimos por cento) por dia sobre o valor adjudicado em caso de atraso na execução dos serviços, limitada a incidência a </w:t>
      </w:r>
      <w:r w:rsidR="0003324B" w:rsidRPr="008C1643">
        <w:rPr>
          <w:rFonts w:ascii="Arial" w:eastAsia="Times New Roman" w:hAnsi="Arial" w:cs="Arial"/>
          <w:color w:val="000000" w:themeColor="text1"/>
          <w:szCs w:val="24"/>
        </w:rPr>
        <w:t xml:space="preserve">15 (quinze) </w:t>
      </w:r>
      <w:r w:rsidR="0003324B" w:rsidRPr="008C1643">
        <w:rPr>
          <w:rFonts w:ascii="Arial" w:eastAsia="Times New Roman" w:hAnsi="Arial" w:cs="Arial"/>
          <w:szCs w:val="24"/>
        </w:rPr>
        <w:t xml:space="preserve">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6A860796" w14:textId="2E636A1B" w:rsidR="0003324B" w:rsidRPr="008C1643" w:rsidRDefault="00A440D5" w:rsidP="0068030B">
      <w:pPr>
        <w:pStyle w:val="PargrafodaLista"/>
        <w:spacing w:line="360" w:lineRule="auto"/>
        <w:ind w:left="709" w:right="-30"/>
        <w:jc w:val="both"/>
        <w:rPr>
          <w:rFonts w:ascii="Arial" w:eastAsia="Times New Roman" w:hAnsi="Arial" w:cs="Arial"/>
          <w:szCs w:val="24"/>
        </w:rPr>
      </w:pPr>
      <w:r w:rsidRPr="008C1643">
        <w:rPr>
          <w:rFonts w:ascii="Arial" w:eastAsia="Times New Roman" w:hAnsi="Arial" w:cs="Arial"/>
          <w:b/>
          <w:szCs w:val="24"/>
        </w:rPr>
        <w:t>18</w:t>
      </w:r>
      <w:r w:rsidR="009A75C0" w:rsidRPr="008C1643">
        <w:rPr>
          <w:rFonts w:ascii="Arial" w:eastAsia="Times New Roman" w:hAnsi="Arial" w:cs="Arial"/>
          <w:b/>
          <w:szCs w:val="24"/>
        </w:rPr>
        <w:t>.4</w:t>
      </w:r>
      <w:r w:rsidR="0003324B" w:rsidRPr="008C1643">
        <w:rPr>
          <w:rFonts w:ascii="Arial" w:eastAsia="Times New Roman" w:hAnsi="Arial" w:cs="Arial"/>
          <w:b/>
          <w:szCs w:val="24"/>
        </w:rPr>
        <w:t>.2.</w:t>
      </w:r>
      <w:r w:rsidR="0003324B" w:rsidRPr="008C1643">
        <w:rPr>
          <w:rFonts w:ascii="Arial" w:eastAsia="Times New Roman" w:hAnsi="Arial" w:cs="Arial"/>
          <w:szCs w:val="24"/>
        </w:rPr>
        <w:t xml:space="preserve"> 0,1% (um décimo por cento) até 10% (dez por cento) sobre o valor adjudicado, em caso de atraso na execução do objeto, por período superior ao previsto no </w:t>
      </w:r>
      <w:r w:rsidR="0003324B" w:rsidRPr="008C1643">
        <w:rPr>
          <w:rFonts w:ascii="Arial" w:eastAsia="Times New Roman" w:hAnsi="Arial" w:cs="Arial"/>
          <w:bCs/>
          <w:color w:val="000000"/>
          <w:szCs w:val="24"/>
        </w:rPr>
        <w:t>subitem acima,</w:t>
      </w:r>
      <w:r w:rsidR="0003324B" w:rsidRPr="008C1643">
        <w:rPr>
          <w:rFonts w:ascii="Arial" w:eastAsia="Times New Roman" w:hAnsi="Arial" w:cs="Arial"/>
          <w:szCs w:val="24"/>
        </w:rPr>
        <w:t xml:space="preserve"> ou de inexecução parcial da obrigação assumida;</w:t>
      </w:r>
    </w:p>
    <w:p w14:paraId="32DDFB48" w14:textId="5605061A" w:rsidR="0003324B" w:rsidRPr="008C1643" w:rsidRDefault="00A440D5" w:rsidP="0068030B">
      <w:pPr>
        <w:pStyle w:val="PargrafodaLista"/>
        <w:spacing w:line="360" w:lineRule="auto"/>
        <w:ind w:left="709" w:right="-30"/>
        <w:jc w:val="both"/>
        <w:rPr>
          <w:rFonts w:ascii="Arial" w:eastAsia="Times New Roman" w:hAnsi="Arial" w:cs="Arial"/>
          <w:szCs w:val="24"/>
        </w:rPr>
      </w:pPr>
      <w:r w:rsidRPr="008C1643">
        <w:rPr>
          <w:rFonts w:ascii="Arial" w:eastAsia="Times New Roman" w:hAnsi="Arial" w:cs="Arial"/>
          <w:b/>
          <w:szCs w:val="24"/>
        </w:rPr>
        <w:t>18</w:t>
      </w:r>
      <w:r w:rsidR="009A75C0" w:rsidRPr="008C1643">
        <w:rPr>
          <w:rFonts w:ascii="Arial" w:eastAsia="Times New Roman" w:hAnsi="Arial" w:cs="Arial"/>
          <w:b/>
          <w:szCs w:val="24"/>
        </w:rPr>
        <w:t>.4</w:t>
      </w:r>
      <w:r w:rsidR="0003324B" w:rsidRPr="008C1643">
        <w:rPr>
          <w:rFonts w:ascii="Arial" w:eastAsia="Times New Roman" w:hAnsi="Arial" w:cs="Arial"/>
          <w:b/>
          <w:szCs w:val="24"/>
        </w:rPr>
        <w:t>.3.</w:t>
      </w:r>
      <w:r w:rsidR="0003324B" w:rsidRPr="008C1643">
        <w:rPr>
          <w:rFonts w:ascii="Arial" w:eastAsia="Times New Roman" w:hAnsi="Arial" w:cs="Arial"/>
          <w:szCs w:val="24"/>
        </w:rPr>
        <w:t xml:space="preserve"> 0,1% (um décimo por cento) até 15% (quinze por cento) sobre o valor adjudicado, em caso de inexecução total da obrigação assumida;</w:t>
      </w:r>
    </w:p>
    <w:p w14:paraId="08FDD852" w14:textId="26C1515D" w:rsidR="0003324B" w:rsidRPr="008C1643" w:rsidRDefault="009A75C0" w:rsidP="0068030B">
      <w:pPr>
        <w:pStyle w:val="PargrafodaLista"/>
        <w:spacing w:line="360" w:lineRule="auto"/>
        <w:ind w:left="709" w:right="-30"/>
        <w:jc w:val="both"/>
        <w:rPr>
          <w:rFonts w:ascii="Arial" w:eastAsia="Times New Roman" w:hAnsi="Arial" w:cs="Arial"/>
          <w:szCs w:val="24"/>
        </w:rPr>
      </w:pPr>
      <w:r w:rsidRPr="008C1643">
        <w:rPr>
          <w:rFonts w:ascii="Arial" w:eastAsia="Times New Roman" w:hAnsi="Arial" w:cs="Arial"/>
          <w:b/>
          <w:szCs w:val="24"/>
        </w:rPr>
        <w:t>1</w:t>
      </w:r>
      <w:r w:rsidR="00A440D5" w:rsidRPr="008C1643">
        <w:rPr>
          <w:rFonts w:ascii="Arial" w:eastAsia="Times New Roman" w:hAnsi="Arial" w:cs="Arial"/>
          <w:b/>
          <w:szCs w:val="24"/>
        </w:rPr>
        <w:t>8</w:t>
      </w:r>
      <w:r w:rsidRPr="008C1643">
        <w:rPr>
          <w:rFonts w:ascii="Arial" w:eastAsia="Times New Roman" w:hAnsi="Arial" w:cs="Arial"/>
          <w:b/>
          <w:szCs w:val="24"/>
        </w:rPr>
        <w:t>.4</w:t>
      </w:r>
      <w:r w:rsidR="0003324B" w:rsidRPr="008C1643">
        <w:rPr>
          <w:rFonts w:ascii="Arial" w:eastAsia="Times New Roman" w:hAnsi="Arial" w:cs="Arial"/>
          <w:b/>
          <w:szCs w:val="24"/>
        </w:rPr>
        <w:t>.4</w:t>
      </w:r>
      <w:r w:rsidR="0003324B" w:rsidRPr="008C1643">
        <w:rPr>
          <w:rFonts w:ascii="Arial" w:eastAsia="Times New Roman" w:hAnsi="Arial" w:cs="Arial"/>
          <w:szCs w:val="24"/>
        </w:rPr>
        <w:t xml:space="preserve">. 0,2% a 3,2% por dia sobre o valor mensal do contrato, conforme detalhamento constante das </w:t>
      </w:r>
      <w:r w:rsidR="0003324B" w:rsidRPr="008C1643">
        <w:rPr>
          <w:rFonts w:ascii="Arial" w:eastAsia="Times New Roman" w:hAnsi="Arial" w:cs="Arial"/>
          <w:b/>
          <w:bCs/>
          <w:szCs w:val="24"/>
        </w:rPr>
        <w:t>tabelas 1 e 2</w:t>
      </w:r>
      <w:r w:rsidR="0003324B" w:rsidRPr="008C1643">
        <w:rPr>
          <w:rFonts w:ascii="Arial" w:eastAsia="Times New Roman" w:hAnsi="Arial" w:cs="Arial"/>
          <w:szCs w:val="24"/>
        </w:rPr>
        <w:t>, conforme constam no Projeto Básico;</w:t>
      </w:r>
    </w:p>
    <w:p w14:paraId="0D606921" w14:textId="0248B571" w:rsidR="0003324B" w:rsidRPr="008C1643" w:rsidRDefault="00A440D5" w:rsidP="0068030B">
      <w:pPr>
        <w:pStyle w:val="PargrafodaLista"/>
        <w:spacing w:line="360" w:lineRule="auto"/>
        <w:ind w:left="709" w:right="-30"/>
        <w:jc w:val="both"/>
        <w:rPr>
          <w:rFonts w:ascii="Arial" w:hAnsi="Arial" w:cs="Arial"/>
          <w:szCs w:val="24"/>
        </w:rPr>
      </w:pPr>
      <w:r w:rsidRPr="008C1643">
        <w:rPr>
          <w:rFonts w:ascii="Arial" w:hAnsi="Arial" w:cs="Arial"/>
          <w:b/>
          <w:szCs w:val="24"/>
        </w:rPr>
        <w:t>18</w:t>
      </w:r>
      <w:r w:rsidR="009A75C0" w:rsidRPr="008C1643">
        <w:rPr>
          <w:rFonts w:ascii="Arial" w:hAnsi="Arial" w:cs="Arial"/>
          <w:b/>
          <w:szCs w:val="24"/>
        </w:rPr>
        <w:t>.4</w:t>
      </w:r>
      <w:r w:rsidR="0003324B" w:rsidRPr="008C1643">
        <w:rPr>
          <w:rFonts w:ascii="Arial" w:hAnsi="Arial" w:cs="Arial"/>
          <w:b/>
          <w:szCs w:val="24"/>
        </w:rPr>
        <w:t>.5.</w:t>
      </w:r>
      <w:r w:rsidR="0003324B" w:rsidRPr="008C1643">
        <w:rPr>
          <w:rFonts w:ascii="Arial" w:hAnsi="Arial" w:cs="Arial"/>
          <w:szCs w:val="24"/>
        </w:rPr>
        <w:t xml:space="preserve"> 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1650D0FB" w14:textId="5CAE1A7A" w:rsidR="0003324B" w:rsidRPr="008C1643" w:rsidRDefault="00A440D5" w:rsidP="0068030B">
      <w:pPr>
        <w:tabs>
          <w:tab w:val="left" w:pos="851"/>
        </w:tabs>
        <w:spacing w:line="360" w:lineRule="auto"/>
        <w:jc w:val="both"/>
        <w:rPr>
          <w:rFonts w:ascii="Arial" w:hAnsi="Arial" w:cs="Arial"/>
          <w:szCs w:val="24"/>
        </w:rPr>
      </w:pPr>
      <w:r w:rsidRPr="008C1643">
        <w:rPr>
          <w:rFonts w:ascii="Arial" w:hAnsi="Arial" w:cs="Arial"/>
          <w:b/>
          <w:szCs w:val="24"/>
        </w:rPr>
        <w:t>18</w:t>
      </w:r>
      <w:r w:rsidR="009A75C0" w:rsidRPr="008C1643">
        <w:rPr>
          <w:rFonts w:ascii="Arial" w:hAnsi="Arial" w:cs="Arial"/>
          <w:b/>
          <w:szCs w:val="24"/>
        </w:rPr>
        <w:t>.5.</w:t>
      </w:r>
      <w:r w:rsidR="009A75C0" w:rsidRPr="008C1643">
        <w:rPr>
          <w:rFonts w:ascii="Arial" w:hAnsi="Arial" w:cs="Arial"/>
          <w:szCs w:val="24"/>
        </w:rPr>
        <w:t xml:space="preserve"> </w:t>
      </w:r>
      <w:r w:rsidR="0003324B" w:rsidRPr="008C1643">
        <w:rPr>
          <w:rFonts w:ascii="Arial" w:hAnsi="Arial" w:cs="Arial"/>
          <w:szCs w:val="24"/>
        </w:rPr>
        <w:t xml:space="preserve">Poderá ser aplicada cumulativamente a qualquer outra; </w:t>
      </w:r>
    </w:p>
    <w:p w14:paraId="356DE515" w14:textId="4B29F9D9" w:rsidR="0003324B" w:rsidRPr="008C1643" w:rsidRDefault="009A75C0" w:rsidP="0068030B">
      <w:pPr>
        <w:tabs>
          <w:tab w:val="left" w:pos="851"/>
        </w:tabs>
        <w:spacing w:line="360" w:lineRule="auto"/>
        <w:jc w:val="both"/>
        <w:rPr>
          <w:rFonts w:ascii="Arial" w:hAnsi="Arial" w:cs="Arial"/>
          <w:szCs w:val="24"/>
        </w:rPr>
      </w:pPr>
      <w:r w:rsidRPr="008C1643">
        <w:rPr>
          <w:rFonts w:ascii="Arial" w:hAnsi="Arial" w:cs="Arial"/>
          <w:b/>
          <w:szCs w:val="24"/>
        </w:rPr>
        <w:t>1</w:t>
      </w:r>
      <w:r w:rsidR="00A440D5" w:rsidRPr="008C1643">
        <w:rPr>
          <w:rFonts w:ascii="Arial" w:hAnsi="Arial" w:cs="Arial"/>
          <w:b/>
          <w:szCs w:val="24"/>
        </w:rPr>
        <w:t>8</w:t>
      </w:r>
      <w:r w:rsidRPr="008C1643">
        <w:rPr>
          <w:rFonts w:ascii="Arial" w:hAnsi="Arial" w:cs="Arial"/>
          <w:b/>
          <w:szCs w:val="24"/>
        </w:rPr>
        <w:t>.6.</w:t>
      </w:r>
      <w:r w:rsidRPr="008C1643">
        <w:rPr>
          <w:rFonts w:ascii="Arial" w:hAnsi="Arial" w:cs="Arial"/>
          <w:szCs w:val="24"/>
        </w:rPr>
        <w:t xml:space="preserve"> </w:t>
      </w:r>
      <w:r w:rsidR="0003324B" w:rsidRPr="008C1643">
        <w:rPr>
          <w:rFonts w:ascii="Arial" w:hAnsi="Arial" w:cs="Arial"/>
          <w:szCs w:val="24"/>
        </w:rPr>
        <w:t xml:space="preserve">Não tem caráter compensatório e seu pagamento não exime a responsabilidade por perdas e danos das infrações cometidas; </w:t>
      </w:r>
    </w:p>
    <w:p w14:paraId="53FA1D6F" w14:textId="7D486BB3" w:rsidR="0003324B" w:rsidRPr="008C1643" w:rsidRDefault="009A75C0" w:rsidP="0068030B">
      <w:pPr>
        <w:tabs>
          <w:tab w:val="left" w:pos="851"/>
        </w:tabs>
        <w:spacing w:line="360" w:lineRule="auto"/>
        <w:jc w:val="both"/>
        <w:rPr>
          <w:rFonts w:ascii="Arial" w:hAnsi="Arial" w:cs="Arial"/>
          <w:szCs w:val="24"/>
        </w:rPr>
      </w:pPr>
      <w:r w:rsidRPr="008C1643">
        <w:rPr>
          <w:rFonts w:ascii="Arial" w:hAnsi="Arial" w:cs="Arial"/>
          <w:b/>
          <w:szCs w:val="24"/>
        </w:rPr>
        <w:t>1</w:t>
      </w:r>
      <w:r w:rsidR="00A440D5" w:rsidRPr="008C1643">
        <w:rPr>
          <w:rFonts w:ascii="Arial" w:hAnsi="Arial" w:cs="Arial"/>
          <w:b/>
          <w:szCs w:val="24"/>
        </w:rPr>
        <w:t>8</w:t>
      </w:r>
      <w:r w:rsidRPr="008C1643">
        <w:rPr>
          <w:rFonts w:ascii="Arial" w:hAnsi="Arial" w:cs="Arial"/>
          <w:b/>
          <w:szCs w:val="24"/>
        </w:rPr>
        <w:t>.7.</w:t>
      </w:r>
      <w:r w:rsidRPr="008C1643">
        <w:rPr>
          <w:rFonts w:ascii="Arial" w:hAnsi="Arial" w:cs="Arial"/>
          <w:szCs w:val="24"/>
        </w:rPr>
        <w:t xml:space="preserve"> </w:t>
      </w:r>
      <w:r w:rsidR="0003324B" w:rsidRPr="008C1643">
        <w:rPr>
          <w:rFonts w:ascii="Arial" w:hAnsi="Arial" w:cs="Arial"/>
          <w:szCs w:val="24"/>
        </w:rPr>
        <w:t xml:space="preserve">Deverá ser graduada conforme a gravidade da infração; </w:t>
      </w:r>
    </w:p>
    <w:p w14:paraId="3D481E1D" w14:textId="08535A4B" w:rsidR="0003324B" w:rsidRPr="008C1643" w:rsidRDefault="00A440D5" w:rsidP="0068030B">
      <w:pPr>
        <w:tabs>
          <w:tab w:val="left" w:pos="851"/>
        </w:tabs>
        <w:spacing w:line="360" w:lineRule="auto"/>
        <w:jc w:val="both"/>
        <w:rPr>
          <w:rFonts w:ascii="Arial" w:hAnsi="Arial" w:cs="Arial"/>
          <w:szCs w:val="24"/>
        </w:rPr>
      </w:pPr>
      <w:r w:rsidRPr="008C1643">
        <w:rPr>
          <w:rFonts w:ascii="Arial" w:hAnsi="Arial" w:cs="Arial"/>
          <w:b/>
          <w:szCs w:val="24"/>
        </w:rPr>
        <w:t>18</w:t>
      </w:r>
      <w:r w:rsidR="009A75C0" w:rsidRPr="008C1643">
        <w:rPr>
          <w:rFonts w:ascii="Arial" w:hAnsi="Arial" w:cs="Arial"/>
          <w:b/>
          <w:szCs w:val="24"/>
        </w:rPr>
        <w:t>.8.</w:t>
      </w:r>
      <w:r w:rsidR="009A75C0" w:rsidRPr="008C1643">
        <w:rPr>
          <w:rFonts w:ascii="Arial" w:hAnsi="Arial" w:cs="Arial"/>
          <w:szCs w:val="24"/>
        </w:rPr>
        <w:t xml:space="preserve"> </w:t>
      </w:r>
      <w:r w:rsidR="0003324B" w:rsidRPr="008C1643">
        <w:rPr>
          <w:rFonts w:ascii="Arial" w:hAnsi="Arial" w:cs="Arial"/>
          <w:szCs w:val="24"/>
        </w:rPr>
        <w:t xml:space="preserve"> Nas reincidências específicas, deverá corresponder ao dobro do valor da que tiver sido inicialmente imposta, observando-se sempre o limite de 20% (vinte por cento) do valor do contrato ou do empenho, conforme previsão legal pertinente ao tema. </w:t>
      </w:r>
    </w:p>
    <w:p w14:paraId="12B822DE" w14:textId="3C74E151" w:rsidR="0003324B" w:rsidRPr="008C1643" w:rsidRDefault="00A440D5" w:rsidP="0068030B">
      <w:pPr>
        <w:tabs>
          <w:tab w:val="left" w:pos="851"/>
        </w:tabs>
        <w:spacing w:line="360" w:lineRule="auto"/>
        <w:jc w:val="both"/>
        <w:rPr>
          <w:rFonts w:ascii="Arial" w:hAnsi="Arial" w:cs="Arial"/>
          <w:szCs w:val="24"/>
        </w:rPr>
      </w:pPr>
      <w:r w:rsidRPr="008C1643">
        <w:rPr>
          <w:rFonts w:ascii="Arial" w:hAnsi="Arial" w:cs="Arial"/>
          <w:b/>
          <w:szCs w:val="24"/>
        </w:rPr>
        <w:t>18</w:t>
      </w:r>
      <w:r w:rsidR="009A75C0" w:rsidRPr="008C1643">
        <w:rPr>
          <w:rFonts w:ascii="Arial" w:hAnsi="Arial" w:cs="Arial"/>
          <w:b/>
          <w:szCs w:val="24"/>
        </w:rPr>
        <w:t>.9.</w:t>
      </w:r>
      <w:r w:rsidR="009A75C0" w:rsidRPr="008C1643">
        <w:rPr>
          <w:rFonts w:ascii="Arial" w:hAnsi="Arial" w:cs="Arial"/>
          <w:szCs w:val="24"/>
        </w:rPr>
        <w:t xml:space="preserve"> </w:t>
      </w:r>
      <w:r w:rsidR="0003324B" w:rsidRPr="008C1643">
        <w:rPr>
          <w:rFonts w:ascii="Arial" w:hAnsi="Arial" w:cs="Arial"/>
          <w:szCs w:val="24"/>
        </w:rPr>
        <w:t xml:space="preserve">As multas moratórias e administrativas poderão ser aplicadas cumulativamente ou individualmente, não impedindo que a Municipalidade rescinda unilateralmente o contrato e aplique as demais sanções legais cabíveis. </w:t>
      </w:r>
    </w:p>
    <w:p w14:paraId="3D1E5A71" w14:textId="466D2470" w:rsidR="0003324B" w:rsidRPr="008C1643" w:rsidRDefault="00E14641" w:rsidP="0068030B">
      <w:pPr>
        <w:pStyle w:val="PargrafodaLista"/>
        <w:tabs>
          <w:tab w:val="left" w:pos="851"/>
        </w:tabs>
        <w:spacing w:line="360" w:lineRule="auto"/>
        <w:ind w:left="709"/>
        <w:jc w:val="both"/>
        <w:rPr>
          <w:rFonts w:ascii="Arial" w:hAnsi="Arial" w:cs="Arial"/>
          <w:szCs w:val="24"/>
        </w:rPr>
      </w:pPr>
      <w:r w:rsidRPr="008C1643">
        <w:rPr>
          <w:rFonts w:ascii="Arial" w:hAnsi="Arial" w:cs="Arial"/>
          <w:b/>
          <w:szCs w:val="24"/>
        </w:rPr>
        <w:t>1</w:t>
      </w:r>
      <w:r w:rsidR="00A440D5" w:rsidRPr="008C1643">
        <w:rPr>
          <w:rFonts w:ascii="Arial" w:hAnsi="Arial" w:cs="Arial"/>
          <w:b/>
          <w:szCs w:val="24"/>
        </w:rPr>
        <w:t>8</w:t>
      </w:r>
      <w:r w:rsidRPr="008C1643">
        <w:rPr>
          <w:rFonts w:ascii="Arial" w:hAnsi="Arial" w:cs="Arial"/>
          <w:b/>
          <w:szCs w:val="24"/>
        </w:rPr>
        <w:t>.9.1.</w:t>
      </w:r>
      <w:r w:rsidR="0003324B" w:rsidRPr="008C1643">
        <w:rPr>
          <w:rFonts w:ascii="Arial" w:hAnsi="Arial" w:cs="Arial"/>
          <w:szCs w:val="24"/>
        </w:rPr>
        <w:t xml:space="preserve"> Em não havendo êxito na cobrança administrativa para o seu pagamento voluntário, as multas administrativas e moratórias aplicadas serão descontadas da garantia prestada pela contratada e, caso sejam de valor superior ao da garantia prestada, além da perda desta, responderá a contratada pela sua diferença, a qual será descontada dos pagamentos eventualmente devidos pela Administração ou, ainda, quando for o caso, cobrada judicialmente, em consonância com os parágrafos 2º e 3º do artigo 86 da Lei Federal nº 8.666/93</w:t>
      </w:r>
      <w:r w:rsidRPr="008C1643">
        <w:rPr>
          <w:rFonts w:ascii="Arial" w:hAnsi="Arial" w:cs="Arial"/>
          <w:szCs w:val="24"/>
        </w:rPr>
        <w:t>.</w:t>
      </w:r>
    </w:p>
    <w:p w14:paraId="508078F1" w14:textId="173E9ED2" w:rsidR="0003324B" w:rsidRPr="008C1643" w:rsidRDefault="00E14641" w:rsidP="0068030B">
      <w:pPr>
        <w:pStyle w:val="PargrafodaLista"/>
        <w:tabs>
          <w:tab w:val="left" w:pos="851"/>
        </w:tabs>
        <w:spacing w:line="360" w:lineRule="auto"/>
        <w:ind w:left="709"/>
        <w:jc w:val="both"/>
        <w:rPr>
          <w:rFonts w:ascii="Arial" w:hAnsi="Arial" w:cs="Arial"/>
          <w:szCs w:val="24"/>
        </w:rPr>
      </w:pPr>
      <w:r w:rsidRPr="008C1643">
        <w:rPr>
          <w:rFonts w:ascii="Arial" w:hAnsi="Arial" w:cs="Arial"/>
          <w:b/>
          <w:szCs w:val="24"/>
        </w:rPr>
        <w:t>1</w:t>
      </w:r>
      <w:r w:rsidR="00A440D5" w:rsidRPr="008C1643">
        <w:rPr>
          <w:rFonts w:ascii="Arial" w:hAnsi="Arial" w:cs="Arial"/>
          <w:b/>
          <w:szCs w:val="24"/>
        </w:rPr>
        <w:t>8</w:t>
      </w:r>
      <w:r w:rsidRPr="008C1643">
        <w:rPr>
          <w:rFonts w:ascii="Arial" w:hAnsi="Arial" w:cs="Arial"/>
          <w:b/>
          <w:szCs w:val="24"/>
        </w:rPr>
        <w:t xml:space="preserve">.9.2. </w:t>
      </w:r>
      <w:r w:rsidR="0003324B" w:rsidRPr="008C1643">
        <w:rPr>
          <w:rFonts w:ascii="Arial" w:hAnsi="Arial" w:cs="Arial"/>
          <w:szCs w:val="24"/>
        </w:rPr>
        <w:t xml:space="preserve"> A aplicação de multas não elidirá, em face do descumprimento do pactuado, o direito da Municipalidade de rescindir de pleno direito o contrato, independente de ação ou interpelação judicial ou extrajudicial, sem prejuízo das demais cominações legais e contratuais cabíveis, assegurados o contraditório e a ampla defesa. </w:t>
      </w:r>
    </w:p>
    <w:p w14:paraId="3159C449" w14:textId="660316E4" w:rsidR="002E7CC4" w:rsidRPr="008C1643" w:rsidRDefault="00E14641" w:rsidP="0068030B">
      <w:pPr>
        <w:pStyle w:val="Nivel3"/>
        <w:numPr>
          <w:ilvl w:val="0"/>
          <w:numId w:val="0"/>
        </w:numPr>
        <w:spacing w:line="360" w:lineRule="auto"/>
        <w:rPr>
          <w:rFonts w:ascii="Arial" w:hAnsi="Arial"/>
          <w:sz w:val="24"/>
          <w:szCs w:val="24"/>
        </w:rPr>
      </w:pPr>
      <w:r w:rsidRPr="008C1643">
        <w:rPr>
          <w:rFonts w:ascii="Arial" w:hAnsi="Arial"/>
          <w:b/>
          <w:sz w:val="24"/>
          <w:szCs w:val="24"/>
        </w:rPr>
        <w:t>1</w:t>
      </w:r>
      <w:r w:rsidR="00A440D5" w:rsidRPr="008C1643">
        <w:rPr>
          <w:rFonts w:ascii="Arial" w:hAnsi="Arial"/>
          <w:b/>
          <w:sz w:val="24"/>
          <w:szCs w:val="24"/>
        </w:rPr>
        <w:t>8</w:t>
      </w:r>
      <w:r w:rsidRPr="008C1643">
        <w:rPr>
          <w:rFonts w:ascii="Arial" w:hAnsi="Arial"/>
          <w:b/>
          <w:sz w:val="24"/>
          <w:szCs w:val="24"/>
        </w:rPr>
        <w:t>.10.</w:t>
      </w:r>
      <w:r w:rsidRPr="008C1643">
        <w:rPr>
          <w:rFonts w:ascii="Arial" w:hAnsi="Arial"/>
          <w:sz w:val="24"/>
          <w:szCs w:val="24"/>
        </w:rPr>
        <w:t xml:space="preserve"> </w:t>
      </w:r>
      <w:r w:rsidR="002E7CC4" w:rsidRPr="008C1643">
        <w:rPr>
          <w:rFonts w:ascii="Arial" w:hAnsi="Arial"/>
          <w:sz w:val="24"/>
          <w:szCs w:val="24"/>
        </w:rPr>
        <w:t xml:space="preserve">Suspensão de licitar e impedimento de contratar com o órgão, entidade ou unidade administrativa pela qual a Administração Pública opera e atua concretamente, pelo prazo de até </w:t>
      </w:r>
      <w:r w:rsidRPr="008C1643">
        <w:rPr>
          <w:rFonts w:ascii="Arial" w:hAnsi="Arial"/>
          <w:sz w:val="24"/>
          <w:szCs w:val="24"/>
        </w:rPr>
        <w:t>dois anos.</w:t>
      </w:r>
    </w:p>
    <w:p w14:paraId="5BCBEC73" w14:textId="40911F61" w:rsidR="002E7CC4" w:rsidRPr="008C1643" w:rsidRDefault="00E14641" w:rsidP="0068030B">
      <w:pPr>
        <w:pStyle w:val="Nivel3"/>
        <w:numPr>
          <w:ilvl w:val="0"/>
          <w:numId w:val="0"/>
        </w:numPr>
        <w:spacing w:line="360" w:lineRule="auto"/>
        <w:rPr>
          <w:rFonts w:ascii="Arial" w:hAnsi="Arial"/>
          <w:sz w:val="24"/>
          <w:szCs w:val="24"/>
        </w:rPr>
      </w:pPr>
      <w:r w:rsidRPr="008C1643">
        <w:rPr>
          <w:rFonts w:ascii="Arial" w:hAnsi="Arial"/>
          <w:b/>
          <w:sz w:val="24"/>
          <w:szCs w:val="24"/>
        </w:rPr>
        <w:t>1</w:t>
      </w:r>
      <w:r w:rsidR="00A440D5" w:rsidRPr="008C1643">
        <w:rPr>
          <w:rFonts w:ascii="Arial" w:hAnsi="Arial"/>
          <w:b/>
          <w:sz w:val="24"/>
          <w:szCs w:val="24"/>
        </w:rPr>
        <w:t>8</w:t>
      </w:r>
      <w:r w:rsidRPr="008C1643">
        <w:rPr>
          <w:rFonts w:ascii="Arial" w:hAnsi="Arial"/>
          <w:b/>
          <w:sz w:val="24"/>
          <w:szCs w:val="24"/>
        </w:rPr>
        <w:t>.11.</w:t>
      </w:r>
      <w:r w:rsidRPr="008C1643">
        <w:rPr>
          <w:rFonts w:ascii="Arial" w:hAnsi="Arial"/>
          <w:sz w:val="24"/>
          <w:szCs w:val="24"/>
        </w:rPr>
        <w:t xml:space="preserve"> </w:t>
      </w:r>
      <w:r w:rsidR="002E7CC4" w:rsidRPr="008C1643">
        <w:rPr>
          <w:rFonts w:ascii="Arial" w:hAnsi="Arial"/>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2B0533E" w14:textId="79ABF467" w:rsidR="002E7CC4" w:rsidRPr="008C1643" w:rsidRDefault="00A440D5" w:rsidP="0068030B">
      <w:pPr>
        <w:pStyle w:val="Nivel2"/>
        <w:numPr>
          <w:ilvl w:val="0"/>
          <w:numId w:val="0"/>
        </w:numPr>
        <w:spacing w:line="360" w:lineRule="auto"/>
        <w:rPr>
          <w:rFonts w:ascii="Arial" w:hAnsi="Arial" w:cs="Arial"/>
          <w:sz w:val="24"/>
          <w:szCs w:val="24"/>
        </w:rPr>
      </w:pPr>
      <w:r w:rsidRPr="008C1643">
        <w:rPr>
          <w:rFonts w:ascii="Arial" w:hAnsi="Arial" w:cs="Arial"/>
          <w:b/>
          <w:sz w:val="24"/>
          <w:szCs w:val="24"/>
        </w:rPr>
        <w:t>18</w:t>
      </w:r>
      <w:r w:rsidR="00E14641" w:rsidRPr="008C1643">
        <w:rPr>
          <w:rFonts w:ascii="Arial" w:hAnsi="Arial" w:cs="Arial"/>
          <w:b/>
          <w:sz w:val="24"/>
          <w:szCs w:val="24"/>
        </w:rPr>
        <w:t>.12.</w:t>
      </w:r>
      <w:r w:rsidR="00E14641" w:rsidRPr="008C1643">
        <w:rPr>
          <w:rFonts w:ascii="Arial" w:hAnsi="Arial" w:cs="Arial"/>
          <w:sz w:val="24"/>
          <w:szCs w:val="24"/>
        </w:rPr>
        <w:t xml:space="preserve"> </w:t>
      </w:r>
      <w:r w:rsidR="002E7CC4" w:rsidRPr="008C1643">
        <w:rPr>
          <w:rFonts w:ascii="Arial" w:hAnsi="Arial" w:cs="Arial"/>
          <w:sz w:val="24"/>
          <w:szCs w:val="24"/>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17632EF" w14:textId="33111868" w:rsidR="002E7CC4" w:rsidRPr="008C1643" w:rsidRDefault="00A440D5" w:rsidP="0068030B">
      <w:pPr>
        <w:pStyle w:val="Nivel2"/>
        <w:numPr>
          <w:ilvl w:val="0"/>
          <w:numId w:val="0"/>
        </w:numPr>
        <w:spacing w:line="360" w:lineRule="auto"/>
        <w:rPr>
          <w:rFonts w:ascii="Arial" w:hAnsi="Arial" w:cs="Arial"/>
          <w:sz w:val="24"/>
          <w:szCs w:val="24"/>
        </w:rPr>
      </w:pPr>
      <w:r w:rsidRPr="008C1643">
        <w:rPr>
          <w:rFonts w:ascii="Arial" w:hAnsi="Arial" w:cs="Arial"/>
          <w:b/>
          <w:sz w:val="24"/>
          <w:szCs w:val="24"/>
        </w:rPr>
        <w:t>18</w:t>
      </w:r>
      <w:r w:rsidR="00E14641" w:rsidRPr="008C1643">
        <w:rPr>
          <w:rFonts w:ascii="Arial" w:hAnsi="Arial" w:cs="Arial"/>
          <w:b/>
          <w:sz w:val="24"/>
          <w:szCs w:val="24"/>
        </w:rPr>
        <w:t>.13.</w:t>
      </w:r>
      <w:r w:rsidR="00E14641" w:rsidRPr="008C1643">
        <w:rPr>
          <w:rFonts w:ascii="Arial" w:hAnsi="Arial" w:cs="Arial"/>
          <w:sz w:val="24"/>
          <w:szCs w:val="24"/>
        </w:rPr>
        <w:t xml:space="preserve"> </w:t>
      </w:r>
      <w:r w:rsidR="002E7CC4" w:rsidRPr="008C1643">
        <w:rPr>
          <w:rFonts w:ascii="Arial" w:hAnsi="Arial" w:cs="Arial"/>
          <w:sz w:val="24"/>
          <w:szCs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E8CEA9F" w14:textId="4C646CF1" w:rsidR="002E7CC4" w:rsidRPr="008C1643" w:rsidRDefault="00A440D5" w:rsidP="0068030B">
      <w:pPr>
        <w:pStyle w:val="Nivel2"/>
        <w:numPr>
          <w:ilvl w:val="0"/>
          <w:numId w:val="0"/>
        </w:numPr>
        <w:spacing w:line="360" w:lineRule="auto"/>
        <w:rPr>
          <w:rFonts w:ascii="Arial" w:hAnsi="Arial" w:cs="Arial"/>
          <w:sz w:val="24"/>
          <w:szCs w:val="24"/>
        </w:rPr>
      </w:pPr>
      <w:r w:rsidRPr="008C1643">
        <w:rPr>
          <w:rFonts w:ascii="Arial" w:hAnsi="Arial" w:cs="Arial"/>
          <w:b/>
          <w:sz w:val="24"/>
          <w:szCs w:val="24"/>
        </w:rPr>
        <w:t>18</w:t>
      </w:r>
      <w:r w:rsidR="00E14641" w:rsidRPr="008C1643">
        <w:rPr>
          <w:rFonts w:ascii="Arial" w:hAnsi="Arial" w:cs="Arial"/>
          <w:b/>
          <w:sz w:val="24"/>
          <w:szCs w:val="24"/>
        </w:rPr>
        <w:t>.14.</w:t>
      </w:r>
      <w:r w:rsidR="00E14641" w:rsidRPr="008C1643">
        <w:rPr>
          <w:rFonts w:ascii="Arial" w:hAnsi="Arial" w:cs="Arial"/>
          <w:sz w:val="24"/>
          <w:szCs w:val="24"/>
        </w:rPr>
        <w:t xml:space="preserve"> </w:t>
      </w:r>
      <w:r w:rsidR="002E7CC4" w:rsidRPr="008C1643">
        <w:rPr>
          <w:rFonts w:ascii="Arial" w:hAnsi="Arial" w:cs="Arial"/>
          <w:sz w:val="24"/>
          <w:szCs w:val="24"/>
        </w:rPr>
        <w:t xml:space="preserve">O processamento do PAR não interfere no seguimento regular dos processos administrativos específicos para apuração da ocorrência de danos e prejuízos à Administração Pública </w:t>
      </w:r>
      <w:proofErr w:type="gramStart"/>
      <w:r w:rsidR="0003324B" w:rsidRPr="008C1643">
        <w:rPr>
          <w:rFonts w:ascii="Arial" w:hAnsi="Arial" w:cs="Arial"/>
          <w:sz w:val="24"/>
          <w:szCs w:val="24"/>
        </w:rPr>
        <w:t xml:space="preserve">Municipal </w:t>
      </w:r>
      <w:r w:rsidR="002E7CC4" w:rsidRPr="008C1643">
        <w:rPr>
          <w:rFonts w:ascii="Arial" w:hAnsi="Arial" w:cs="Arial"/>
          <w:sz w:val="24"/>
          <w:szCs w:val="24"/>
        </w:rPr>
        <w:t xml:space="preserve"> resultantes</w:t>
      </w:r>
      <w:proofErr w:type="gramEnd"/>
      <w:r w:rsidR="002E7CC4" w:rsidRPr="008C1643">
        <w:rPr>
          <w:rFonts w:ascii="Arial" w:hAnsi="Arial" w:cs="Arial"/>
          <w:sz w:val="24"/>
          <w:szCs w:val="24"/>
        </w:rPr>
        <w:t xml:space="preserve"> de ato lesivo cometido por pessoa jurídica, com ou sem a participação de agente público. </w:t>
      </w:r>
    </w:p>
    <w:p w14:paraId="4F118989" w14:textId="73A5AF2D" w:rsidR="002E7CC4" w:rsidRPr="008C1643" w:rsidRDefault="00A440D5" w:rsidP="0068030B">
      <w:pPr>
        <w:pStyle w:val="Nivel2"/>
        <w:numPr>
          <w:ilvl w:val="0"/>
          <w:numId w:val="0"/>
        </w:numPr>
        <w:spacing w:line="360" w:lineRule="auto"/>
        <w:rPr>
          <w:rFonts w:ascii="Arial" w:hAnsi="Arial" w:cs="Arial"/>
          <w:sz w:val="24"/>
          <w:szCs w:val="24"/>
        </w:rPr>
      </w:pPr>
      <w:r w:rsidRPr="008C1643">
        <w:rPr>
          <w:rFonts w:ascii="Arial" w:hAnsi="Arial" w:cs="Arial"/>
          <w:b/>
          <w:sz w:val="24"/>
          <w:szCs w:val="24"/>
        </w:rPr>
        <w:t>18</w:t>
      </w:r>
      <w:r w:rsidR="00E14641" w:rsidRPr="008C1643">
        <w:rPr>
          <w:rFonts w:ascii="Arial" w:hAnsi="Arial" w:cs="Arial"/>
          <w:b/>
          <w:sz w:val="24"/>
          <w:szCs w:val="24"/>
        </w:rPr>
        <w:t>.15.</w:t>
      </w:r>
      <w:r w:rsidR="00E14641" w:rsidRPr="008C1643">
        <w:rPr>
          <w:rFonts w:ascii="Arial" w:hAnsi="Arial" w:cs="Arial"/>
          <w:sz w:val="24"/>
          <w:szCs w:val="24"/>
        </w:rPr>
        <w:t xml:space="preserve"> </w:t>
      </w:r>
      <w:r w:rsidR="002E7CC4" w:rsidRPr="008C1643">
        <w:rPr>
          <w:rFonts w:ascii="Arial" w:hAnsi="Arial" w:cs="Arial"/>
          <w:sz w:val="24"/>
          <w:szCs w:val="24"/>
        </w:rPr>
        <w:t xml:space="preserve">Caso o valor da multa não seja suficiente para cobrir os prejuízos causados pela conduta do licitante, </w:t>
      </w:r>
      <w:r w:rsidR="0003324B" w:rsidRPr="008C1643">
        <w:rPr>
          <w:rFonts w:ascii="Arial" w:hAnsi="Arial" w:cs="Arial"/>
          <w:sz w:val="24"/>
          <w:szCs w:val="24"/>
        </w:rPr>
        <w:t>a Secretaria</w:t>
      </w:r>
      <w:r w:rsidR="002E7CC4" w:rsidRPr="008C1643">
        <w:rPr>
          <w:rFonts w:ascii="Arial" w:hAnsi="Arial" w:cs="Arial"/>
          <w:sz w:val="24"/>
          <w:szCs w:val="24"/>
        </w:rPr>
        <w:t xml:space="preserve"> poderá cobrar o valor remanescente judicialmente, conforme artigo 419 do Código Civil.</w:t>
      </w:r>
    </w:p>
    <w:p w14:paraId="6ED63A50" w14:textId="10AE75D5" w:rsidR="002E7CC4" w:rsidRPr="008C1643" w:rsidRDefault="00A440D5" w:rsidP="0068030B">
      <w:pPr>
        <w:pStyle w:val="Nivel2"/>
        <w:numPr>
          <w:ilvl w:val="0"/>
          <w:numId w:val="0"/>
        </w:numPr>
        <w:spacing w:line="360" w:lineRule="auto"/>
        <w:rPr>
          <w:rFonts w:ascii="Arial" w:hAnsi="Arial" w:cs="Arial"/>
          <w:sz w:val="24"/>
          <w:szCs w:val="24"/>
        </w:rPr>
      </w:pPr>
      <w:r w:rsidRPr="008C1643">
        <w:rPr>
          <w:rFonts w:ascii="Arial" w:hAnsi="Arial" w:cs="Arial"/>
          <w:b/>
          <w:sz w:val="24"/>
          <w:szCs w:val="24"/>
        </w:rPr>
        <w:t>18</w:t>
      </w:r>
      <w:r w:rsidR="00E14641" w:rsidRPr="008C1643">
        <w:rPr>
          <w:rFonts w:ascii="Arial" w:hAnsi="Arial" w:cs="Arial"/>
          <w:b/>
          <w:sz w:val="24"/>
          <w:szCs w:val="24"/>
        </w:rPr>
        <w:t>.16.</w:t>
      </w:r>
      <w:r w:rsidR="00E14641" w:rsidRPr="008C1643">
        <w:rPr>
          <w:rFonts w:ascii="Arial" w:hAnsi="Arial" w:cs="Arial"/>
          <w:sz w:val="24"/>
          <w:szCs w:val="24"/>
        </w:rPr>
        <w:t xml:space="preserve"> </w:t>
      </w:r>
      <w:r w:rsidR="002E7CC4" w:rsidRPr="008C1643">
        <w:rPr>
          <w:rFonts w:ascii="Arial" w:hAnsi="Arial" w:cs="Arial"/>
          <w:sz w:val="24"/>
          <w:szCs w:val="24"/>
        </w:rPr>
        <w:t>A aplicação de qualquer das penalidades previstas realizar-se-á em processo administrativo que assegurará o contraditório e a ampla defesa observando-se o procedimento previsto na Lei nº 8.666, de 1993, e subsidiariamente na Lei nº 9.784, de 1999.</w:t>
      </w:r>
    </w:p>
    <w:p w14:paraId="2B87FE55" w14:textId="496B8F27" w:rsidR="002E7CC4" w:rsidRPr="008C1643" w:rsidRDefault="00A440D5" w:rsidP="0068030B">
      <w:pPr>
        <w:pStyle w:val="Nivel2"/>
        <w:numPr>
          <w:ilvl w:val="0"/>
          <w:numId w:val="0"/>
        </w:numPr>
        <w:spacing w:line="360" w:lineRule="auto"/>
        <w:rPr>
          <w:rFonts w:ascii="Arial" w:hAnsi="Arial" w:cs="Arial"/>
          <w:sz w:val="24"/>
          <w:szCs w:val="24"/>
        </w:rPr>
      </w:pPr>
      <w:r w:rsidRPr="008C1643">
        <w:rPr>
          <w:rFonts w:ascii="Arial" w:hAnsi="Arial" w:cs="Arial"/>
          <w:b/>
          <w:sz w:val="24"/>
          <w:szCs w:val="24"/>
        </w:rPr>
        <w:t>18</w:t>
      </w:r>
      <w:r w:rsidR="00E14641" w:rsidRPr="008C1643">
        <w:rPr>
          <w:rFonts w:ascii="Arial" w:hAnsi="Arial" w:cs="Arial"/>
          <w:b/>
          <w:sz w:val="24"/>
          <w:szCs w:val="24"/>
        </w:rPr>
        <w:t>.17.</w:t>
      </w:r>
      <w:r w:rsidR="00E14641" w:rsidRPr="008C1643">
        <w:rPr>
          <w:rFonts w:ascii="Arial" w:hAnsi="Arial" w:cs="Arial"/>
          <w:sz w:val="24"/>
          <w:szCs w:val="24"/>
        </w:rPr>
        <w:t xml:space="preserve"> </w:t>
      </w:r>
      <w:r w:rsidR="002E7CC4" w:rsidRPr="008C1643">
        <w:rPr>
          <w:rFonts w:ascii="Arial" w:hAnsi="Arial" w:cs="Arial"/>
          <w:sz w:val="24"/>
          <w:szCs w:val="24"/>
        </w:rPr>
        <w:t>A autoridade competente, na aplicação das sanções, levará em consideração a gravidade da conduta do infrator, o caráter educativo da pena, bem como o dano causado à Administração, observado o princípio da proporcionalidade.</w:t>
      </w:r>
    </w:p>
    <w:p w14:paraId="1B34D2AE" w14:textId="789754E2" w:rsidR="002E7CC4" w:rsidRPr="008C1643" w:rsidRDefault="00A440D5" w:rsidP="0068030B">
      <w:pPr>
        <w:pStyle w:val="Nivel2"/>
        <w:numPr>
          <w:ilvl w:val="0"/>
          <w:numId w:val="0"/>
        </w:numPr>
        <w:spacing w:line="360" w:lineRule="auto"/>
        <w:rPr>
          <w:rFonts w:ascii="Arial" w:hAnsi="Arial" w:cs="Arial"/>
          <w:sz w:val="24"/>
          <w:szCs w:val="24"/>
        </w:rPr>
      </w:pPr>
      <w:r w:rsidRPr="008C1643">
        <w:rPr>
          <w:rFonts w:ascii="Arial" w:hAnsi="Arial" w:cs="Arial"/>
          <w:b/>
          <w:sz w:val="24"/>
          <w:szCs w:val="24"/>
        </w:rPr>
        <w:t>18</w:t>
      </w:r>
      <w:r w:rsidR="00E14641" w:rsidRPr="008C1643">
        <w:rPr>
          <w:rFonts w:ascii="Arial" w:hAnsi="Arial" w:cs="Arial"/>
          <w:b/>
          <w:sz w:val="24"/>
          <w:szCs w:val="24"/>
        </w:rPr>
        <w:t>.18.</w:t>
      </w:r>
      <w:r w:rsidR="00E14641" w:rsidRPr="008C1643">
        <w:rPr>
          <w:rFonts w:ascii="Arial" w:hAnsi="Arial" w:cs="Arial"/>
          <w:sz w:val="24"/>
          <w:szCs w:val="24"/>
        </w:rPr>
        <w:t xml:space="preserve"> </w:t>
      </w:r>
      <w:r w:rsidR="002E7CC4" w:rsidRPr="008C1643">
        <w:rPr>
          <w:rFonts w:ascii="Arial" w:hAnsi="Arial" w:cs="Arial"/>
          <w:sz w:val="24"/>
          <w:szCs w:val="24"/>
        </w:rPr>
        <w:t xml:space="preserve">As penalidades serão obrigatoriamente registradas no </w:t>
      </w:r>
      <w:r w:rsidR="0003324B" w:rsidRPr="008C1643">
        <w:rPr>
          <w:rFonts w:ascii="Arial" w:hAnsi="Arial" w:cs="Arial"/>
          <w:sz w:val="24"/>
          <w:szCs w:val="24"/>
        </w:rPr>
        <w:t xml:space="preserve">Cadastro de Licitantes. </w:t>
      </w:r>
    </w:p>
    <w:p w14:paraId="34B1E94D" w14:textId="03B73E5C" w:rsidR="00D15AFD" w:rsidRPr="008C1643" w:rsidRDefault="00A440D5" w:rsidP="0068030B">
      <w:pPr>
        <w:pStyle w:val="Nivel2"/>
        <w:numPr>
          <w:ilvl w:val="0"/>
          <w:numId w:val="0"/>
        </w:numPr>
        <w:spacing w:line="360" w:lineRule="auto"/>
        <w:rPr>
          <w:rFonts w:ascii="Arial" w:hAnsi="Arial" w:cs="Arial"/>
          <w:color w:val="000000"/>
          <w:sz w:val="24"/>
          <w:szCs w:val="24"/>
        </w:rPr>
      </w:pPr>
      <w:r w:rsidRPr="008C1643">
        <w:rPr>
          <w:rFonts w:ascii="Arial" w:hAnsi="Arial" w:cs="Arial"/>
          <w:b/>
          <w:color w:val="000000"/>
          <w:sz w:val="24"/>
          <w:szCs w:val="24"/>
        </w:rPr>
        <w:t>18</w:t>
      </w:r>
      <w:r w:rsidR="00E14641" w:rsidRPr="008C1643">
        <w:rPr>
          <w:rFonts w:ascii="Arial" w:hAnsi="Arial" w:cs="Arial"/>
          <w:b/>
          <w:color w:val="000000"/>
          <w:sz w:val="24"/>
          <w:szCs w:val="24"/>
        </w:rPr>
        <w:t>.19.</w:t>
      </w:r>
      <w:r w:rsidR="00E14641" w:rsidRPr="008C1643">
        <w:rPr>
          <w:rFonts w:ascii="Arial" w:hAnsi="Arial" w:cs="Arial"/>
          <w:color w:val="000000"/>
          <w:sz w:val="24"/>
          <w:szCs w:val="24"/>
        </w:rPr>
        <w:t xml:space="preserve"> </w:t>
      </w:r>
      <w:r w:rsidR="002E7CC4" w:rsidRPr="008C1643">
        <w:rPr>
          <w:rFonts w:ascii="Arial" w:hAnsi="Arial" w:cs="Arial"/>
          <w:color w:val="000000"/>
          <w:sz w:val="24"/>
          <w:szCs w:val="24"/>
        </w:rPr>
        <w:t xml:space="preserve">As </w:t>
      </w:r>
      <w:r w:rsidR="0003324B" w:rsidRPr="008C1643">
        <w:rPr>
          <w:rFonts w:ascii="Arial" w:hAnsi="Arial" w:cs="Arial"/>
          <w:color w:val="000000"/>
          <w:sz w:val="24"/>
          <w:szCs w:val="24"/>
        </w:rPr>
        <w:t xml:space="preserve">graduações das </w:t>
      </w:r>
      <w:r w:rsidR="002E7CC4" w:rsidRPr="008C1643">
        <w:rPr>
          <w:rFonts w:ascii="Arial" w:hAnsi="Arial" w:cs="Arial"/>
          <w:color w:val="000000"/>
          <w:sz w:val="24"/>
          <w:szCs w:val="24"/>
        </w:rPr>
        <w:t>sanções por atos praticados no decorrer da contratação estão previstas no Projeto Básico.</w:t>
      </w:r>
    </w:p>
    <w:p w14:paraId="316D4A00" w14:textId="58E19775" w:rsidR="005534CB" w:rsidRPr="008C1643" w:rsidRDefault="00A440D5" w:rsidP="0068030B">
      <w:pPr>
        <w:widowControl/>
        <w:suppressAutoHyphens w:val="0"/>
        <w:spacing w:before="120" w:after="120" w:line="360" w:lineRule="auto"/>
        <w:jc w:val="both"/>
        <w:rPr>
          <w:rFonts w:ascii="Arial" w:hAnsi="Arial" w:cs="Arial"/>
          <w:szCs w:val="24"/>
        </w:rPr>
      </w:pPr>
      <w:r w:rsidRPr="008C1643">
        <w:rPr>
          <w:rFonts w:ascii="Arial" w:hAnsi="Arial" w:cs="Arial"/>
          <w:b/>
          <w:color w:val="000000"/>
          <w:szCs w:val="24"/>
        </w:rPr>
        <w:t>19</w:t>
      </w:r>
      <w:r w:rsidR="001B7EB1" w:rsidRPr="008C1643">
        <w:rPr>
          <w:rFonts w:ascii="Arial" w:hAnsi="Arial" w:cs="Arial"/>
          <w:b/>
          <w:color w:val="000000"/>
          <w:szCs w:val="24"/>
        </w:rPr>
        <w:t xml:space="preserve">. </w:t>
      </w:r>
      <w:r w:rsidR="001F1FFD" w:rsidRPr="008C1643">
        <w:rPr>
          <w:rFonts w:ascii="Arial" w:hAnsi="Arial" w:cs="Arial"/>
          <w:b/>
          <w:color w:val="000000"/>
          <w:szCs w:val="24"/>
        </w:rPr>
        <w:t>DA IMPUGNAÇÃO</w:t>
      </w:r>
    </w:p>
    <w:p w14:paraId="48BC9D58" w14:textId="77837C8A" w:rsidR="005534CB" w:rsidRPr="008C1643" w:rsidRDefault="00A440D5" w:rsidP="0068030B">
      <w:pPr>
        <w:spacing w:before="120" w:after="120" w:line="360" w:lineRule="auto"/>
        <w:jc w:val="both"/>
        <w:rPr>
          <w:rFonts w:ascii="Arial" w:hAnsi="Arial" w:cs="Arial"/>
          <w:szCs w:val="24"/>
        </w:rPr>
      </w:pPr>
      <w:r w:rsidRPr="008C1643">
        <w:rPr>
          <w:rFonts w:ascii="Arial" w:hAnsi="Arial" w:cs="Arial"/>
          <w:b/>
          <w:szCs w:val="24"/>
        </w:rPr>
        <w:t>19</w:t>
      </w:r>
      <w:r w:rsidR="001B7EB1" w:rsidRPr="008C1643">
        <w:rPr>
          <w:rFonts w:ascii="Arial" w:hAnsi="Arial" w:cs="Arial"/>
          <w:b/>
          <w:szCs w:val="24"/>
        </w:rPr>
        <w:t>.1.</w:t>
      </w:r>
      <w:r w:rsidR="001B7EB1" w:rsidRPr="008C1643">
        <w:rPr>
          <w:rFonts w:ascii="Arial" w:hAnsi="Arial" w:cs="Arial"/>
          <w:szCs w:val="24"/>
        </w:rPr>
        <w:t xml:space="preserve"> </w:t>
      </w:r>
      <w:r w:rsidR="00C2689A" w:rsidRPr="008C1643">
        <w:rPr>
          <w:rFonts w:ascii="Arial" w:hAnsi="Arial" w:cs="Arial"/>
          <w:szCs w:val="24"/>
        </w:rPr>
        <w:t>Decairá do direito de impugnar os termos deste Edital perante esta Administração, o licitante que não o fizer até o segundo dia útil que anteceder a abertura dos envelopes de habilitação, pelas falhas ou irregularidades que viciariam este Edital, hipótese em que tal comunicação não terá efeito de recurso</w:t>
      </w:r>
      <w:r w:rsidR="005534CB" w:rsidRPr="008C1643">
        <w:rPr>
          <w:rFonts w:ascii="Arial" w:hAnsi="Arial" w:cs="Arial"/>
          <w:szCs w:val="24"/>
        </w:rPr>
        <w:t xml:space="preserve">. </w:t>
      </w:r>
    </w:p>
    <w:p w14:paraId="06ED0D6B" w14:textId="648D5492" w:rsidR="005534CB" w:rsidRPr="008C1643" w:rsidRDefault="00A440D5" w:rsidP="0068030B">
      <w:pPr>
        <w:spacing w:before="120" w:after="120" w:line="360" w:lineRule="auto"/>
        <w:jc w:val="both"/>
        <w:rPr>
          <w:rFonts w:ascii="Arial" w:hAnsi="Arial" w:cs="Arial"/>
          <w:szCs w:val="24"/>
        </w:rPr>
      </w:pPr>
      <w:r w:rsidRPr="008C1643">
        <w:rPr>
          <w:rFonts w:ascii="Arial" w:hAnsi="Arial" w:cs="Arial"/>
          <w:b/>
          <w:szCs w:val="24"/>
        </w:rPr>
        <w:t>19</w:t>
      </w:r>
      <w:r w:rsidR="001B7EB1" w:rsidRPr="008C1643">
        <w:rPr>
          <w:rFonts w:ascii="Arial" w:hAnsi="Arial" w:cs="Arial"/>
          <w:b/>
          <w:szCs w:val="24"/>
        </w:rPr>
        <w:t>.2</w:t>
      </w:r>
      <w:r w:rsidR="001B7EB1" w:rsidRPr="008C1643">
        <w:rPr>
          <w:rFonts w:ascii="Arial" w:hAnsi="Arial" w:cs="Arial"/>
          <w:szCs w:val="24"/>
        </w:rPr>
        <w:t xml:space="preserve">. </w:t>
      </w:r>
      <w:r w:rsidR="005534CB" w:rsidRPr="008C1643">
        <w:rPr>
          <w:rFonts w:ascii="Arial" w:hAnsi="Arial" w:cs="Arial"/>
          <w:szCs w:val="24"/>
        </w:rPr>
        <w:t>A impugnação feita tempestivamente pelo licitante não o impedirá de participar do processo licitatório até o trânsito em julgado da decisão a ela pertinente.</w:t>
      </w:r>
    </w:p>
    <w:p w14:paraId="4F286A2F" w14:textId="1454B00F" w:rsidR="005534CB" w:rsidRPr="008C1643" w:rsidRDefault="00A440D5" w:rsidP="0068030B">
      <w:pPr>
        <w:spacing w:before="120" w:after="120" w:line="360" w:lineRule="auto"/>
        <w:jc w:val="both"/>
        <w:rPr>
          <w:rFonts w:ascii="Arial" w:hAnsi="Arial" w:cs="Arial"/>
          <w:szCs w:val="24"/>
        </w:rPr>
      </w:pPr>
      <w:r w:rsidRPr="008C1643">
        <w:rPr>
          <w:rFonts w:ascii="Arial" w:hAnsi="Arial" w:cs="Arial"/>
          <w:b/>
          <w:szCs w:val="24"/>
        </w:rPr>
        <w:t>19</w:t>
      </w:r>
      <w:r w:rsidR="001B7EB1" w:rsidRPr="008C1643">
        <w:rPr>
          <w:rFonts w:ascii="Arial" w:hAnsi="Arial" w:cs="Arial"/>
          <w:b/>
          <w:szCs w:val="24"/>
        </w:rPr>
        <w:t>.3</w:t>
      </w:r>
      <w:r w:rsidR="001B7EB1" w:rsidRPr="008C1643">
        <w:rPr>
          <w:rFonts w:ascii="Arial" w:hAnsi="Arial" w:cs="Arial"/>
          <w:szCs w:val="24"/>
        </w:rPr>
        <w:t xml:space="preserve">. </w:t>
      </w:r>
      <w:r w:rsidR="005534CB" w:rsidRPr="008C1643">
        <w:rPr>
          <w:rFonts w:ascii="Arial" w:hAnsi="Arial" w:cs="Arial"/>
          <w:szCs w:val="24"/>
        </w:rPr>
        <w:t xml:space="preserve">Qualquer cidadão é parte legítima para impugnar este </w:t>
      </w:r>
      <w:r w:rsidR="00CE69D4" w:rsidRPr="008C1643">
        <w:rPr>
          <w:rFonts w:ascii="Arial" w:hAnsi="Arial" w:cs="Arial"/>
          <w:szCs w:val="24"/>
        </w:rPr>
        <w:t>Edital</w:t>
      </w:r>
      <w:r w:rsidR="005534CB" w:rsidRPr="008C1643">
        <w:rPr>
          <w:rFonts w:ascii="Arial" w:hAnsi="Arial" w:cs="Arial"/>
          <w:szCs w:val="24"/>
        </w:rPr>
        <w:t xml:space="preserve"> por irregularidade na aplicação da Lei nº 8.666, de 1993, devendo protocolar o pedido até 5 (cinco) dias úteis antes da data fixada para a abertura dos envelopes de habilitação, devendo a Administração julgar e responder à impugnação em até 3 (três) dias úteis, sem prejuízo da faculdade prevista no § 1</w:t>
      </w:r>
      <w:r w:rsidR="005534CB" w:rsidRPr="008C1643">
        <w:rPr>
          <w:rFonts w:ascii="Arial" w:hAnsi="Arial" w:cs="Arial"/>
          <w:szCs w:val="24"/>
          <w:u w:val="single"/>
          <w:vertAlign w:val="superscript"/>
        </w:rPr>
        <w:t>o</w:t>
      </w:r>
      <w:r w:rsidR="005534CB" w:rsidRPr="008C1643">
        <w:rPr>
          <w:rFonts w:ascii="Arial" w:hAnsi="Arial" w:cs="Arial"/>
          <w:szCs w:val="24"/>
        </w:rPr>
        <w:t xml:space="preserve"> do art. 113 da referida Lei.</w:t>
      </w:r>
    </w:p>
    <w:p w14:paraId="52D7BB5D" w14:textId="76FDACFA" w:rsidR="001B7EB1" w:rsidRPr="008C1643" w:rsidRDefault="00A440D5" w:rsidP="0068030B">
      <w:pPr>
        <w:spacing w:before="120" w:after="120" w:line="360" w:lineRule="auto"/>
        <w:jc w:val="both"/>
        <w:rPr>
          <w:rFonts w:ascii="Arial" w:hAnsi="Arial" w:cs="Arial"/>
          <w:szCs w:val="24"/>
        </w:rPr>
      </w:pPr>
      <w:r w:rsidRPr="008C1643">
        <w:rPr>
          <w:rFonts w:ascii="Arial" w:hAnsi="Arial" w:cs="Arial"/>
          <w:b/>
          <w:color w:val="000000"/>
          <w:szCs w:val="24"/>
        </w:rPr>
        <w:t>19</w:t>
      </w:r>
      <w:r w:rsidR="001B7EB1" w:rsidRPr="008C1643">
        <w:rPr>
          <w:rFonts w:ascii="Arial" w:hAnsi="Arial" w:cs="Arial"/>
          <w:b/>
          <w:color w:val="000000"/>
          <w:szCs w:val="24"/>
        </w:rPr>
        <w:t>.4.</w:t>
      </w:r>
      <w:r w:rsidR="001B7EB1" w:rsidRPr="008C1643">
        <w:rPr>
          <w:rFonts w:ascii="Arial" w:hAnsi="Arial" w:cs="Arial"/>
          <w:color w:val="000000"/>
          <w:szCs w:val="24"/>
        </w:rPr>
        <w:t xml:space="preserve"> </w:t>
      </w:r>
      <w:r w:rsidR="00C2689A" w:rsidRPr="008C1643">
        <w:rPr>
          <w:rFonts w:ascii="Arial" w:hAnsi="Arial" w:cs="Arial"/>
          <w:color w:val="000000"/>
          <w:szCs w:val="24"/>
        </w:rPr>
        <w:t xml:space="preserve">A impugnação poderá ser </w:t>
      </w:r>
      <w:r w:rsidR="00C2689A" w:rsidRPr="008C1643">
        <w:rPr>
          <w:rFonts w:ascii="Arial" w:hAnsi="Arial" w:cs="Arial"/>
          <w:szCs w:val="24"/>
        </w:rPr>
        <w:t>realizada</w:t>
      </w:r>
      <w:r w:rsidR="00C2689A" w:rsidRPr="008C1643">
        <w:rPr>
          <w:rFonts w:ascii="Arial" w:hAnsi="Arial" w:cs="Arial"/>
          <w:color w:val="000000"/>
          <w:szCs w:val="24"/>
        </w:rPr>
        <w:t xml:space="preserve"> por forma eletrônica, </w:t>
      </w:r>
      <w:r w:rsidR="001B7EB1" w:rsidRPr="008C1643">
        <w:rPr>
          <w:rFonts w:ascii="Arial" w:hAnsi="Arial" w:cs="Arial"/>
          <w:color w:val="000000" w:themeColor="text1"/>
          <w:szCs w:val="24"/>
        </w:rPr>
        <w:t xml:space="preserve">através do endereço eletrônico </w:t>
      </w:r>
      <w:r w:rsidR="001B7EB1" w:rsidRPr="008C1643">
        <w:rPr>
          <w:rStyle w:val="Hyperlink"/>
          <w:rFonts w:ascii="Arial" w:eastAsia="Times New Roman" w:hAnsi="Arial" w:cs="Arial"/>
          <w:szCs w:val="24"/>
        </w:rPr>
        <w:t>licitacao@semecabofrio.rj.gov.br</w:t>
      </w:r>
      <w:r w:rsidR="001B7EB1" w:rsidRPr="008C1643">
        <w:rPr>
          <w:rFonts w:ascii="Arial" w:eastAsia="Times New Roman" w:hAnsi="Arial" w:cs="Arial"/>
          <w:color w:val="000000" w:themeColor="text1"/>
          <w:szCs w:val="24"/>
        </w:rPr>
        <w:t xml:space="preserve"> ou apresentado </w:t>
      </w:r>
      <w:r w:rsidR="001B7EB1" w:rsidRPr="008C1643">
        <w:rPr>
          <w:rFonts w:ascii="Arial" w:hAnsi="Arial" w:cs="Arial"/>
          <w:szCs w:val="24"/>
        </w:rPr>
        <w:t>presencialmente na sede da Secretaria Municipal de Educação de Cabo Frio de segunda a sexta-feira, das 09h às 16:30 horas, excetuados os dias de feriado municipal, estadual e federal.</w:t>
      </w:r>
    </w:p>
    <w:p w14:paraId="13F9E34A" w14:textId="03BC18ED" w:rsidR="001F1FFD" w:rsidRPr="008C1643" w:rsidRDefault="00A440D5" w:rsidP="0068030B">
      <w:pPr>
        <w:widowControl/>
        <w:suppressAutoHyphens w:val="0"/>
        <w:spacing w:before="120" w:after="120" w:line="360" w:lineRule="auto"/>
        <w:ind w:left="142" w:hanging="142"/>
        <w:jc w:val="both"/>
        <w:rPr>
          <w:rFonts w:ascii="Arial" w:hAnsi="Arial" w:cs="Arial"/>
          <w:b/>
          <w:color w:val="000000"/>
          <w:szCs w:val="24"/>
        </w:rPr>
      </w:pPr>
      <w:r w:rsidRPr="008C1643">
        <w:rPr>
          <w:rFonts w:ascii="Arial" w:hAnsi="Arial" w:cs="Arial"/>
          <w:b/>
          <w:color w:val="000000"/>
          <w:szCs w:val="24"/>
        </w:rPr>
        <w:t>20</w:t>
      </w:r>
      <w:r w:rsidR="001B7EB1" w:rsidRPr="008C1643">
        <w:rPr>
          <w:rFonts w:ascii="Arial" w:hAnsi="Arial" w:cs="Arial"/>
          <w:b/>
          <w:color w:val="000000"/>
          <w:szCs w:val="24"/>
        </w:rPr>
        <w:t xml:space="preserve">. </w:t>
      </w:r>
      <w:r w:rsidR="001F1FFD" w:rsidRPr="008C1643">
        <w:rPr>
          <w:rFonts w:ascii="Arial" w:hAnsi="Arial" w:cs="Arial"/>
          <w:b/>
          <w:color w:val="000000"/>
          <w:szCs w:val="24"/>
        </w:rPr>
        <w:t>DAS DISPOSIÇÕES GERAIS</w:t>
      </w:r>
    </w:p>
    <w:p w14:paraId="749140AE" w14:textId="59F817E6" w:rsidR="00D411B8" w:rsidRPr="008C1643" w:rsidRDefault="00A440D5" w:rsidP="0068030B">
      <w:pPr>
        <w:tabs>
          <w:tab w:val="left" w:pos="1276"/>
        </w:tabs>
        <w:spacing w:before="120" w:after="120" w:line="360" w:lineRule="auto"/>
        <w:jc w:val="both"/>
        <w:rPr>
          <w:rFonts w:ascii="Arial" w:hAnsi="Arial" w:cs="Arial"/>
          <w:szCs w:val="24"/>
        </w:rPr>
      </w:pPr>
      <w:r w:rsidRPr="008C1643">
        <w:rPr>
          <w:rFonts w:ascii="Arial" w:hAnsi="Arial" w:cs="Arial"/>
          <w:b/>
          <w:szCs w:val="24"/>
        </w:rPr>
        <w:t>20</w:t>
      </w:r>
      <w:r w:rsidR="001B7EB1" w:rsidRPr="008C1643">
        <w:rPr>
          <w:rFonts w:ascii="Arial" w:hAnsi="Arial" w:cs="Arial"/>
          <w:b/>
          <w:szCs w:val="24"/>
        </w:rPr>
        <w:t>.1.</w:t>
      </w:r>
      <w:r w:rsidR="001B7EB1" w:rsidRPr="008C1643">
        <w:rPr>
          <w:rFonts w:ascii="Arial" w:hAnsi="Arial" w:cs="Arial"/>
          <w:szCs w:val="24"/>
        </w:rPr>
        <w:t xml:space="preserve"> </w:t>
      </w:r>
      <w:r w:rsidR="001F1FFD" w:rsidRPr="008C1643">
        <w:rPr>
          <w:rFonts w:ascii="Arial" w:hAnsi="Arial" w:cs="Arial"/>
          <w:szCs w:val="24"/>
        </w:rPr>
        <w:t>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14:paraId="036B5943" w14:textId="786AA11A" w:rsidR="00D411B8" w:rsidRPr="008C1643" w:rsidRDefault="001B7EB1" w:rsidP="0068030B">
      <w:pPr>
        <w:tabs>
          <w:tab w:val="left" w:pos="1276"/>
        </w:tabs>
        <w:spacing w:before="120" w:after="120" w:line="360" w:lineRule="auto"/>
        <w:jc w:val="both"/>
        <w:rPr>
          <w:rFonts w:ascii="Arial" w:hAnsi="Arial" w:cs="Arial"/>
          <w:color w:val="000000"/>
          <w:szCs w:val="24"/>
        </w:rPr>
      </w:pPr>
      <w:r w:rsidRPr="008C1643">
        <w:rPr>
          <w:rFonts w:ascii="Arial" w:hAnsi="Arial" w:cs="Arial"/>
          <w:b/>
          <w:color w:val="000000"/>
          <w:szCs w:val="24"/>
        </w:rPr>
        <w:t>2</w:t>
      </w:r>
      <w:r w:rsidR="00A440D5" w:rsidRPr="008C1643">
        <w:rPr>
          <w:rFonts w:ascii="Arial" w:hAnsi="Arial" w:cs="Arial"/>
          <w:b/>
          <w:color w:val="000000"/>
          <w:szCs w:val="24"/>
        </w:rPr>
        <w:t>0</w:t>
      </w:r>
      <w:r w:rsidRPr="008C1643">
        <w:rPr>
          <w:rFonts w:ascii="Arial" w:hAnsi="Arial" w:cs="Arial"/>
          <w:b/>
          <w:color w:val="000000"/>
          <w:szCs w:val="24"/>
        </w:rPr>
        <w:t>.2.</w:t>
      </w:r>
      <w:r w:rsidRPr="008C1643">
        <w:rPr>
          <w:rFonts w:ascii="Arial" w:hAnsi="Arial" w:cs="Arial"/>
          <w:color w:val="000000"/>
          <w:szCs w:val="24"/>
        </w:rPr>
        <w:t xml:space="preserve"> </w:t>
      </w:r>
      <w:r w:rsidR="001F1FFD" w:rsidRPr="008C1643">
        <w:rPr>
          <w:rFonts w:ascii="Arial" w:hAnsi="Arial" w:cs="Arial"/>
          <w:color w:val="000000"/>
          <w:szCs w:val="24"/>
        </w:rPr>
        <w:t>A homologação do resultado desta licitação não implicará direito à contratação.</w:t>
      </w:r>
    </w:p>
    <w:p w14:paraId="14B0F45C" w14:textId="51E87993" w:rsidR="008E2776" w:rsidRPr="008C1643" w:rsidRDefault="00A440D5" w:rsidP="0068030B">
      <w:pPr>
        <w:tabs>
          <w:tab w:val="left" w:pos="1276"/>
        </w:tabs>
        <w:spacing w:before="120" w:after="120" w:line="360" w:lineRule="auto"/>
        <w:jc w:val="both"/>
        <w:rPr>
          <w:rFonts w:ascii="Arial" w:hAnsi="Arial" w:cs="Arial"/>
          <w:color w:val="000000"/>
          <w:szCs w:val="24"/>
        </w:rPr>
      </w:pPr>
      <w:r w:rsidRPr="008C1643">
        <w:rPr>
          <w:rFonts w:ascii="Arial" w:hAnsi="Arial" w:cs="Arial"/>
          <w:b/>
          <w:color w:val="000000"/>
          <w:szCs w:val="24"/>
        </w:rPr>
        <w:t>20</w:t>
      </w:r>
      <w:r w:rsidR="001B7EB1" w:rsidRPr="008C1643">
        <w:rPr>
          <w:rFonts w:ascii="Arial" w:hAnsi="Arial" w:cs="Arial"/>
          <w:b/>
          <w:color w:val="000000"/>
          <w:szCs w:val="24"/>
        </w:rPr>
        <w:t>.3.</w:t>
      </w:r>
      <w:r w:rsidR="001B7EB1" w:rsidRPr="008C1643">
        <w:rPr>
          <w:rFonts w:ascii="Arial" w:hAnsi="Arial" w:cs="Arial"/>
          <w:color w:val="000000"/>
          <w:szCs w:val="24"/>
        </w:rPr>
        <w:t xml:space="preserve"> </w:t>
      </w:r>
      <w:r w:rsidR="001F1FFD" w:rsidRPr="008C1643">
        <w:rPr>
          <w:rFonts w:ascii="Arial" w:hAnsi="Arial" w:cs="Arial"/>
          <w:color w:val="000000"/>
          <w:szCs w:val="24"/>
        </w:rPr>
        <w:t>Os licitantes assumem todos os custos de preparação e apresentação de suas propostas e a Administração não será, em nenhum caso, responsável por esses custos, independentemente da condução ou do resultado do processo licitatório.</w:t>
      </w:r>
    </w:p>
    <w:p w14:paraId="57E4AACB" w14:textId="5BE9FB5C" w:rsidR="00026707" w:rsidRPr="008C1643" w:rsidRDefault="00A440D5" w:rsidP="0068030B">
      <w:pPr>
        <w:tabs>
          <w:tab w:val="left" w:pos="1276"/>
        </w:tabs>
        <w:spacing w:before="120" w:after="120" w:line="360" w:lineRule="auto"/>
        <w:jc w:val="both"/>
        <w:rPr>
          <w:rFonts w:ascii="Arial" w:hAnsi="Arial" w:cs="Arial"/>
          <w:color w:val="000000"/>
          <w:szCs w:val="24"/>
        </w:rPr>
      </w:pPr>
      <w:r w:rsidRPr="008C1643">
        <w:rPr>
          <w:rFonts w:ascii="Arial" w:hAnsi="Arial" w:cs="Arial"/>
          <w:b/>
          <w:szCs w:val="24"/>
        </w:rPr>
        <w:t>20</w:t>
      </w:r>
      <w:r w:rsidR="001B7EB1" w:rsidRPr="008C1643">
        <w:rPr>
          <w:rFonts w:ascii="Arial" w:hAnsi="Arial" w:cs="Arial"/>
          <w:b/>
          <w:szCs w:val="24"/>
        </w:rPr>
        <w:t>.4.</w:t>
      </w:r>
      <w:r w:rsidR="001B7EB1" w:rsidRPr="008C1643">
        <w:rPr>
          <w:rFonts w:ascii="Arial" w:hAnsi="Arial" w:cs="Arial"/>
          <w:szCs w:val="24"/>
        </w:rPr>
        <w:t xml:space="preserve"> </w:t>
      </w:r>
      <w:r w:rsidR="00026707" w:rsidRPr="008C1643">
        <w:rPr>
          <w:rFonts w:ascii="Arial" w:hAnsi="Arial" w:cs="Arial"/>
          <w:szCs w:val="24"/>
        </w:rPr>
        <w:t>A participação na licitação implica plena aceitação, por parte do licitante, das condições estabelecidas neste instrumento convocatório e seus Anexos, bem como da obrigatoriedade do cumprimento das disposições nele contidas.</w:t>
      </w:r>
    </w:p>
    <w:p w14:paraId="7A791DD6" w14:textId="15B908FD" w:rsidR="00026707" w:rsidRPr="008C1643" w:rsidRDefault="001B7EB1" w:rsidP="0068030B">
      <w:pPr>
        <w:pStyle w:val="Nivel2"/>
        <w:numPr>
          <w:ilvl w:val="0"/>
          <w:numId w:val="0"/>
        </w:numPr>
        <w:spacing w:line="360" w:lineRule="auto"/>
        <w:rPr>
          <w:rFonts w:ascii="Arial" w:hAnsi="Arial" w:cs="Arial"/>
          <w:sz w:val="24"/>
          <w:szCs w:val="24"/>
        </w:rPr>
      </w:pPr>
      <w:r w:rsidRPr="008C1643">
        <w:rPr>
          <w:rFonts w:ascii="Arial" w:hAnsi="Arial" w:cs="Arial"/>
          <w:b/>
          <w:sz w:val="24"/>
          <w:szCs w:val="24"/>
        </w:rPr>
        <w:t>2</w:t>
      </w:r>
      <w:r w:rsidR="00A440D5" w:rsidRPr="008C1643">
        <w:rPr>
          <w:rFonts w:ascii="Arial" w:hAnsi="Arial" w:cs="Arial"/>
          <w:b/>
          <w:sz w:val="24"/>
          <w:szCs w:val="24"/>
        </w:rPr>
        <w:t>0</w:t>
      </w:r>
      <w:r w:rsidRPr="008C1643">
        <w:rPr>
          <w:rFonts w:ascii="Arial" w:hAnsi="Arial" w:cs="Arial"/>
          <w:b/>
          <w:sz w:val="24"/>
          <w:szCs w:val="24"/>
        </w:rPr>
        <w:t>.5.</w:t>
      </w:r>
      <w:r w:rsidRPr="008C1643">
        <w:rPr>
          <w:rFonts w:ascii="Arial" w:hAnsi="Arial" w:cs="Arial"/>
          <w:sz w:val="24"/>
          <w:szCs w:val="24"/>
        </w:rPr>
        <w:t xml:space="preserve"> </w:t>
      </w:r>
      <w:r w:rsidR="00026707" w:rsidRPr="008C1643">
        <w:rPr>
          <w:rFonts w:ascii="Arial" w:hAnsi="Arial" w:cs="Arial"/>
          <w:sz w:val="24"/>
          <w:szCs w:val="24"/>
        </w:rPr>
        <w:t>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14:paraId="137A90C2" w14:textId="239F7A3F" w:rsidR="00026707" w:rsidRPr="008C1643" w:rsidRDefault="001B7EB1" w:rsidP="0068030B">
      <w:pPr>
        <w:pStyle w:val="Nivel2"/>
        <w:numPr>
          <w:ilvl w:val="0"/>
          <w:numId w:val="0"/>
        </w:numPr>
        <w:spacing w:line="360" w:lineRule="auto"/>
        <w:rPr>
          <w:rFonts w:ascii="Arial" w:hAnsi="Arial" w:cs="Arial"/>
          <w:sz w:val="24"/>
          <w:szCs w:val="24"/>
        </w:rPr>
      </w:pPr>
      <w:r w:rsidRPr="008C1643">
        <w:rPr>
          <w:rFonts w:ascii="Arial" w:hAnsi="Arial" w:cs="Arial"/>
          <w:b/>
          <w:sz w:val="24"/>
          <w:szCs w:val="24"/>
        </w:rPr>
        <w:t>2</w:t>
      </w:r>
      <w:r w:rsidR="00A440D5" w:rsidRPr="008C1643">
        <w:rPr>
          <w:rFonts w:ascii="Arial" w:hAnsi="Arial" w:cs="Arial"/>
          <w:b/>
          <w:sz w:val="24"/>
          <w:szCs w:val="24"/>
        </w:rPr>
        <w:t>0</w:t>
      </w:r>
      <w:r w:rsidRPr="008C1643">
        <w:rPr>
          <w:rFonts w:ascii="Arial" w:hAnsi="Arial" w:cs="Arial"/>
          <w:b/>
          <w:sz w:val="24"/>
          <w:szCs w:val="24"/>
        </w:rPr>
        <w:t>.6</w:t>
      </w:r>
      <w:r w:rsidRPr="008C1643">
        <w:rPr>
          <w:rFonts w:ascii="Arial" w:hAnsi="Arial" w:cs="Arial"/>
          <w:sz w:val="24"/>
          <w:szCs w:val="24"/>
        </w:rPr>
        <w:t xml:space="preserve">. </w:t>
      </w:r>
      <w:r w:rsidR="00026707" w:rsidRPr="008C1643">
        <w:rPr>
          <w:rFonts w:ascii="Arial" w:hAnsi="Arial" w:cs="Arial"/>
          <w:sz w:val="24"/>
          <w:szCs w:val="24"/>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14:paraId="5302505E" w14:textId="7B10AE0D" w:rsidR="00C2689A" w:rsidRPr="008C1643" w:rsidRDefault="007B3ABA" w:rsidP="0068030B">
      <w:pPr>
        <w:pStyle w:val="Nivel2"/>
        <w:numPr>
          <w:ilvl w:val="0"/>
          <w:numId w:val="0"/>
        </w:numPr>
        <w:spacing w:line="360" w:lineRule="auto"/>
        <w:rPr>
          <w:rFonts w:ascii="Arial" w:hAnsi="Arial" w:cs="Arial"/>
          <w:sz w:val="24"/>
          <w:szCs w:val="24"/>
        </w:rPr>
      </w:pPr>
      <w:r w:rsidRPr="008C1643">
        <w:rPr>
          <w:rFonts w:ascii="Arial" w:hAnsi="Arial" w:cs="Arial"/>
          <w:b/>
          <w:sz w:val="24"/>
          <w:szCs w:val="24"/>
        </w:rPr>
        <w:t>2</w:t>
      </w:r>
      <w:r w:rsidR="00A440D5" w:rsidRPr="008C1643">
        <w:rPr>
          <w:rFonts w:ascii="Arial" w:hAnsi="Arial" w:cs="Arial"/>
          <w:b/>
          <w:sz w:val="24"/>
          <w:szCs w:val="24"/>
        </w:rPr>
        <w:t>0</w:t>
      </w:r>
      <w:r w:rsidRPr="008C1643">
        <w:rPr>
          <w:rFonts w:ascii="Arial" w:hAnsi="Arial" w:cs="Arial"/>
          <w:b/>
          <w:sz w:val="24"/>
          <w:szCs w:val="24"/>
        </w:rPr>
        <w:t>.7.</w:t>
      </w:r>
      <w:r w:rsidRPr="008C1643">
        <w:rPr>
          <w:rFonts w:ascii="Arial" w:hAnsi="Arial" w:cs="Arial"/>
          <w:sz w:val="24"/>
          <w:szCs w:val="24"/>
        </w:rPr>
        <w:t xml:space="preserve"> </w:t>
      </w:r>
      <w:r w:rsidR="00C2689A" w:rsidRPr="008C1643">
        <w:rPr>
          <w:rFonts w:ascii="Arial" w:hAnsi="Arial" w:cs="Arial"/>
          <w:sz w:val="24"/>
          <w:szCs w:val="24"/>
        </w:rPr>
        <w:t>No julgamento das propostas e da habilitação, a Comissão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010193F" w14:textId="69D3E0F2" w:rsidR="00026707" w:rsidRPr="008C1643" w:rsidRDefault="007B3ABA" w:rsidP="0068030B">
      <w:pPr>
        <w:pStyle w:val="Nivel2"/>
        <w:numPr>
          <w:ilvl w:val="0"/>
          <w:numId w:val="0"/>
        </w:numPr>
        <w:spacing w:line="360" w:lineRule="auto"/>
        <w:rPr>
          <w:rFonts w:ascii="Arial" w:hAnsi="Arial" w:cs="Arial"/>
          <w:sz w:val="24"/>
          <w:szCs w:val="24"/>
        </w:rPr>
      </w:pPr>
      <w:r w:rsidRPr="008C1643">
        <w:rPr>
          <w:rFonts w:ascii="Arial" w:hAnsi="Arial" w:cs="Arial"/>
          <w:b/>
          <w:sz w:val="24"/>
          <w:szCs w:val="24"/>
        </w:rPr>
        <w:t>2</w:t>
      </w:r>
      <w:r w:rsidR="00A440D5" w:rsidRPr="008C1643">
        <w:rPr>
          <w:rFonts w:ascii="Arial" w:hAnsi="Arial" w:cs="Arial"/>
          <w:b/>
          <w:sz w:val="24"/>
          <w:szCs w:val="24"/>
        </w:rPr>
        <w:t>0</w:t>
      </w:r>
      <w:r w:rsidRPr="008C1643">
        <w:rPr>
          <w:rFonts w:ascii="Arial" w:hAnsi="Arial" w:cs="Arial"/>
          <w:b/>
          <w:sz w:val="24"/>
          <w:szCs w:val="24"/>
        </w:rPr>
        <w:t>.8.</w:t>
      </w:r>
      <w:r w:rsidRPr="008C1643">
        <w:rPr>
          <w:rFonts w:ascii="Arial" w:hAnsi="Arial" w:cs="Arial"/>
          <w:sz w:val="24"/>
          <w:szCs w:val="24"/>
        </w:rPr>
        <w:t xml:space="preserve"> </w:t>
      </w:r>
      <w:r w:rsidR="00026707" w:rsidRPr="008C1643">
        <w:rPr>
          <w:rFonts w:ascii="Arial" w:hAnsi="Arial" w:cs="Arial"/>
          <w:sz w:val="24"/>
          <w:szCs w:val="24"/>
        </w:rPr>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14:paraId="30FAF504" w14:textId="6E571540" w:rsidR="0018745E" w:rsidRPr="008C1643" w:rsidRDefault="007B3ABA" w:rsidP="0068030B">
      <w:pPr>
        <w:pStyle w:val="Nivel2"/>
        <w:numPr>
          <w:ilvl w:val="0"/>
          <w:numId w:val="0"/>
        </w:numPr>
        <w:spacing w:line="360" w:lineRule="auto"/>
        <w:rPr>
          <w:rFonts w:ascii="Arial" w:hAnsi="Arial" w:cs="Arial"/>
          <w:b/>
          <w:sz w:val="24"/>
          <w:szCs w:val="24"/>
        </w:rPr>
      </w:pPr>
      <w:r w:rsidRPr="008C1643">
        <w:rPr>
          <w:rFonts w:ascii="Arial" w:hAnsi="Arial" w:cs="Arial"/>
          <w:b/>
          <w:sz w:val="24"/>
          <w:szCs w:val="24"/>
        </w:rPr>
        <w:t>2</w:t>
      </w:r>
      <w:r w:rsidR="00A440D5" w:rsidRPr="008C1643">
        <w:rPr>
          <w:rFonts w:ascii="Arial" w:hAnsi="Arial" w:cs="Arial"/>
          <w:b/>
          <w:sz w:val="24"/>
          <w:szCs w:val="24"/>
        </w:rPr>
        <w:t>0</w:t>
      </w:r>
      <w:r w:rsidRPr="008C1643">
        <w:rPr>
          <w:rFonts w:ascii="Arial" w:hAnsi="Arial" w:cs="Arial"/>
          <w:b/>
          <w:sz w:val="24"/>
          <w:szCs w:val="24"/>
        </w:rPr>
        <w:t>.9.</w:t>
      </w:r>
      <w:r w:rsidRPr="008C1643">
        <w:rPr>
          <w:rFonts w:ascii="Arial" w:hAnsi="Arial" w:cs="Arial"/>
          <w:sz w:val="24"/>
          <w:szCs w:val="24"/>
        </w:rPr>
        <w:t xml:space="preserve"> </w:t>
      </w:r>
      <w:r w:rsidR="002E7CC4" w:rsidRPr="008C1643">
        <w:rPr>
          <w:rFonts w:ascii="Arial" w:hAnsi="Arial" w:cs="Arial"/>
          <w:b/>
          <w:sz w:val="24"/>
          <w:szCs w:val="24"/>
        </w:rPr>
        <w:t>O</w:t>
      </w:r>
      <w:r w:rsidR="0018745E" w:rsidRPr="008C1643">
        <w:rPr>
          <w:rFonts w:ascii="Arial" w:hAnsi="Arial" w:cs="Arial"/>
          <w:b/>
          <w:sz w:val="24"/>
          <w:szCs w:val="24"/>
        </w:rPr>
        <w:t xml:space="preserve">s </w:t>
      </w:r>
      <w:r w:rsidR="002E7CC4" w:rsidRPr="008C1643">
        <w:rPr>
          <w:rFonts w:ascii="Arial" w:hAnsi="Arial" w:cs="Arial"/>
          <w:b/>
          <w:sz w:val="24"/>
          <w:szCs w:val="24"/>
        </w:rPr>
        <w:t>licitantes, quando solicitado</w:t>
      </w:r>
      <w:r w:rsidR="0018745E" w:rsidRPr="008C1643">
        <w:rPr>
          <w:rFonts w:ascii="Arial" w:hAnsi="Arial" w:cs="Arial"/>
          <w:b/>
          <w:sz w:val="24"/>
          <w:szCs w:val="24"/>
        </w:rPr>
        <w:t>s, deverão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e serviços de engenharia.</w:t>
      </w:r>
    </w:p>
    <w:p w14:paraId="0D5B2745" w14:textId="63BA846A" w:rsidR="008E2776" w:rsidRPr="008C1643" w:rsidRDefault="007B3ABA" w:rsidP="0068030B">
      <w:pPr>
        <w:pStyle w:val="Nivel2"/>
        <w:numPr>
          <w:ilvl w:val="0"/>
          <w:numId w:val="0"/>
        </w:numPr>
        <w:spacing w:line="360" w:lineRule="auto"/>
        <w:rPr>
          <w:rFonts w:ascii="Arial" w:hAnsi="Arial" w:cs="Arial"/>
          <w:sz w:val="24"/>
          <w:szCs w:val="24"/>
        </w:rPr>
      </w:pPr>
      <w:r w:rsidRPr="008C1643">
        <w:rPr>
          <w:rFonts w:ascii="Arial" w:hAnsi="Arial" w:cs="Arial"/>
          <w:b/>
          <w:sz w:val="24"/>
          <w:szCs w:val="24"/>
        </w:rPr>
        <w:t>2</w:t>
      </w:r>
      <w:r w:rsidR="00A440D5" w:rsidRPr="008C1643">
        <w:rPr>
          <w:rFonts w:ascii="Arial" w:hAnsi="Arial" w:cs="Arial"/>
          <w:b/>
          <w:sz w:val="24"/>
          <w:szCs w:val="24"/>
        </w:rPr>
        <w:t>0</w:t>
      </w:r>
      <w:r w:rsidRPr="008C1643">
        <w:rPr>
          <w:rFonts w:ascii="Arial" w:hAnsi="Arial" w:cs="Arial"/>
          <w:b/>
          <w:sz w:val="24"/>
          <w:szCs w:val="24"/>
        </w:rPr>
        <w:t>.10.</w:t>
      </w:r>
      <w:r w:rsidRPr="008C1643">
        <w:rPr>
          <w:rFonts w:ascii="Arial" w:hAnsi="Arial" w:cs="Arial"/>
          <w:sz w:val="24"/>
          <w:szCs w:val="24"/>
        </w:rPr>
        <w:t xml:space="preserve"> </w:t>
      </w:r>
      <w:r w:rsidR="00026707" w:rsidRPr="008C1643">
        <w:rPr>
          <w:rFonts w:ascii="Arial" w:hAnsi="Arial" w:cs="Arial"/>
          <w:sz w:val="24"/>
          <w:szCs w:val="24"/>
        </w:rPr>
        <w:t>As normas que disciplinam este certame serão sempre interpretadas em favor da ampliação da disputa entre os interessados, desde que não comprometam o interesse da Administração, o princípio da isonomia, a finalidade e a segurança da contratação.</w:t>
      </w:r>
    </w:p>
    <w:p w14:paraId="10E5B886" w14:textId="375AA0DB" w:rsidR="00026707" w:rsidRPr="008C1643" w:rsidRDefault="007B3ABA" w:rsidP="0068030B">
      <w:pPr>
        <w:pStyle w:val="Nivel2"/>
        <w:numPr>
          <w:ilvl w:val="0"/>
          <w:numId w:val="0"/>
        </w:numPr>
        <w:spacing w:line="360" w:lineRule="auto"/>
        <w:rPr>
          <w:rFonts w:ascii="Arial" w:hAnsi="Arial" w:cs="Arial"/>
          <w:sz w:val="24"/>
          <w:szCs w:val="24"/>
          <w:u w:val="single"/>
          <w:shd w:val="clear" w:color="auto" w:fill="B3B3B3"/>
        </w:rPr>
      </w:pPr>
      <w:r w:rsidRPr="008C1643">
        <w:rPr>
          <w:rFonts w:ascii="Arial" w:hAnsi="Arial" w:cs="Arial"/>
          <w:b/>
          <w:sz w:val="24"/>
          <w:szCs w:val="24"/>
        </w:rPr>
        <w:t>2</w:t>
      </w:r>
      <w:r w:rsidR="00A440D5" w:rsidRPr="008C1643">
        <w:rPr>
          <w:rFonts w:ascii="Arial" w:hAnsi="Arial" w:cs="Arial"/>
          <w:b/>
          <w:sz w:val="24"/>
          <w:szCs w:val="24"/>
        </w:rPr>
        <w:t>0</w:t>
      </w:r>
      <w:r w:rsidRPr="008C1643">
        <w:rPr>
          <w:rFonts w:ascii="Arial" w:hAnsi="Arial" w:cs="Arial"/>
          <w:b/>
          <w:sz w:val="24"/>
          <w:szCs w:val="24"/>
        </w:rPr>
        <w:t>.11.</w:t>
      </w:r>
      <w:r w:rsidRPr="008C1643">
        <w:rPr>
          <w:rFonts w:ascii="Arial" w:hAnsi="Arial" w:cs="Arial"/>
          <w:sz w:val="24"/>
          <w:szCs w:val="24"/>
        </w:rPr>
        <w:t xml:space="preserve"> </w:t>
      </w:r>
      <w:r w:rsidR="00026707" w:rsidRPr="008C1643">
        <w:rPr>
          <w:rFonts w:ascii="Arial" w:hAnsi="Arial" w:cs="Arial"/>
          <w:sz w:val="24"/>
          <w:szCs w:val="24"/>
        </w:rPr>
        <w:t xml:space="preserve">Em caso de cobrança pelo fornecimento de cópia da íntegra deste </w:t>
      </w:r>
      <w:r w:rsidR="00E150C0" w:rsidRPr="008C1643">
        <w:rPr>
          <w:rFonts w:ascii="Arial" w:hAnsi="Arial" w:cs="Arial"/>
          <w:sz w:val="24"/>
          <w:szCs w:val="24"/>
        </w:rPr>
        <w:t>Edital</w:t>
      </w:r>
      <w:r w:rsidR="00026707" w:rsidRPr="008C1643">
        <w:rPr>
          <w:rFonts w:ascii="Arial" w:hAnsi="Arial" w:cs="Arial"/>
          <w:sz w:val="24"/>
          <w:szCs w:val="24"/>
        </w:rPr>
        <w:t xml:space="preserve"> e de seus anexos, o valor se limitará ao custo efetivo da reprodução gráfica de tais documentos, nos termos do artigo 32, § 5°, da Lei n° 8.666, de 1993.</w:t>
      </w:r>
    </w:p>
    <w:p w14:paraId="293B7072" w14:textId="7EFB49A1" w:rsidR="00DF2A57" w:rsidRPr="008C1643" w:rsidRDefault="00A440D5" w:rsidP="0068030B">
      <w:pPr>
        <w:tabs>
          <w:tab w:val="left" w:pos="1276"/>
        </w:tabs>
        <w:spacing w:before="120" w:after="120" w:line="360" w:lineRule="auto"/>
        <w:jc w:val="both"/>
        <w:rPr>
          <w:rFonts w:ascii="Arial" w:hAnsi="Arial" w:cs="Arial"/>
          <w:szCs w:val="24"/>
        </w:rPr>
      </w:pPr>
      <w:r w:rsidRPr="008C1643">
        <w:rPr>
          <w:rFonts w:ascii="Arial" w:hAnsi="Arial" w:cs="Arial"/>
          <w:b/>
          <w:szCs w:val="24"/>
        </w:rPr>
        <w:t>20</w:t>
      </w:r>
      <w:r w:rsidR="007B3ABA" w:rsidRPr="008C1643">
        <w:rPr>
          <w:rFonts w:ascii="Arial" w:hAnsi="Arial" w:cs="Arial"/>
          <w:b/>
          <w:szCs w:val="24"/>
        </w:rPr>
        <w:t>.12.</w:t>
      </w:r>
      <w:r w:rsidR="007B3ABA" w:rsidRPr="008C1643">
        <w:rPr>
          <w:rFonts w:ascii="Arial" w:hAnsi="Arial" w:cs="Arial"/>
          <w:szCs w:val="24"/>
        </w:rPr>
        <w:t xml:space="preserve"> </w:t>
      </w:r>
      <w:r w:rsidR="001F1FFD" w:rsidRPr="008C1643">
        <w:rPr>
          <w:rFonts w:ascii="Arial" w:hAnsi="Arial" w:cs="Arial"/>
          <w:szCs w:val="24"/>
        </w:rPr>
        <w:t xml:space="preserve">Na contagem dos prazos estabelecidos neste </w:t>
      </w:r>
      <w:r w:rsidR="00CE69D4" w:rsidRPr="008C1643">
        <w:rPr>
          <w:rFonts w:ascii="Arial" w:hAnsi="Arial" w:cs="Arial"/>
          <w:szCs w:val="24"/>
        </w:rPr>
        <w:t>Edital</w:t>
      </w:r>
      <w:r w:rsidR="001F1FFD" w:rsidRPr="008C1643">
        <w:rPr>
          <w:rFonts w:ascii="Arial" w:hAnsi="Arial" w:cs="Arial"/>
          <w:szCs w:val="24"/>
        </w:rPr>
        <w:t xml:space="preserve"> e seus Anexos, excluir-se-á o dia do início e incluir-se-á o do vencimento. Só se iniciam e vencem os prazos em dias de expediente na Administração.</w:t>
      </w:r>
    </w:p>
    <w:p w14:paraId="68558660" w14:textId="2ABD5BCE" w:rsidR="00DF2A57" w:rsidRPr="008C1643" w:rsidRDefault="00A440D5" w:rsidP="0068030B">
      <w:pPr>
        <w:tabs>
          <w:tab w:val="left" w:pos="1276"/>
        </w:tabs>
        <w:spacing w:before="120" w:after="120" w:line="360" w:lineRule="auto"/>
        <w:jc w:val="both"/>
        <w:rPr>
          <w:rFonts w:ascii="Arial" w:hAnsi="Arial" w:cs="Arial"/>
          <w:szCs w:val="24"/>
        </w:rPr>
      </w:pPr>
      <w:r w:rsidRPr="008C1643">
        <w:rPr>
          <w:rFonts w:ascii="Arial" w:hAnsi="Arial" w:cs="Arial"/>
          <w:b/>
          <w:szCs w:val="24"/>
        </w:rPr>
        <w:t>20</w:t>
      </w:r>
      <w:r w:rsidR="007B3ABA" w:rsidRPr="008C1643">
        <w:rPr>
          <w:rFonts w:ascii="Arial" w:hAnsi="Arial" w:cs="Arial"/>
          <w:b/>
          <w:szCs w:val="24"/>
        </w:rPr>
        <w:t>.13.</w:t>
      </w:r>
      <w:r w:rsidR="007B3ABA" w:rsidRPr="008C1643">
        <w:rPr>
          <w:rFonts w:ascii="Arial" w:hAnsi="Arial" w:cs="Arial"/>
          <w:szCs w:val="24"/>
        </w:rPr>
        <w:t xml:space="preserve"> </w:t>
      </w:r>
      <w:r w:rsidR="001F1FFD" w:rsidRPr="008C1643">
        <w:rPr>
          <w:rFonts w:ascii="Arial" w:hAnsi="Arial" w:cs="Arial"/>
          <w:szCs w:val="24"/>
        </w:rPr>
        <w:t>O desatendimento de exigências formais não essenciais não importará o afastamento do licitante, desde que seja possível o aproveitamento do ato, observados os princípios da isonomia e do interesse público.</w:t>
      </w:r>
    </w:p>
    <w:p w14:paraId="3410FD39" w14:textId="331AD8B9" w:rsidR="00DF2A57" w:rsidRPr="008C1643" w:rsidRDefault="007B3ABA" w:rsidP="0068030B">
      <w:pPr>
        <w:spacing w:before="120" w:after="120" w:line="360" w:lineRule="auto"/>
        <w:jc w:val="both"/>
        <w:rPr>
          <w:rFonts w:ascii="Arial" w:hAnsi="Arial" w:cs="Arial"/>
          <w:szCs w:val="24"/>
        </w:rPr>
      </w:pPr>
      <w:r w:rsidRPr="008C1643">
        <w:rPr>
          <w:rFonts w:ascii="Arial" w:hAnsi="Arial" w:cs="Arial"/>
          <w:b/>
          <w:szCs w:val="24"/>
        </w:rPr>
        <w:t>2</w:t>
      </w:r>
      <w:r w:rsidR="00A440D5" w:rsidRPr="008C1643">
        <w:rPr>
          <w:rFonts w:ascii="Arial" w:hAnsi="Arial" w:cs="Arial"/>
          <w:b/>
          <w:szCs w:val="24"/>
        </w:rPr>
        <w:t>0</w:t>
      </w:r>
      <w:r w:rsidRPr="008C1643">
        <w:rPr>
          <w:rFonts w:ascii="Arial" w:hAnsi="Arial" w:cs="Arial"/>
          <w:b/>
          <w:szCs w:val="24"/>
        </w:rPr>
        <w:t>.14.</w:t>
      </w:r>
      <w:r w:rsidRPr="008C1643">
        <w:rPr>
          <w:rFonts w:ascii="Arial" w:hAnsi="Arial" w:cs="Arial"/>
          <w:szCs w:val="24"/>
        </w:rPr>
        <w:t xml:space="preserve"> </w:t>
      </w:r>
      <w:r w:rsidR="001F1FFD" w:rsidRPr="008C1643">
        <w:rPr>
          <w:rFonts w:ascii="Arial" w:hAnsi="Arial" w:cs="Arial"/>
          <w:szCs w:val="24"/>
        </w:rPr>
        <w:t xml:space="preserve">Em caso de divergência entre disposições deste </w:t>
      </w:r>
      <w:r w:rsidR="00CE69D4" w:rsidRPr="008C1643">
        <w:rPr>
          <w:rFonts w:ascii="Arial" w:hAnsi="Arial" w:cs="Arial"/>
          <w:szCs w:val="24"/>
        </w:rPr>
        <w:t>Edital</w:t>
      </w:r>
      <w:r w:rsidR="001F1FFD" w:rsidRPr="008C1643">
        <w:rPr>
          <w:rFonts w:ascii="Arial" w:hAnsi="Arial" w:cs="Arial"/>
          <w:szCs w:val="24"/>
        </w:rPr>
        <w:t xml:space="preserve"> e de seus </w:t>
      </w:r>
      <w:r w:rsidR="00DF2A57" w:rsidRPr="008C1643">
        <w:rPr>
          <w:rFonts w:ascii="Arial" w:hAnsi="Arial" w:cs="Arial"/>
          <w:szCs w:val="24"/>
        </w:rPr>
        <w:t>A</w:t>
      </w:r>
      <w:r w:rsidR="001F1FFD" w:rsidRPr="008C1643">
        <w:rPr>
          <w:rFonts w:ascii="Arial" w:hAnsi="Arial" w:cs="Arial"/>
          <w:szCs w:val="24"/>
        </w:rPr>
        <w:t>nexos ou demais peças que</w:t>
      </w:r>
      <w:r w:rsidR="00026707" w:rsidRPr="008C1643">
        <w:rPr>
          <w:rFonts w:ascii="Arial" w:hAnsi="Arial" w:cs="Arial"/>
          <w:szCs w:val="24"/>
        </w:rPr>
        <w:t xml:space="preserve"> compõem o processo, prevalecerão</w:t>
      </w:r>
      <w:r w:rsidR="00D84757" w:rsidRPr="008C1643">
        <w:rPr>
          <w:rFonts w:ascii="Arial" w:hAnsi="Arial" w:cs="Arial"/>
          <w:szCs w:val="24"/>
        </w:rPr>
        <w:t xml:space="preserve"> as do Projeto Básico</w:t>
      </w:r>
      <w:r w:rsidR="001F1FFD" w:rsidRPr="008C1643">
        <w:rPr>
          <w:rFonts w:ascii="Arial" w:hAnsi="Arial" w:cs="Arial"/>
          <w:szCs w:val="24"/>
        </w:rPr>
        <w:t>.</w:t>
      </w:r>
    </w:p>
    <w:p w14:paraId="0D5D23E8" w14:textId="194BEFF9" w:rsidR="00EB6DB5" w:rsidRPr="008C1643" w:rsidRDefault="007B3ABA" w:rsidP="0068030B">
      <w:pPr>
        <w:spacing w:before="120" w:after="120" w:line="360" w:lineRule="auto"/>
        <w:jc w:val="both"/>
        <w:rPr>
          <w:rFonts w:ascii="Arial" w:hAnsi="Arial" w:cs="Arial"/>
          <w:szCs w:val="24"/>
        </w:rPr>
      </w:pPr>
      <w:r w:rsidRPr="008C1643">
        <w:rPr>
          <w:rFonts w:ascii="Arial" w:hAnsi="Arial" w:cs="Arial"/>
          <w:b/>
          <w:szCs w:val="24"/>
        </w:rPr>
        <w:t>2</w:t>
      </w:r>
      <w:r w:rsidR="00A440D5" w:rsidRPr="008C1643">
        <w:rPr>
          <w:rFonts w:ascii="Arial" w:hAnsi="Arial" w:cs="Arial"/>
          <w:b/>
          <w:szCs w:val="24"/>
        </w:rPr>
        <w:t>0</w:t>
      </w:r>
      <w:r w:rsidRPr="008C1643">
        <w:rPr>
          <w:rFonts w:ascii="Arial" w:hAnsi="Arial" w:cs="Arial"/>
          <w:b/>
          <w:szCs w:val="24"/>
        </w:rPr>
        <w:t>.15.</w:t>
      </w:r>
      <w:r w:rsidRPr="008C1643">
        <w:rPr>
          <w:rFonts w:ascii="Arial" w:hAnsi="Arial" w:cs="Arial"/>
          <w:szCs w:val="24"/>
        </w:rPr>
        <w:t xml:space="preserve"> </w:t>
      </w:r>
      <w:r w:rsidR="00EB6DB5" w:rsidRPr="008C1643">
        <w:rPr>
          <w:rFonts w:ascii="Arial" w:hAnsi="Arial" w:cs="Arial"/>
          <w:szCs w:val="24"/>
        </w:rPr>
        <w:t>Os casos omissos serão dirimidos pela Comissão com base nas disposições da Lei n. 8.666, de 1993, jurisprudências e demais diplomas legais eventualmente aplicáveis.</w:t>
      </w:r>
    </w:p>
    <w:p w14:paraId="197794BA" w14:textId="26AB7751" w:rsidR="00EB6DB5" w:rsidRPr="008C1643" w:rsidRDefault="00A440D5" w:rsidP="0068030B">
      <w:pPr>
        <w:spacing w:before="120" w:after="120" w:line="360" w:lineRule="auto"/>
        <w:jc w:val="both"/>
        <w:rPr>
          <w:rFonts w:ascii="Arial" w:hAnsi="Arial" w:cs="Arial"/>
          <w:szCs w:val="24"/>
        </w:rPr>
      </w:pPr>
      <w:r w:rsidRPr="008C1643">
        <w:rPr>
          <w:rFonts w:ascii="Arial" w:hAnsi="Arial" w:cs="Arial"/>
          <w:b/>
          <w:szCs w:val="24"/>
        </w:rPr>
        <w:t>20</w:t>
      </w:r>
      <w:r w:rsidR="007B3ABA" w:rsidRPr="008C1643">
        <w:rPr>
          <w:rFonts w:ascii="Arial" w:hAnsi="Arial" w:cs="Arial"/>
          <w:b/>
          <w:szCs w:val="24"/>
        </w:rPr>
        <w:t>.16.</w:t>
      </w:r>
      <w:r w:rsidR="007B3ABA" w:rsidRPr="008C1643">
        <w:rPr>
          <w:rFonts w:ascii="Arial" w:hAnsi="Arial" w:cs="Arial"/>
          <w:szCs w:val="24"/>
        </w:rPr>
        <w:t xml:space="preserve"> </w:t>
      </w:r>
      <w:r w:rsidR="001F1FFD" w:rsidRPr="008C1643">
        <w:rPr>
          <w:rFonts w:ascii="Arial" w:hAnsi="Arial" w:cs="Arial"/>
          <w:szCs w:val="24"/>
        </w:rPr>
        <w:t xml:space="preserve">O </w:t>
      </w:r>
      <w:r w:rsidR="00CE69D4" w:rsidRPr="008C1643">
        <w:rPr>
          <w:rFonts w:ascii="Arial" w:hAnsi="Arial" w:cs="Arial"/>
          <w:szCs w:val="24"/>
        </w:rPr>
        <w:t>Edital</w:t>
      </w:r>
      <w:r w:rsidR="001F1FFD" w:rsidRPr="008C1643">
        <w:rPr>
          <w:rFonts w:ascii="Arial" w:hAnsi="Arial" w:cs="Arial"/>
          <w:szCs w:val="24"/>
        </w:rPr>
        <w:t xml:space="preserve"> está disponibilizado, na íntegra, </w:t>
      </w:r>
      <w:r w:rsidR="008C1B73" w:rsidRPr="008C1643">
        <w:rPr>
          <w:rFonts w:ascii="Arial" w:hAnsi="Arial" w:cs="Arial"/>
          <w:szCs w:val="24"/>
        </w:rPr>
        <w:t>na sede da Secretaria Municipal de Educação de Cabo Frio de segunda a sexta-feira, das 09h às 16:30 horas, excetuados os dias de feriado municipal, estadual e federal, até às 16:30h</w:t>
      </w:r>
      <w:r w:rsidR="00210C85" w:rsidRPr="008C1643">
        <w:rPr>
          <w:rFonts w:ascii="Arial" w:hAnsi="Arial" w:cs="Arial"/>
          <w:szCs w:val="24"/>
        </w:rPr>
        <w:t>, e também poderá ser lido e/ou obtido</w:t>
      </w:r>
      <w:r w:rsidR="001F1FFD" w:rsidRPr="008C1643">
        <w:rPr>
          <w:rFonts w:ascii="Arial" w:hAnsi="Arial" w:cs="Arial"/>
          <w:szCs w:val="24"/>
        </w:rPr>
        <w:t xml:space="preserve"> no endereço </w:t>
      </w:r>
      <w:r w:rsidR="00E14A6D" w:rsidRPr="008C1643">
        <w:rPr>
          <w:rFonts w:ascii="Arial" w:hAnsi="Arial" w:cs="Arial"/>
          <w:szCs w:val="24"/>
        </w:rPr>
        <w:t xml:space="preserve">eletrônico </w:t>
      </w:r>
      <w:r w:rsidR="008C1B73" w:rsidRPr="008C1643">
        <w:rPr>
          <w:rFonts w:ascii="Arial" w:hAnsi="Arial" w:cs="Arial"/>
          <w:szCs w:val="24"/>
        </w:rPr>
        <w:t>do Portal da Transparência da Prefeitura Municipal de Cabo Frio</w:t>
      </w:r>
      <w:r w:rsidR="001F1FFD" w:rsidRPr="008C1643">
        <w:rPr>
          <w:rFonts w:ascii="Arial" w:hAnsi="Arial" w:cs="Arial"/>
          <w:szCs w:val="24"/>
        </w:rPr>
        <w:t xml:space="preserve">,  período no qual os autos do processo administrativo permanecerão com vista franqueada aos </w:t>
      </w:r>
      <w:r w:rsidR="00B26E5A" w:rsidRPr="008C1643">
        <w:rPr>
          <w:rFonts w:ascii="Arial" w:hAnsi="Arial" w:cs="Arial"/>
          <w:szCs w:val="24"/>
        </w:rPr>
        <w:t xml:space="preserve">interessados e onde serão recebidos os documentos de habilitação dos licitantes não credenciados, para efeito de cadastramento por esta </w:t>
      </w:r>
      <w:r w:rsidR="00EB6DB5" w:rsidRPr="008C1643">
        <w:rPr>
          <w:rFonts w:ascii="Arial" w:hAnsi="Arial" w:cs="Arial"/>
          <w:szCs w:val="24"/>
        </w:rPr>
        <w:t>Secretaria de Educação.</w:t>
      </w:r>
      <w:r w:rsidR="00B26E5A" w:rsidRPr="008C1643">
        <w:rPr>
          <w:rFonts w:ascii="Arial" w:hAnsi="Arial" w:cs="Arial"/>
          <w:szCs w:val="24"/>
        </w:rPr>
        <w:t xml:space="preserve"> </w:t>
      </w:r>
    </w:p>
    <w:p w14:paraId="07397D12" w14:textId="618864AA" w:rsidR="009B2C09" w:rsidRPr="008C1643" w:rsidRDefault="007B3ABA" w:rsidP="0068030B">
      <w:pPr>
        <w:spacing w:before="120" w:after="120" w:line="360" w:lineRule="auto"/>
        <w:jc w:val="both"/>
        <w:rPr>
          <w:rFonts w:ascii="Arial" w:hAnsi="Arial" w:cs="Arial"/>
          <w:szCs w:val="24"/>
        </w:rPr>
      </w:pPr>
      <w:r w:rsidRPr="008C1643">
        <w:rPr>
          <w:rFonts w:ascii="Arial" w:hAnsi="Arial" w:cs="Arial"/>
          <w:b/>
          <w:szCs w:val="24"/>
        </w:rPr>
        <w:t>2</w:t>
      </w:r>
      <w:r w:rsidR="00A440D5" w:rsidRPr="008C1643">
        <w:rPr>
          <w:rFonts w:ascii="Arial" w:hAnsi="Arial" w:cs="Arial"/>
          <w:b/>
          <w:szCs w:val="24"/>
        </w:rPr>
        <w:t>0</w:t>
      </w:r>
      <w:r w:rsidRPr="008C1643">
        <w:rPr>
          <w:rFonts w:ascii="Arial" w:hAnsi="Arial" w:cs="Arial"/>
          <w:b/>
          <w:szCs w:val="24"/>
        </w:rPr>
        <w:t>.17</w:t>
      </w:r>
      <w:r w:rsidRPr="008C1643">
        <w:rPr>
          <w:rFonts w:ascii="Arial" w:hAnsi="Arial" w:cs="Arial"/>
          <w:szCs w:val="24"/>
        </w:rPr>
        <w:t xml:space="preserve">. </w:t>
      </w:r>
      <w:r w:rsidR="009B2C09" w:rsidRPr="008C1643">
        <w:rPr>
          <w:rFonts w:ascii="Arial" w:hAnsi="Arial" w:cs="Arial"/>
          <w:szCs w:val="24"/>
        </w:rPr>
        <w:t xml:space="preserve">O foro para dirimir questões relativas ao presente Edital será o da </w:t>
      </w:r>
      <w:r w:rsidR="00EB6DB5" w:rsidRPr="008C1643">
        <w:rPr>
          <w:rFonts w:ascii="Arial" w:hAnsi="Arial" w:cs="Arial"/>
          <w:szCs w:val="24"/>
        </w:rPr>
        <w:t>Comarca de Cabo Frio/RJ</w:t>
      </w:r>
      <w:r w:rsidR="009B2C09" w:rsidRPr="008C1643">
        <w:rPr>
          <w:rFonts w:ascii="Arial" w:hAnsi="Arial" w:cs="Arial"/>
          <w:szCs w:val="24"/>
        </w:rPr>
        <w:t>, com exclusão de qualquer outro.</w:t>
      </w:r>
    </w:p>
    <w:p w14:paraId="4BDF1C8D" w14:textId="0AF602A1" w:rsidR="00DF2A57" w:rsidRPr="008C1643" w:rsidRDefault="007B3ABA" w:rsidP="0068030B">
      <w:pPr>
        <w:spacing w:before="120" w:after="120" w:line="360" w:lineRule="auto"/>
        <w:jc w:val="both"/>
        <w:rPr>
          <w:rFonts w:ascii="Arial" w:hAnsi="Arial" w:cs="Arial"/>
          <w:color w:val="000000"/>
          <w:szCs w:val="24"/>
        </w:rPr>
      </w:pPr>
      <w:r w:rsidRPr="008C1643">
        <w:rPr>
          <w:rFonts w:ascii="Arial" w:hAnsi="Arial" w:cs="Arial"/>
          <w:b/>
          <w:color w:val="000000"/>
          <w:szCs w:val="24"/>
        </w:rPr>
        <w:t>2</w:t>
      </w:r>
      <w:r w:rsidR="00A440D5" w:rsidRPr="008C1643">
        <w:rPr>
          <w:rFonts w:ascii="Arial" w:hAnsi="Arial" w:cs="Arial"/>
          <w:b/>
          <w:color w:val="000000"/>
          <w:szCs w:val="24"/>
        </w:rPr>
        <w:t>0</w:t>
      </w:r>
      <w:r w:rsidRPr="008C1643">
        <w:rPr>
          <w:rFonts w:ascii="Arial" w:hAnsi="Arial" w:cs="Arial"/>
          <w:b/>
          <w:color w:val="000000"/>
          <w:szCs w:val="24"/>
        </w:rPr>
        <w:t>.18.</w:t>
      </w:r>
      <w:r w:rsidRPr="008C1643">
        <w:rPr>
          <w:rFonts w:ascii="Arial" w:hAnsi="Arial" w:cs="Arial"/>
          <w:color w:val="000000"/>
          <w:szCs w:val="24"/>
        </w:rPr>
        <w:t xml:space="preserve"> </w:t>
      </w:r>
      <w:r w:rsidR="001F1FFD" w:rsidRPr="008C1643">
        <w:rPr>
          <w:rFonts w:ascii="Arial" w:hAnsi="Arial" w:cs="Arial"/>
          <w:color w:val="000000"/>
          <w:szCs w:val="24"/>
        </w:rPr>
        <w:t xml:space="preserve">Integram este </w:t>
      </w:r>
      <w:r w:rsidR="00CE69D4" w:rsidRPr="008C1643">
        <w:rPr>
          <w:rFonts w:ascii="Arial" w:hAnsi="Arial" w:cs="Arial"/>
          <w:color w:val="000000"/>
          <w:szCs w:val="24"/>
        </w:rPr>
        <w:t>Edital</w:t>
      </w:r>
      <w:r w:rsidR="001F1FFD" w:rsidRPr="008C1643">
        <w:rPr>
          <w:rFonts w:ascii="Arial" w:hAnsi="Arial" w:cs="Arial"/>
          <w:color w:val="000000"/>
          <w:szCs w:val="24"/>
        </w:rPr>
        <w:t>, para todos os fins e efeitos, os seguintes anexos:</w:t>
      </w:r>
    </w:p>
    <w:p w14:paraId="39FB804E" w14:textId="0D7D5006" w:rsidR="002B546D" w:rsidRPr="008C1643" w:rsidRDefault="002B546D" w:rsidP="0068030B">
      <w:pPr>
        <w:widowControl/>
        <w:tabs>
          <w:tab w:val="left" w:pos="851"/>
        </w:tabs>
        <w:suppressAutoHyphens w:val="0"/>
        <w:spacing w:after="160" w:line="360" w:lineRule="auto"/>
        <w:jc w:val="both"/>
        <w:rPr>
          <w:rFonts w:ascii="Arial" w:hAnsi="Arial" w:cs="Arial"/>
          <w:szCs w:val="24"/>
        </w:rPr>
      </w:pPr>
      <w:r w:rsidRPr="008C1643">
        <w:rPr>
          <w:rFonts w:ascii="Arial" w:hAnsi="Arial" w:cs="Arial"/>
          <w:b/>
          <w:szCs w:val="24"/>
        </w:rPr>
        <w:t>Anexo I</w:t>
      </w:r>
      <w:r w:rsidRPr="008C1643">
        <w:rPr>
          <w:rFonts w:ascii="Arial" w:hAnsi="Arial" w:cs="Arial"/>
          <w:szCs w:val="24"/>
        </w:rPr>
        <w:t xml:space="preserve"> -PROJETO BÁSICO composto de</w:t>
      </w:r>
      <w:r w:rsidR="004F304A" w:rsidRPr="008C1643">
        <w:rPr>
          <w:rFonts w:ascii="Arial" w:hAnsi="Arial" w:cs="Arial"/>
          <w:szCs w:val="24"/>
        </w:rPr>
        <w:t xml:space="preserve"> seus</w:t>
      </w:r>
      <w:r w:rsidR="00F87D05" w:rsidRPr="008C1643">
        <w:rPr>
          <w:rFonts w:ascii="Arial" w:hAnsi="Arial" w:cs="Arial"/>
          <w:szCs w:val="24"/>
        </w:rPr>
        <w:t xml:space="preserve"> Anexos</w:t>
      </w:r>
      <w:r w:rsidRPr="008C1643">
        <w:rPr>
          <w:rFonts w:ascii="Arial" w:hAnsi="Arial" w:cs="Arial"/>
          <w:szCs w:val="24"/>
        </w:rPr>
        <w:t>:</w:t>
      </w:r>
    </w:p>
    <w:p w14:paraId="0075FD24" w14:textId="77777777" w:rsidR="002B546D" w:rsidRPr="008C1643" w:rsidRDefault="002B546D" w:rsidP="00EF3E24">
      <w:pPr>
        <w:pStyle w:val="PargrafodaLista"/>
        <w:widowControl/>
        <w:numPr>
          <w:ilvl w:val="6"/>
          <w:numId w:val="11"/>
        </w:numPr>
        <w:tabs>
          <w:tab w:val="left" w:pos="1276"/>
          <w:tab w:val="left" w:pos="1418"/>
        </w:tabs>
        <w:suppressAutoHyphens w:val="0"/>
        <w:spacing w:after="160" w:line="360" w:lineRule="auto"/>
        <w:ind w:left="851"/>
        <w:jc w:val="both"/>
        <w:rPr>
          <w:rFonts w:ascii="Arial" w:hAnsi="Arial" w:cs="Arial"/>
          <w:szCs w:val="24"/>
        </w:rPr>
      </w:pPr>
      <w:r w:rsidRPr="008C1643">
        <w:rPr>
          <w:rFonts w:ascii="Arial" w:hAnsi="Arial" w:cs="Arial"/>
          <w:szCs w:val="24"/>
        </w:rPr>
        <w:t>ESPECIFICAÇÕES TÉCNICAS</w:t>
      </w:r>
    </w:p>
    <w:p w14:paraId="497D0886" w14:textId="77777777" w:rsidR="002B546D" w:rsidRPr="008C1643" w:rsidRDefault="002B546D" w:rsidP="00EF3E24">
      <w:pPr>
        <w:pStyle w:val="PargrafodaLista"/>
        <w:widowControl/>
        <w:numPr>
          <w:ilvl w:val="6"/>
          <w:numId w:val="11"/>
        </w:numPr>
        <w:tabs>
          <w:tab w:val="left" w:pos="1276"/>
          <w:tab w:val="left" w:pos="1418"/>
        </w:tabs>
        <w:suppressAutoHyphens w:val="0"/>
        <w:spacing w:after="160" w:line="360" w:lineRule="auto"/>
        <w:ind w:left="851"/>
        <w:jc w:val="both"/>
        <w:rPr>
          <w:rFonts w:ascii="Arial" w:hAnsi="Arial" w:cs="Arial"/>
          <w:szCs w:val="24"/>
        </w:rPr>
      </w:pPr>
      <w:r w:rsidRPr="008C1643">
        <w:rPr>
          <w:rFonts w:ascii="Arial" w:hAnsi="Arial" w:cs="Arial"/>
          <w:szCs w:val="24"/>
        </w:rPr>
        <w:t>PLANILHA ORÇAMENTÁRIA</w:t>
      </w:r>
    </w:p>
    <w:p w14:paraId="5CBCCA3B" w14:textId="77777777" w:rsidR="002B546D" w:rsidRPr="008C1643" w:rsidRDefault="002B546D" w:rsidP="00EF3E24">
      <w:pPr>
        <w:pStyle w:val="PargrafodaLista"/>
        <w:widowControl/>
        <w:numPr>
          <w:ilvl w:val="6"/>
          <w:numId w:val="11"/>
        </w:numPr>
        <w:tabs>
          <w:tab w:val="left" w:pos="1276"/>
          <w:tab w:val="left" w:pos="1418"/>
        </w:tabs>
        <w:suppressAutoHyphens w:val="0"/>
        <w:spacing w:after="160" w:line="360" w:lineRule="auto"/>
        <w:ind w:left="851"/>
        <w:jc w:val="both"/>
        <w:rPr>
          <w:rFonts w:ascii="Arial" w:hAnsi="Arial" w:cs="Arial"/>
          <w:szCs w:val="24"/>
        </w:rPr>
      </w:pPr>
      <w:r w:rsidRPr="008C1643">
        <w:rPr>
          <w:rFonts w:ascii="Arial" w:hAnsi="Arial" w:cs="Arial"/>
          <w:szCs w:val="24"/>
        </w:rPr>
        <w:t>CRONOGRAMA FÍSICO FINANCEIRO</w:t>
      </w:r>
    </w:p>
    <w:p w14:paraId="51A71EA9" w14:textId="77777777" w:rsidR="002B546D" w:rsidRPr="008C1643" w:rsidRDefault="002B546D" w:rsidP="00EF3E24">
      <w:pPr>
        <w:pStyle w:val="PargrafodaLista"/>
        <w:widowControl/>
        <w:numPr>
          <w:ilvl w:val="6"/>
          <w:numId w:val="11"/>
        </w:numPr>
        <w:tabs>
          <w:tab w:val="left" w:pos="1276"/>
          <w:tab w:val="left" w:pos="1418"/>
        </w:tabs>
        <w:suppressAutoHyphens w:val="0"/>
        <w:spacing w:after="160" w:line="360" w:lineRule="auto"/>
        <w:ind w:left="851"/>
        <w:jc w:val="both"/>
        <w:rPr>
          <w:rFonts w:ascii="Arial" w:hAnsi="Arial" w:cs="Arial"/>
          <w:szCs w:val="24"/>
        </w:rPr>
      </w:pPr>
      <w:r w:rsidRPr="008C1643">
        <w:rPr>
          <w:rFonts w:ascii="Arial" w:hAnsi="Arial" w:cs="Arial"/>
          <w:szCs w:val="24"/>
        </w:rPr>
        <w:t>COMPOSIÇÃO DO BDI</w:t>
      </w:r>
    </w:p>
    <w:p w14:paraId="13502272" w14:textId="77777777" w:rsidR="002B546D" w:rsidRPr="008C1643" w:rsidRDefault="002B546D" w:rsidP="00EF3E24">
      <w:pPr>
        <w:pStyle w:val="PargrafodaLista"/>
        <w:widowControl/>
        <w:numPr>
          <w:ilvl w:val="6"/>
          <w:numId w:val="11"/>
        </w:numPr>
        <w:tabs>
          <w:tab w:val="left" w:pos="1276"/>
          <w:tab w:val="left" w:pos="1418"/>
        </w:tabs>
        <w:suppressAutoHyphens w:val="0"/>
        <w:spacing w:after="160" w:line="360" w:lineRule="auto"/>
        <w:ind w:left="851"/>
        <w:jc w:val="both"/>
        <w:rPr>
          <w:rFonts w:ascii="Arial" w:hAnsi="Arial" w:cs="Arial"/>
          <w:szCs w:val="24"/>
        </w:rPr>
      </w:pPr>
      <w:r w:rsidRPr="008C1643">
        <w:rPr>
          <w:rFonts w:ascii="Arial" w:hAnsi="Arial" w:cs="Arial"/>
          <w:szCs w:val="24"/>
        </w:rPr>
        <w:t>MEMÓRIA DE CÁLCULO</w:t>
      </w:r>
    </w:p>
    <w:p w14:paraId="04463C38" w14:textId="77777777" w:rsidR="002B546D" w:rsidRPr="008C1643" w:rsidRDefault="002B546D" w:rsidP="00EF3E24">
      <w:pPr>
        <w:pStyle w:val="PargrafodaLista"/>
        <w:widowControl/>
        <w:numPr>
          <w:ilvl w:val="6"/>
          <w:numId w:val="11"/>
        </w:numPr>
        <w:tabs>
          <w:tab w:val="left" w:pos="1276"/>
          <w:tab w:val="left" w:pos="1418"/>
        </w:tabs>
        <w:suppressAutoHyphens w:val="0"/>
        <w:spacing w:after="160" w:line="360" w:lineRule="auto"/>
        <w:ind w:left="851"/>
        <w:jc w:val="both"/>
        <w:rPr>
          <w:rFonts w:ascii="Arial" w:hAnsi="Arial" w:cs="Arial"/>
          <w:szCs w:val="24"/>
        </w:rPr>
      </w:pPr>
      <w:r w:rsidRPr="008C1643">
        <w:rPr>
          <w:rFonts w:ascii="Arial" w:hAnsi="Arial" w:cs="Arial"/>
          <w:szCs w:val="24"/>
        </w:rPr>
        <w:t>PLANTAS DE PROJETO</w:t>
      </w:r>
    </w:p>
    <w:p w14:paraId="1580EACA" w14:textId="4586BE9B" w:rsidR="002B546D" w:rsidRPr="008C1643" w:rsidRDefault="002B546D" w:rsidP="0068030B">
      <w:pPr>
        <w:widowControl/>
        <w:tabs>
          <w:tab w:val="left" w:pos="851"/>
        </w:tabs>
        <w:suppressAutoHyphens w:val="0"/>
        <w:spacing w:after="160" w:line="360" w:lineRule="auto"/>
        <w:jc w:val="both"/>
        <w:rPr>
          <w:rFonts w:ascii="Arial" w:hAnsi="Arial" w:cs="Arial"/>
          <w:szCs w:val="24"/>
        </w:rPr>
      </w:pPr>
      <w:r w:rsidRPr="008C1643">
        <w:rPr>
          <w:rFonts w:ascii="Arial" w:hAnsi="Arial" w:cs="Arial"/>
          <w:b/>
          <w:szCs w:val="24"/>
        </w:rPr>
        <w:t>Anexo II</w:t>
      </w:r>
      <w:r w:rsidRPr="008C1643">
        <w:rPr>
          <w:rFonts w:ascii="Arial" w:hAnsi="Arial" w:cs="Arial"/>
          <w:szCs w:val="24"/>
        </w:rPr>
        <w:t xml:space="preserve"> - Modelo de Proposta de Preços;</w:t>
      </w:r>
    </w:p>
    <w:p w14:paraId="55D82787" w14:textId="607147BF" w:rsidR="00C63CB3" w:rsidRPr="008C1643" w:rsidRDefault="00C63CB3" w:rsidP="0068030B">
      <w:pPr>
        <w:widowControl/>
        <w:tabs>
          <w:tab w:val="left" w:pos="851"/>
        </w:tabs>
        <w:suppressAutoHyphens w:val="0"/>
        <w:spacing w:after="160" w:line="360" w:lineRule="auto"/>
        <w:jc w:val="both"/>
        <w:rPr>
          <w:rFonts w:ascii="Arial" w:hAnsi="Arial" w:cs="Arial"/>
          <w:szCs w:val="24"/>
        </w:rPr>
      </w:pPr>
      <w:r w:rsidRPr="008C1643">
        <w:rPr>
          <w:rFonts w:ascii="Arial" w:hAnsi="Arial" w:cs="Arial"/>
          <w:b/>
          <w:szCs w:val="24"/>
        </w:rPr>
        <w:t>Anexo III</w:t>
      </w:r>
      <w:r w:rsidRPr="008C1643">
        <w:rPr>
          <w:rFonts w:ascii="Arial" w:hAnsi="Arial" w:cs="Arial"/>
          <w:szCs w:val="24"/>
        </w:rPr>
        <w:t xml:space="preserve"> - </w:t>
      </w:r>
      <w:r w:rsidR="002B546D" w:rsidRPr="008C1643">
        <w:rPr>
          <w:rFonts w:ascii="Arial" w:hAnsi="Arial" w:cs="Arial"/>
          <w:szCs w:val="24"/>
        </w:rPr>
        <w:t>Modelo de Carta de Credenciamento;</w:t>
      </w:r>
    </w:p>
    <w:p w14:paraId="74DA6531" w14:textId="1A15401B" w:rsidR="00C63CB3" w:rsidRPr="008C1643" w:rsidRDefault="00C63CB3" w:rsidP="0068030B">
      <w:pPr>
        <w:widowControl/>
        <w:tabs>
          <w:tab w:val="left" w:pos="851"/>
        </w:tabs>
        <w:suppressAutoHyphens w:val="0"/>
        <w:spacing w:after="160" w:line="360" w:lineRule="auto"/>
        <w:jc w:val="both"/>
        <w:rPr>
          <w:rFonts w:ascii="Arial" w:hAnsi="Arial" w:cs="Arial"/>
          <w:szCs w:val="24"/>
        </w:rPr>
      </w:pPr>
      <w:r w:rsidRPr="008C1643">
        <w:rPr>
          <w:rFonts w:ascii="Arial" w:hAnsi="Arial" w:cs="Arial"/>
          <w:b/>
          <w:szCs w:val="24"/>
        </w:rPr>
        <w:t>Anexo IV</w:t>
      </w:r>
      <w:r w:rsidRPr="008C1643">
        <w:rPr>
          <w:rFonts w:ascii="Arial" w:hAnsi="Arial" w:cs="Arial"/>
          <w:szCs w:val="24"/>
        </w:rPr>
        <w:t xml:space="preserve"> - </w:t>
      </w:r>
      <w:r w:rsidRPr="008C1643">
        <w:rPr>
          <w:rFonts w:ascii="Arial" w:hAnsi="Arial" w:cs="Arial"/>
          <w:szCs w:val="24"/>
          <w:shd w:val="clear" w:color="auto" w:fill="FFFFFF"/>
        </w:rPr>
        <w:t>Declaração De Elaboração Independente De Proposta</w:t>
      </w:r>
    </w:p>
    <w:p w14:paraId="037BEE98" w14:textId="5A0FB54D" w:rsidR="002B546D" w:rsidRPr="008C1643" w:rsidRDefault="00C63CB3" w:rsidP="0068030B">
      <w:pPr>
        <w:widowControl/>
        <w:tabs>
          <w:tab w:val="left" w:pos="851"/>
        </w:tabs>
        <w:suppressAutoHyphens w:val="0"/>
        <w:spacing w:after="160" w:line="360" w:lineRule="auto"/>
        <w:jc w:val="both"/>
        <w:rPr>
          <w:rFonts w:ascii="Arial" w:hAnsi="Arial" w:cs="Arial"/>
          <w:szCs w:val="24"/>
        </w:rPr>
      </w:pPr>
      <w:r w:rsidRPr="008C1643">
        <w:rPr>
          <w:rFonts w:ascii="Arial" w:hAnsi="Arial" w:cs="Arial"/>
          <w:b/>
          <w:szCs w:val="24"/>
        </w:rPr>
        <w:t>Anexo V</w:t>
      </w:r>
      <w:r w:rsidRPr="008C1643">
        <w:rPr>
          <w:rFonts w:ascii="Arial" w:hAnsi="Arial" w:cs="Arial"/>
          <w:szCs w:val="24"/>
        </w:rPr>
        <w:t xml:space="preserve"> - </w:t>
      </w:r>
      <w:r w:rsidR="002B546D" w:rsidRPr="008C1643">
        <w:rPr>
          <w:rFonts w:ascii="Arial" w:hAnsi="Arial" w:cs="Arial"/>
          <w:szCs w:val="24"/>
        </w:rPr>
        <w:t>Declaração de Inexistência de Impedimento de Licitar ou Contratar com a Administração e que a empresa não possui servidor público em seus quadros;</w:t>
      </w:r>
    </w:p>
    <w:p w14:paraId="11061DB4" w14:textId="77777777" w:rsidR="00C63CB3" w:rsidRPr="008C1643" w:rsidRDefault="00C63CB3" w:rsidP="0068030B">
      <w:pPr>
        <w:widowControl/>
        <w:tabs>
          <w:tab w:val="left" w:pos="851"/>
        </w:tabs>
        <w:suppressAutoHyphens w:val="0"/>
        <w:spacing w:after="160" w:line="360" w:lineRule="auto"/>
        <w:jc w:val="both"/>
        <w:rPr>
          <w:rFonts w:ascii="Arial" w:hAnsi="Arial" w:cs="Arial"/>
          <w:szCs w:val="24"/>
        </w:rPr>
      </w:pPr>
      <w:r w:rsidRPr="008C1643">
        <w:rPr>
          <w:rFonts w:ascii="Arial" w:hAnsi="Arial" w:cs="Arial"/>
          <w:b/>
          <w:szCs w:val="24"/>
        </w:rPr>
        <w:t>Anexo VI</w:t>
      </w:r>
      <w:r w:rsidRPr="008C1643">
        <w:rPr>
          <w:rFonts w:ascii="Arial" w:hAnsi="Arial" w:cs="Arial"/>
          <w:szCs w:val="24"/>
        </w:rPr>
        <w:t xml:space="preserve"> - Declaração de enquadramento como Microempresa ou empresa de pequeno porte;</w:t>
      </w:r>
    </w:p>
    <w:p w14:paraId="447CE18F" w14:textId="211DC9C1" w:rsidR="002B546D" w:rsidRPr="008C1643" w:rsidRDefault="00C63CB3" w:rsidP="0068030B">
      <w:pPr>
        <w:widowControl/>
        <w:tabs>
          <w:tab w:val="left" w:pos="851"/>
        </w:tabs>
        <w:suppressAutoHyphens w:val="0"/>
        <w:spacing w:after="160" w:line="360" w:lineRule="auto"/>
        <w:jc w:val="both"/>
        <w:rPr>
          <w:rFonts w:ascii="Arial" w:hAnsi="Arial" w:cs="Arial"/>
          <w:szCs w:val="24"/>
        </w:rPr>
      </w:pPr>
      <w:r w:rsidRPr="008C1643">
        <w:rPr>
          <w:rFonts w:ascii="Arial" w:hAnsi="Arial" w:cs="Arial"/>
          <w:b/>
          <w:szCs w:val="24"/>
        </w:rPr>
        <w:t>Anexo VII</w:t>
      </w:r>
      <w:r w:rsidRPr="008C1643">
        <w:rPr>
          <w:rFonts w:ascii="Arial" w:hAnsi="Arial" w:cs="Arial"/>
          <w:szCs w:val="24"/>
        </w:rPr>
        <w:t xml:space="preserve"> - </w:t>
      </w:r>
      <w:r w:rsidR="002B546D" w:rsidRPr="008C1643">
        <w:rPr>
          <w:rFonts w:ascii="Arial" w:hAnsi="Arial" w:cs="Arial"/>
          <w:szCs w:val="24"/>
        </w:rPr>
        <w:t>Declaração Relativa a Trabalho de Menores;</w:t>
      </w:r>
    </w:p>
    <w:p w14:paraId="64DF64B7" w14:textId="7EAC1DFB" w:rsidR="002B546D" w:rsidRPr="008C1643" w:rsidRDefault="00C63CB3" w:rsidP="0068030B">
      <w:pPr>
        <w:widowControl/>
        <w:tabs>
          <w:tab w:val="left" w:pos="851"/>
        </w:tabs>
        <w:suppressAutoHyphens w:val="0"/>
        <w:spacing w:after="160" w:line="360" w:lineRule="auto"/>
        <w:jc w:val="both"/>
        <w:rPr>
          <w:rFonts w:ascii="Arial" w:hAnsi="Arial" w:cs="Arial"/>
          <w:szCs w:val="24"/>
        </w:rPr>
      </w:pPr>
      <w:r w:rsidRPr="008C1643">
        <w:rPr>
          <w:rFonts w:ascii="Arial" w:hAnsi="Arial" w:cs="Arial"/>
          <w:b/>
          <w:szCs w:val="24"/>
        </w:rPr>
        <w:t>Anexo VIII</w:t>
      </w:r>
      <w:r w:rsidRPr="008C1643">
        <w:rPr>
          <w:rFonts w:ascii="Arial" w:hAnsi="Arial" w:cs="Arial"/>
          <w:szCs w:val="24"/>
        </w:rPr>
        <w:t xml:space="preserve"> - </w:t>
      </w:r>
      <w:r w:rsidR="002B546D" w:rsidRPr="008C1643">
        <w:rPr>
          <w:rFonts w:ascii="Arial" w:hAnsi="Arial" w:cs="Arial"/>
          <w:szCs w:val="24"/>
        </w:rPr>
        <w:t>Declaração de visita técnica ou de conhecimento das condições do objeto;</w:t>
      </w:r>
    </w:p>
    <w:p w14:paraId="7F4ED6AF" w14:textId="5B25F885" w:rsidR="00B94306" w:rsidRPr="008C1643" w:rsidRDefault="00C63CB3" w:rsidP="0068030B">
      <w:pPr>
        <w:spacing w:line="360" w:lineRule="auto"/>
        <w:rPr>
          <w:rFonts w:ascii="Arial" w:hAnsi="Arial" w:cs="Arial"/>
          <w:szCs w:val="24"/>
        </w:rPr>
      </w:pPr>
      <w:r w:rsidRPr="008C1643">
        <w:rPr>
          <w:rFonts w:ascii="Arial" w:hAnsi="Arial" w:cs="Arial"/>
          <w:b/>
          <w:szCs w:val="24"/>
        </w:rPr>
        <w:t xml:space="preserve">Anexo IX </w:t>
      </w:r>
      <w:r w:rsidR="00594EFD" w:rsidRPr="008C1643">
        <w:rPr>
          <w:rFonts w:ascii="Arial" w:hAnsi="Arial" w:cs="Arial"/>
          <w:b/>
          <w:szCs w:val="24"/>
        </w:rPr>
        <w:t>–</w:t>
      </w:r>
      <w:r w:rsidRPr="008C1643">
        <w:rPr>
          <w:rFonts w:ascii="Arial" w:hAnsi="Arial" w:cs="Arial"/>
          <w:szCs w:val="24"/>
        </w:rPr>
        <w:t xml:space="preserve"> </w:t>
      </w:r>
      <w:r w:rsidR="00B94306" w:rsidRPr="008C1643">
        <w:rPr>
          <w:rFonts w:ascii="Arial" w:hAnsi="Arial" w:cs="Arial"/>
          <w:szCs w:val="24"/>
        </w:rPr>
        <w:t>Análise Econômico-Financeira;</w:t>
      </w:r>
    </w:p>
    <w:p w14:paraId="24E71103" w14:textId="77777777" w:rsidR="00A054A8" w:rsidRPr="008C1643" w:rsidRDefault="00594EFD" w:rsidP="0068030B">
      <w:pPr>
        <w:widowControl/>
        <w:tabs>
          <w:tab w:val="left" w:pos="851"/>
        </w:tabs>
        <w:suppressAutoHyphens w:val="0"/>
        <w:spacing w:after="160" w:line="360" w:lineRule="auto"/>
        <w:jc w:val="both"/>
        <w:rPr>
          <w:rFonts w:ascii="Arial" w:hAnsi="Arial" w:cs="Arial"/>
          <w:szCs w:val="24"/>
        </w:rPr>
      </w:pPr>
      <w:r w:rsidRPr="008C1643">
        <w:rPr>
          <w:rFonts w:ascii="Arial" w:hAnsi="Arial" w:cs="Arial"/>
          <w:b/>
          <w:szCs w:val="24"/>
        </w:rPr>
        <w:t>Anexo X -</w:t>
      </w:r>
      <w:r w:rsidRPr="008C1643">
        <w:rPr>
          <w:rFonts w:ascii="Arial" w:hAnsi="Arial" w:cs="Arial"/>
          <w:szCs w:val="24"/>
        </w:rPr>
        <w:t xml:space="preserve"> </w:t>
      </w:r>
      <w:r w:rsidR="002B546D" w:rsidRPr="008C1643">
        <w:rPr>
          <w:rFonts w:ascii="Arial" w:hAnsi="Arial" w:cs="Arial"/>
          <w:szCs w:val="24"/>
        </w:rPr>
        <w:t>Minuta do Contrato.</w:t>
      </w:r>
    </w:p>
    <w:p w14:paraId="3014B6B2" w14:textId="4F84756F" w:rsidR="002B546D" w:rsidRPr="008C1643" w:rsidRDefault="002B546D" w:rsidP="0068030B">
      <w:pPr>
        <w:widowControl/>
        <w:tabs>
          <w:tab w:val="left" w:pos="851"/>
        </w:tabs>
        <w:suppressAutoHyphens w:val="0"/>
        <w:spacing w:after="160" w:line="360" w:lineRule="auto"/>
        <w:jc w:val="both"/>
        <w:rPr>
          <w:rFonts w:ascii="Arial" w:hAnsi="Arial" w:cs="Arial"/>
          <w:szCs w:val="24"/>
        </w:rPr>
      </w:pPr>
      <w:r w:rsidRPr="008C1643">
        <w:rPr>
          <w:rFonts w:ascii="Arial" w:hAnsi="Arial" w:cs="Arial"/>
          <w:szCs w:val="24"/>
        </w:rPr>
        <w:t>As peças componentes do PROJETO BÁSICO – ANEXO I serão fornecidas em formato digital e estarão disponíveis para download no portal da transparência.</w:t>
      </w:r>
    </w:p>
    <w:p w14:paraId="444CC115" w14:textId="77777777" w:rsidR="00A054A8" w:rsidRPr="008C1643" w:rsidRDefault="00A054A8" w:rsidP="0068030B">
      <w:pPr>
        <w:spacing w:after="120" w:line="360" w:lineRule="auto"/>
        <w:ind w:left="360" w:right="-15"/>
        <w:jc w:val="right"/>
        <w:rPr>
          <w:rFonts w:ascii="Arial" w:hAnsi="Arial" w:cs="Arial"/>
          <w:color w:val="000000"/>
          <w:szCs w:val="24"/>
        </w:rPr>
      </w:pPr>
    </w:p>
    <w:p w14:paraId="6D73A77A" w14:textId="6A9D49C5" w:rsidR="001F1FFD" w:rsidRPr="008C1643" w:rsidRDefault="00E248C1" w:rsidP="005D01A6">
      <w:pPr>
        <w:spacing w:after="120" w:line="360" w:lineRule="auto"/>
        <w:ind w:left="360" w:right="-15"/>
        <w:jc w:val="right"/>
        <w:rPr>
          <w:rFonts w:ascii="Arial" w:hAnsi="Arial" w:cs="Arial"/>
          <w:color w:val="000000"/>
          <w:szCs w:val="24"/>
        </w:rPr>
      </w:pPr>
      <w:r w:rsidRPr="005D01A6">
        <w:rPr>
          <w:rFonts w:ascii="Arial" w:hAnsi="Arial" w:cs="Arial"/>
          <w:color w:val="000000"/>
          <w:szCs w:val="24"/>
        </w:rPr>
        <w:t xml:space="preserve">Cabo Frio, </w:t>
      </w:r>
      <w:r w:rsidR="005D01A6" w:rsidRPr="005D01A6">
        <w:rPr>
          <w:rFonts w:ascii="Arial" w:hAnsi="Arial" w:cs="Arial"/>
          <w:color w:val="000000"/>
          <w:szCs w:val="24"/>
        </w:rPr>
        <w:t>17 de maio</w:t>
      </w:r>
      <w:r w:rsidR="0007511C" w:rsidRPr="005D01A6">
        <w:rPr>
          <w:rFonts w:ascii="Arial" w:hAnsi="Arial" w:cs="Arial"/>
          <w:color w:val="000000"/>
          <w:szCs w:val="24"/>
        </w:rPr>
        <w:t xml:space="preserve"> </w:t>
      </w:r>
      <w:proofErr w:type="spellStart"/>
      <w:r w:rsidR="0007511C" w:rsidRPr="005D01A6">
        <w:rPr>
          <w:rFonts w:ascii="Arial" w:hAnsi="Arial" w:cs="Arial"/>
          <w:color w:val="000000"/>
          <w:szCs w:val="24"/>
        </w:rPr>
        <w:t>de</w:t>
      </w:r>
      <w:proofErr w:type="spellEnd"/>
      <w:r w:rsidR="0007511C" w:rsidRPr="005D01A6">
        <w:rPr>
          <w:rFonts w:ascii="Arial" w:hAnsi="Arial" w:cs="Arial"/>
          <w:color w:val="000000"/>
          <w:szCs w:val="24"/>
        </w:rPr>
        <w:t xml:space="preserve"> 2022</w:t>
      </w:r>
      <w:r w:rsidR="0096141F" w:rsidRPr="005D01A6">
        <w:rPr>
          <w:rFonts w:ascii="Arial" w:hAnsi="Arial" w:cs="Arial"/>
          <w:color w:val="000000"/>
          <w:szCs w:val="24"/>
        </w:rPr>
        <w:t>.</w:t>
      </w:r>
      <w:r w:rsidR="0096141F" w:rsidRPr="008C1643">
        <w:rPr>
          <w:rFonts w:ascii="Arial" w:hAnsi="Arial" w:cs="Arial"/>
          <w:color w:val="000000"/>
          <w:szCs w:val="24"/>
        </w:rPr>
        <w:t xml:space="preserve"> </w:t>
      </w:r>
    </w:p>
    <w:p w14:paraId="078B3550" w14:textId="77777777" w:rsidR="0007511C" w:rsidRPr="008C1643" w:rsidRDefault="0007511C" w:rsidP="0068030B">
      <w:pPr>
        <w:spacing w:after="120" w:line="360" w:lineRule="auto"/>
        <w:ind w:left="360" w:right="-15"/>
        <w:jc w:val="right"/>
        <w:rPr>
          <w:rFonts w:ascii="Arial" w:hAnsi="Arial" w:cs="Arial"/>
          <w:color w:val="000000"/>
          <w:szCs w:val="24"/>
        </w:rPr>
      </w:pPr>
    </w:p>
    <w:p w14:paraId="17CE2533" w14:textId="77777777" w:rsidR="00520C2A" w:rsidRPr="008C1643" w:rsidRDefault="00520C2A" w:rsidP="0068030B">
      <w:pPr>
        <w:spacing w:after="120" w:line="360" w:lineRule="auto"/>
        <w:ind w:left="360" w:right="-15"/>
        <w:jc w:val="right"/>
        <w:rPr>
          <w:rFonts w:ascii="Arial" w:hAnsi="Arial" w:cs="Arial"/>
          <w:color w:val="000000"/>
          <w:szCs w:val="24"/>
        </w:rPr>
      </w:pPr>
    </w:p>
    <w:p w14:paraId="5A75C268" w14:textId="77777777" w:rsidR="00520C2A" w:rsidRPr="008C1643" w:rsidRDefault="00520C2A" w:rsidP="0068030B">
      <w:pPr>
        <w:spacing w:after="120" w:line="360" w:lineRule="auto"/>
        <w:ind w:left="360" w:right="-15"/>
        <w:jc w:val="right"/>
        <w:rPr>
          <w:rFonts w:ascii="Arial" w:hAnsi="Arial" w:cs="Arial"/>
          <w:color w:val="000000"/>
          <w:szCs w:val="24"/>
        </w:rPr>
      </w:pPr>
    </w:p>
    <w:p w14:paraId="1C874AC1" w14:textId="77777777" w:rsidR="00520C2A" w:rsidRPr="008C1643" w:rsidRDefault="00520C2A" w:rsidP="0068030B">
      <w:pPr>
        <w:spacing w:after="120" w:line="360" w:lineRule="auto"/>
        <w:ind w:left="360" w:right="-15"/>
        <w:jc w:val="right"/>
        <w:rPr>
          <w:rFonts w:ascii="Arial" w:hAnsi="Arial" w:cs="Arial"/>
          <w:color w:val="000000"/>
          <w:szCs w:val="24"/>
        </w:rPr>
      </w:pPr>
    </w:p>
    <w:p w14:paraId="1C01FA1D" w14:textId="51045443" w:rsidR="0096141F" w:rsidRPr="008C1643" w:rsidRDefault="00251981" w:rsidP="0068030B">
      <w:pPr>
        <w:spacing w:after="120" w:line="360" w:lineRule="auto"/>
        <w:jc w:val="center"/>
        <w:rPr>
          <w:rFonts w:ascii="Arial" w:hAnsi="Arial" w:cs="Arial"/>
          <w:b/>
          <w:bCs/>
          <w:iCs/>
          <w:color w:val="000000"/>
          <w:szCs w:val="24"/>
        </w:rPr>
      </w:pPr>
      <w:r w:rsidRPr="008C1643">
        <w:rPr>
          <w:rFonts w:ascii="Arial" w:hAnsi="Arial" w:cs="Arial"/>
          <w:b/>
          <w:bCs/>
          <w:iCs/>
          <w:color w:val="000000"/>
          <w:szCs w:val="24"/>
        </w:rPr>
        <w:t>Secretá</w:t>
      </w:r>
      <w:r w:rsidR="0096141F" w:rsidRPr="008C1643">
        <w:rPr>
          <w:rFonts w:ascii="Arial" w:hAnsi="Arial" w:cs="Arial"/>
          <w:b/>
          <w:bCs/>
          <w:iCs/>
          <w:color w:val="000000"/>
          <w:szCs w:val="24"/>
        </w:rPr>
        <w:t>ria Municipal de Educação</w:t>
      </w:r>
    </w:p>
    <w:p w14:paraId="0D4B887D" w14:textId="77777777" w:rsidR="00520C2A" w:rsidRPr="008C1643" w:rsidRDefault="00520C2A" w:rsidP="0068030B">
      <w:pPr>
        <w:spacing w:after="120" w:line="360" w:lineRule="auto"/>
        <w:jc w:val="center"/>
        <w:rPr>
          <w:rFonts w:ascii="Arial" w:hAnsi="Arial" w:cs="Arial"/>
          <w:b/>
          <w:bCs/>
          <w:iCs/>
          <w:color w:val="000000"/>
          <w:szCs w:val="24"/>
        </w:rPr>
      </w:pPr>
    </w:p>
    <w:p w14:paraId="25BFCF22" w14:textId="77777777" w:rsidR="00520C2A" w:rsidRPr="008C1643" w:rsidRDefault="00520C2A" w:rsidP="0068030B">
      <w:pPr>
        <w:spacing w:after="120" w:line="360" w:lineRule="auto"/>
        <w:jc w:val="center"/>
        <w:rPr>
          <w:rFonts w:ascii="Arial" w:hAnsi="Arial" w:cs="Arial"/>
          <w:b/>
          <w:bCs/>
          <w:iCs/>
          <w:color w:val="000000"/>
          <w:szCs w:val="24"/>
        </w:rPr>
      </w:pPr>
    </w:p>
    <w:p w14:paraId="4A7A1186" w14:textId="77777777" w:rsidR="00520C2A" w:rsidRPr="008C1643" w:rsidRDefault="00520C2A" w:rsidP="0068030B">
      <w:pPr>
        <w:spacing w:after="120" w:line="360" w:lineRule="auto"/>
        <w:jc w:val="center"/>
        <w:rPr>
          <w:rFonts w:ascii="Arial" w:hAnsi="Arial" w:cs="Arial"/>
          <w:b/>
          <w:bCs/>
          <w:iCs/>
          <w:color w:val="000000"/>
          <w:szCs w:val="24"/>
        </w:rPr>
      </w:pPr>
    </w:p>
    <w:p w14:paraId="47FF0C6C" w14:textId="77777777" w:rsidR="00520C2A" w:rsidRPr="008C1643" w:rsidRDefault="00520C2A" w:rsidP="0068030B">
      <w:pPr>
        <w:spacing w:after="120" w:line="360" w:lineRule="auto"/>
        <w:jc w:val="center"/>
        <w:rPr>
          <w:rFonts w:ascii="Arial" w:hAnsi="Arial" w:cs="Arial"/>
          <w:b/>
          <w:bCs/>
          <w:iCs/>
          <w:color w:val="000000"/>
          <w:szCs w:val="24"/>
        </w:rPr>
      </w:pPr>
    </w:p>
    <w:p w14:paraId="3D2967A8" w14:textId="77777777" w:rsidR="00520C2A" w:rsidRPr="008C1643" w:rsidRDefault="00520C2A" w:rsidP="00A440D5">
      <w:pPr>
        <w:spacing w:after="120" w:line="360" w:lineRule="auto"/>
        <w:rPr>
          <w:rFonts w:ascii="Arial" w:hAnsi="Arial" w:cs="Arial"/>
          <w:b/>
          <w:bCs/>
          <w:iCs/>
          <w:color w:val="000000"/>
          <w:szCs w:val="24"/>
        </w:rPr>
      </w:pPr>
    </w:p>
    <w:p w14:paraId="5677CF42" w14:textId="77777777" w:rsidR="002E0671" w:rsidRPr="008C1643" w:rsidRDefault="002E0671" w:rsidP="00A440D5">
      <w:pPr>
        <w:spacing w:after="120" w:line="360" w:lineRule="auto"/>
        <w:rPr>
          <w:rFonts w:ascii="Arial" w:hAnsi="Arial" w:cs="Arial"/>
          <w:b/>
          <w:bCs/>
          <w:iCs/>
          <w:color w:val="000000"/>
          <w:szCs w:val="24"/>
        </w:rPr>
      </w:pPr>
    </w:p>
    <w:p w14:paraId="4D570BDD" w14:textId="77777777" w:rsidR="002E0671" w:rsidRPr="008C1643" w:rsidRDefault="002E0671" w:rsidP="00A440D5">
      <w:pPr>
        <w:spacing w:after="120" w:line="360" w:lineRule="auto"/>
        <w:rPr>
          <w:rFonts w:ascii="Arial" w:hAnsi="Arial" w:cs="Arial"/>
          <w:b/>
          <w:bCs/>
          <w:iCs/>
          <w:color w:val="000000"/>
          <w:szCs w:val="24"/>
        </w:rPr>
      </w:pPr>
    </w:p>
    <w:p w14:paraId="1F6F04EA" w14:textId="77777777" w:rsidR="002E0671" w:rsidRPr="008C1643" w:rsidRDefault="002E0671" w:rsidP="00A440D5">
      <w:pPr>
        <w:spacing w:after="120" w:line="360" w:lineRule="auto"/>
        <w:rPr>
          <w:rFonts w:ascii="Arial" w:hAnsi="Arial" w:cs="Arial"/>
          <w:b/>
          <w:bCs/>
          <w:iCs/>
          <w:color w:val="000000"/>
          <w:szCs w:val="24"/>
        </w:rPr>
      </w:pPr>
    </w:p>
    <w:p w14:paraId="011C4081" w14:textId="77777777" w:rsidR="002E0671" w:rsidRPr="008C1643" w:rsidRDefault="002E0671" w:rsidP="00A440D5">
      <w:pPr>
        <w:spacing w:after="120" w:line="360" w:lineRule="auto"/>
        <w:rPr>
          <w:rFonts w:ascii="Arial" w:hAnsi="Arial" w:cs="Arial"/>
          <w:b/>
          <w:bCs/>
          <w:iCs/>
          <w:color w:val="000000"/>
          <w:szCs w:val="24"/>
        </w:rPr>
      </w:pPr>
    </w:p>
    <w:p w14:paraId="33E350E2" w14:textId="77777777" w:rsidR="002E0671" w:rsidRPr="008C1643" w:rsidRDefault="002E0671" w:rsidP="00A440D5">
      <w:pPr>
        <w:spacing w:after="120" w:line="360" w:lineRule="auto"/>
        <w:rPr>
          <w:rFonts w:ascii="Arial" w:hAnsi="Arial" w:cs="Arial"/>
          <w:b/>
          <w:bCs/>
          <w:iCs/>
          <w:color w:val="000000"/>
          <w:szCs w:val="24"/>
        </w:rPr>
      </w:pPr>
    </w:p>
    <w:p w14:paraId="32A2B489" w14:textId="77777777" w:rsidR="002E0671" w:rsidRPr="008C1643" w:rsidRDefault="002E0671" w:rsidP="00A440D5">
      <w:pPr>
        <w:spacing w:after="120" w:line="360" w:lineRule="auto"/>
        <w:rPr>
          <w:rFonts w:ascii="Arial" w:hAnsi="Arial" w:cs="Arial"/>
          <w:b/>
          <w:bCs/>
          <w:iCs/>
          <w:color w:val="000000"/>
          <w:szCs w:val="24"/>
        </w:rPr>
      </w:pPr>
    </w:p>
    <w:p w14:paraId="78B0B109" w14:textId="49D00DAC" w:rsidR="002B546D" w:rsidRPr="008C1643" w:rsidRDefault="002B546D" w:rsidP="005B01DA">
      <w:pPr>
        <w:pBdr>
          <w:top w:val="single" w:sz="4" w:space="1" w:color="auto"/>
          <w:left w:val="single" w:sz="4" w:space="4" w:color="auto"/>
          <w:bottom w:val="single" w:sz="4" w:space="0" w:color="auto"/>
          <w:right w:val="single" w:sz="4" w:space="4" w:color="auto"/>
        </w:pBdr>
        <w:spacing w:line="360" w:lineRule="auto"/>
        <w:jc w:val="center"/>
        <w:rPr>
          <w:rFonts w:ascii="Arial" w:hAnsi="Arial" w:cs="Arial"/>
          <w:b/>
          <w:szCs w:val="24"/>
          <w:u w:val="single"/>
        </w:rPr>
      </w:pPr>
      <w:r w:rsidRPr="008C1643">
        <w:rPr>
          <w:rFonts w:ascii="Arial" w:hAnsi="Arial" w:cs="Arial"/>
          <w:b/>
          <w:szCs w:val="24"/>
          <w:u w:val="single"/>
        </w:rPr>
        <w:t xml:space="preserve">ANEXO I – PROJETO BÁSICO </w:t>
      </w:r>
    </w:p>
    <w:p w14:paraId="7577F2F5" w14:textId="77777777" w:rsidR="006D041E" w:rsidRPr="008C1643" w:rsidRDefault="006D041E" w:rsidP="006D041E">
      <w:pPr>
        <w:autoSpaceDE w:val="0"/>
        <w:autoSpaceDN w:val="0"/>
        <w:adjustRightInd w:val="0"/>
        <w:spacing w:line="360" w:lineRule="auto"/>
        <w:jc w:val="center"/>
        <w:rPr>
          <w:rFonts w:ascii="Arial" w:hAnsi="Arial" w:cs="Arial"/>
          <w:b/>
          <w:bCs/>
          <w:szCs w:val="24"/>
          <w:u w:val="single"/>
        </w:rPr>
      </w:pPr>
      <w:r w:rsidRPr="008C1643">
        <w:rPr>
          <w:rFonts w:ascii="Arial" w:hAnsi="Arial" w:cs="Arial"/>
          <w:b/>
          <w:bCs/>
          <w:szCs w:val="24"/>
          <w:u w:val="single"/>
        </w:rPr>
        <w:t>PROJETO BÁSICO nº 020/2022</w:t>
      </w:r>
    </w:p>
    <w:p w14:paraId="15B08530" w14:textId="77777777" w:rsidR="006D041E" w:rsidRPr="008C1643" w:rsidRDefault="006D041E" w:rsidP="006D041E">
      <w:pPr>
        <w:autoSpaceDE w:val="0"/>
        <w:autoSpaceDN w:val="0"/>
        <w:adjustRightInd w:val="0"/>
        <w:spacing w:line="360" w:lineRule="auto"/>
        <w:jc w:val="center"/>
        <w:rPr>
          <w:rFonts w:ascii="Arial" w:hAnsi="Arial" w:cs="Arial"/>
          <w:b/>
          <w:bCs/>
          <w:szCs w:val="24"/>
        </w:rPr>
      </w:pPr>
    </w:p>
    <w:p w14:paraId="2FF2305F" w14:textId="77777777" w:rsidR="006D041E" w:rsidRPr="008C1643" w:rsidRDefault="006D041E" w:rsidP="006D041E">
      <w:pPr>
        <w:autoSpaceDE w:val="0"/>
        <w:autoSpaceDN w:val="0"/>
        <w:adjustRightInd w:val="0"/>
        <w:spacing w:after="120" w:line="360" w:lineRule="auto"/>
        <w:jc w:val="both"/>
        <w:rPr>
          <w:rFonts w:ascii="Arial" w:hAnsi="Arial" w:cs="Arial"/>
          <w:b/>
          <w:bCs/>
          <w:szCs w:val="24"/>
        </w:rPr>
      </w:pPr>
      <w:r w:rsidRPr="008C1643">
        <w:rPr>
          <w:rFonts w:ascii="Arial" w:hAnsi="Arial" w:cs="Arial"/>
          <w:b/>
          <w:bCs/>
          <w:szCs w:val="24"/>
        </w:rPr>
        <w:t>1. OBJETO DA CONTRATAÇÃO</w:t>
      </w:r>
    </w:p>
    <w:p w14:paraId="79366D3F" w14:textId="77777777" w:rsidR="006D041E" w:rsidRPr="008C1643" w:rsidRDefault="006D041E" w:rsidP="006D041E">
      <w:pPr>
        <w:spacing w:line="360" w:lineRule="auto"/>
        <w:ind w:firstLine="709"/>
        <w:jc w:val="both"/>
        <w:rPr>
          <w:rFonts w:ascii="Arial" w:hAnsi="Arial" w:cs="Arial"/>
          <w:bCs/>
          <w:szCs w:val="24"/>
        </w:rPr>
      </w:pPr>
      <w:r w:rsidRPr="008C1643">
        <w:rPr>
          <w:rFonts w:ascii="Arial" w:hAnsi="Arial" w:cs="Arial"/>
          <w:bCs/>
          <w:szCs w:val="24"/>
        </w:rPr>
        <w:t xml:space="preserve">1.1. O presente documento constitui o PROJETO EXECUTIVO DE ENGENHARIA, que regulará a contratação de empresa especializada na área de engenharia e arquitetura para a prestação de </w:t>
      </w:r>
      <w:r w:rsidRPr="008C1643">
        <w:rPr>
          <w:rFonts w:ascii="Arial" w:hAnsi="Arial" w:cs="Arial"/>
          <w:bCs/>
          <w:color w:val="000000"/>
          <w:szCs w:val="24"/>
        </w:rPr>
        <w:t>serviços de</w:t>
      </w:r>
      <w:r w:rsidRPr="008C1643">
        <w:rPr>
          <w:rFonts w:ascii="Arial" w:hAnsi="Arial" w:cs="Arial"/>
          <w:bCs/>
          <w:szCs w:val="24"/>
        </w:rPr>
        <w:t xml:space="preserve"> reforma da cozinha</w:t>
      </w:r>
      <w:r w:rsidRPr="008C1643">
        <w:rPr>
          <w:rFonts w:ascii="Arial" w:hAnsi="Arial" w:cs="Arial"/>
          <w:bCs/>
          <w:color w:val="000000"/>
          <w:szCs w:val="24"/>
        </w:rPr>
        <w:t xml:space="preserve">, despensa, refeitório e salas de aula; revisão dos telhados; troca de alambrado e pintura da quadra; troca de portas e grades; reparo nas instalações elétricas, hidráulicas e sanitárias; e pintura geral </w:t>
      </w:r>
      <w:r w:rsidRPr="008C1643">
        <w:rPr>
          <w:rFonts w:ascii="Arial" w:hAnsi="Arial" w:cs="Arial"/>
          <w:bCs/>
          <w:szCs w:val="24"/>
        </w:rPr>
        <w:t xml:space="preserve">da </w:t>
      </w:r>
      <w:r w:rsidRPr="008C1643">
        <w:rPr>
          <w:rFonts w:ascii="Arial" w:hAnsi="Arial" w:cs="Arial"/>
          <w:b/>
          <w:bCs/>
          <w:szCs w:val="24"/>
        </w:rPr>
        <w:t>ESCOLA MUNICIPAL JOSÉ BONIFÁCIO</w:t>
      </w:r>
      <w:r w:rsidRPr="008C1643">
        <w:rPr>
          <w:rFonts w:ascii="Arial" w:hAnsi="Arial" w:cs="Arial"/>
          <w:bCs/>
          <w:szCs w:val="24"/>
        </w:rPr>
        <w:t xml:space="preserve">, situada na Rua amazonas, s/nº - Jardim </w:t>
      </w:r>
      <w:proofErr w:type="spellStart"/>
      <w:r w:rsidRPr="008C1643">
        <w:rPr>
          <w:rFonts w:ascii="Arial" w:hAnsi="Arial" w:cs="Arial"/>
          <w:bCs/>
          <w:szCs w:val="24"/>
        </w:rPr>
        <w:t>Peró</w:t>
      </w:r>
      <w:proofErr w:type="spellEnd"/>
      <w:r w:rsidRPr="008C1643">
        <w:rPr>
          <w:rFonts w:ascii="Arial" w:hAnsi="Arial" w:cs="Arial"/>
          <w:bCs/>
          <w:szCs w:val="24"/>
        </w:rPr>
        <w:t xml:space="preserve">, CEP: 28920-080 Cabo Frio - RJ, conforme condições, quantidades e exigências estabelecidas neste instrumento e seus anexos. </w:t>
      </w:r>
    </w:p>
    <w:p w14:paraId="380A07B1" w14:textId="77777777" w:rsidR="006D041E" w:rsidRPr="008C1643" w:rsidRDefault="006D041E" w:rsidP="006D041E">
      <w:pPr>
        <w:spacing w:line="360" w:lineRule="auto"/>
        <w:ind w:left="709"/>
        <w:jc w:val="both"/>
        <w:rPr>
          <w:rFonts w:ascii="Arial" w:hAnsi="Arial" w:cs="Arial"/>
          <w:bCs/>
          <w:szCs w:val="24"/>
        </w:rPr>
      </w:pPr>
      <w:r w:rsidRPr="008C1643">
        <w:rPr>
          <w:rFonts w:ascii="Arial" w:hAnsi="Arial" w:cs="Arial"/>
          <w:bCs/>
          <w:szCs w:val="24"/>
        </w:rPr>
        <w:t>1.2. O objeto da licitação tem a natureza de serviço não comum de engenharia.</w:t>
      </w:r>
    </w:p>
    <w:p w14:paraId="73D5EA3D" w14:textId="77777777" w:rsidR="006D041E" w:rsidRPr="008C1643" w:rsidRDefault="006D041E" w:rsidP="006D041E">
      <w:pPr>
        <w:spacing w:line="360" w:lineRule="auto"/>
        <w:ind w:left="709"/>
        <w:jc w:val="both"/>
        <w:rPr>
          <w:rFonts w:ascii="Arial" w:hAnsi="Arial" w:cs="Arial"/>
          <w:bCs/>
          <w:szCs w:val="24"/>
        </w:rPr>
      </w:pPr>
      <w:r w:rsidRPr="008C1643">
        <w:rPr>
          <w:rFonts w:ascii="Arial" w:hAnsi="Arial" w:cs="Arial"/>
          <w:bCs/>
          <w:szCs w:val="24"/>
        </w:rPr>
        <w:t>1.3</w:t>
      </w:r>
      <w:r w:rsidRPr="008C1643">
        <w:rPr>
          <w:rFonts w:ascii="Arial" w:eastAsia="Times New Roman" w:hAnsi="Arial" w:cs="Arial"/>
          <w:szCs w:val="24"/>
        </w:rPr>
        <w:t xml:space="preserve"> </w:t>
      </w:r>
      <w:r w:rsidRPr="008C1643">
        <w:rPr>
          <w:rFonts w:ascii="Arial" w:hAnsi="Arial" w:cs="Arial"/>
          <w:bCs/>
          <w:szCs w:val="24"/>
        </w:rPr>
        <w:t>O contrato terá vigência de 300 (trezentos) dias, a contar da data de sua assinatura, podendo ser prorrogado por força do Art. 57 § 1º da Lei Federal 8.666/93.</w:t>
      </w:r>
    </w:p>
    <w:p w14:paraId="7088174D" w14:textId="77777777" w:rsidR="006D041E" w:rsidRPr="008C1643" w:rsidRDefault="006D041E" w:rsidP="006D041E">
      <w:pPr>
        <w:spacing w:after="120" w:line="360" w:lineRule="auto"/>
        <w:ind w:left="709"/>
        <w:jc w:val="both"/>
        <w:rPr>
          <w:rFonts w:ascii="Arial" w:hAnsi="Arial" w:cs="Arial"/>
          <w:bCs/>
          <w:szCs w:val="24"/>
        </w:rPr>
      </w:pPr>
      <w:r w:rsidRPr="008C1643">
        <w:rPr>
          <w:rFonts w:ascii="Arial" w:hAnsi="Arial" w:cs="Arial"/>
          <w:bCs/>
          <w:szCs w:val="24"/>
        </w:rPr>
        <w:t>1.4. O regime de execução do contrato será o de empreitada por preço global.</w:t>
      </w:r>
    </w:p>
    <w:p w14:paraId="2FF2C99A" w14:textId="77777777" w:rsidR="006D041E" w:rsidRPr="008C1643" w:rsidRDefault="006D041E" w:rsidP="006D041E">
      <w:pPr>
        <w:spacing w:after="120" w:line="360" w:lineRule="auto"/>
        <w:ind w:left="709"/>
        <w:jc w:val="both"/>
        <w:rPr>
          <w:rFonts w:ascii="Arial" w:hAnsi="Arial" w:cs="Arial"/>
          <w:bCs/>
          <w:szCs w:val="24"/>
        </w:rPr>
      </w:pPr>
      <w:r w:rsidRPr="008C1643">
        <w:rPr>
          <w:rFonts w:ascii="Arial" w:hAnsi="Arial" w:cs="Arial"/>
          <w:bCs/>
          <w:szCs w:val="24"/>
        </w:rPr>
        <w:t>1.5. O prazo de execução é de 150 (Cento e cinquenta) dias.</w:t>
      </w:r>
    </w:p>
    <w:p w14:paraId="102CF0B1" w14:textId="77777777" w:rsidR="006D041E" w:rsidRPr="008C1643" w:rsidRDefault="006D041E" w:rsidP="006D041E">
      <w:pPr>
        <w:autoSpaceDE w:val="0"/>
        <w:autoSpaceDN w:val="0"/>
        <w:adjustRightInd w:val="0"/>
        <w:spacing w:after="120" w:line="360" w:lineRule="auto"/>
        <w:jc w:val="both"/>
        <w:rPr>
          <w:rFonts w:ascii="Arial" w:hAnsi="Arial" w:cs="Arial"/>
          <w:b/>
          <w:bCs/>
          <w:szCs w:val="24"/>
        </w:rPr>
      </w:pPr>
      <w:r w:rsidRPr="008C1643">
        <w:rPr>
          <w:rFonts w:ascii="Arial" w:hAnsi="Arial" w:cs="Arial"/>
          <w:b/>
          <w:bCs/>
          <w:szCs w:val="24"/>
        </w:rPr>
        <w:t>2. JUSTIFICATIVA</w:t>
      </w:r>
    </w:p>
    <w:p w14:paraId="271A5E50" w14:textId="77777777" w:rsidR="006D041E" w:rsidRPr="008C1643" w:rsidRDefault="006D041E" w:rsidP="006D041E">
      <w:pPr>
        <w:pStyle w:val="Subttulo"/>
        <w:spacing w:line="360" w:lineRule="auto"/>
        <w:ind w:firstLine="709"/>
        <w:jc w:val="both"/>
        <w:rPr>
          <w:rFonts w:cs="Arial"/>
          <w:b w:val="0"/>
          <w:bCs/>
          <w:sz w:val="24"/>
        </w:rPr>
      </w:pPr>
      <w:r w:rsidRPr="008C1643">
        <w:rPr>
          <w:rFonts w:cs="Arial"/>
          <w:b w:val="0"/>
          <w:bCs/>
          <w:sz w:val="24"/>
        </w:rPr>
        <w:t xml:space="preserve">Por solicitação da direção da unidade escolar, foi realizada vistoria, </w:t>
      </w:r>
      <w:r w:rsidRPr="008C1643">
        <w:rPr>
          <w:rFonts w:cs="Arial"/>
          <w:b w:val="0"/>
          <w:sz w:val="24"/>
        </w:rPr>
        <w:t>pelo corpo técnico do setor de engenharia da Secretaria Municipal de Educação,</w:t>
      </w:r>
      <w:r w:rsidRPr="008C1643">
        <w:rPr>
          <w:rFonts w:cs="Arial"/>
          <w:b w:val="0"/>
          <w:bCs/>
          <w:sz w:val="24"/>
        </w:rPr>
        <w:t xml:space="preserve"> para verificar as condições da unidade escolar. Junto a vistoria, foi feito levantamento de materiais e serviços necessários para adequação da edificação. Posteriormente, foi elaborada planilha orçamentária contemplando itens para execução de reforma, a fim de suprir necessidades da Escola, estudantes e funcionários. Com isso avaliamos e constatamos as seguintes necessidades:</w:t>
      </w:r>
    </w:p>
    <w:p w14:paraId="39A0FCC1" w14:textId="77777777" w:rsidR="006D041E" w:rsidRPr="008C1643" w:rsidRDefault="006D041E" w:rsidP="006D041E">
      <w:pPr>
        <w:pStyle w:val="LINHA1"/>
        <w:numPr>
          <w:ilvl w:val="0"/>
          <w:numId w:val="27"/>
        </w:numPr>
        <w:spacing w:after="120" w:line="240" w:lineRule="auto"/>
        <w:ind w:left="1135" w:hanging="284"/>
        <w:rPr>
          <w:rFonts w:cs="Arial"/>
        </w:rPr>
      </w:pPr>
      <w:r w:rsidRPr="008C1643">
        <w:rPr>
          <w:rFonts w:cs="Arial"/>
        </w:rPr>
        <w:t>Substituição da cisterna;</w:t>
      </w:r>
    </w:p>
    <w:p w14:paraId="700D3BD9" w14:textId="77777777" w:rsidR="006D041E" w:rsidRPr="008C1643" w:rsidRDefault="006D041E" w:rsidP="006D041E">
      <w:pPr>
        <w:pStyle w:val="LINHA1"/>
        <w:numPr>
          <w:ilvl w:val="0"/>
          <w:numId w:val="27"/>
        </w:numPr>
        <w:spacing w:after="120" w:line="240" w:lineRule="auto"/>
        <w:ind w:left="1135" w:hanging="284"/>
        <w:rPr>
          <w:rFonts w:cs="Arial"/>
        </w:rPr>
      </w:pPr>
      <w:r w:rsidRPr="008C1643">
        <w:rPr>
          <w:rFonts w:cs="Arial"/>
        </w:rPr>
        <w:t>Reformulação da secretaria, direção e sala de técnicos;</w:t>
      </w:r>
    </w:p>
    <w:p w14:paraId="46BDD577" w14:textId="77777777" w:rsidR="006D041E" w:rsidRPr="008C1643" w:rsidRDefault="006D041E" w:rsidP="006D041E">
      <w:pPr>
        <w:pStyle w:val="LINHA1"/>
        <w:numPr>
          <w:ilvl w:val="0"/>
          <w:numId w:val="27"/>
        </w:numPr>
        <w:spacing w:after="120" w:line="240" w:lineRule="auto"/>
        <w:ind w:left="1135" w:hanging="284"/>
        <w:rPr>
          <w:rFonts w:cs="Arial"/>
        </w:rPr>
      </w:pPr>
      <w:r w:rsidRPr="008C1643">
        <w:rPr>
          <w:rFonts w:cs="Arial"/>
        </w:rPr>
        <w:t>Reforma dos pisos dos banheiros;</w:t>
      </w:r>
    </w:p>
    <w:p w14:paraId="7BB303C7" w14:textId="77777777" w:rsidR="006D041E" w:rsidRPr="008C1643" w:rsidRDefault="006D041E" w:rsidP="006D041E">
      <w:pPr>
        <w:pStyle w:val="LINHA1"/>
        <w:numPr>
          <w:ilvl w:val="0"/>
          <w:numId w:val="27"/>
        </w:numPr>
        <w:spacing w:after="120" w:line="240" w:lineRule="auto"/>
        <w:ind w:left="1135" w:hanging="284"/>
        <w:rPr>
          <w:rFonts w:cs="Arial"/>
        </w:rPr>
      </w:pPr>
      <w:r w:rsidRPr="008C1643">
        <w:rPr>
          <w:rFonts w:cs="Arial"/>
        </w:rPr>
        <w:t>Reforma da cozinha e refeitório;</w:t>
      </w:r>
    </w:p>
    <w:p w14:paraId="1DA4E96C" w14:textId="77777777" w:rsidR="006D041E" w:rsidRPr="008C1643" w:rsidRDefault="006D041E" w:rsidP="006D041E">
      <w:pPr>
        <w:pStyle w:val="LINHA1"/>
        <w:numPr>
          <w:ilvl w:val="0"/>
          <w:numId w:val="27"/>
        </w:numPr>
        <w:spacing w:after="120" w:line="240" w:lineRule="auto"/>
        <w:ind w:left="1135" w:hanging="284"/>
        <w:rPr>
          <w:rFonts w:cs="Arial"/>
        </w:rPr>
      </w:pPr>
      <w:r w:rsidRPr="008C1643">
        <w:rPr>
          <w:rFonts w:cs="Arial"/>
        </w:rPr>
        <w:t>Troca de parte das pastilhas da fachada da escola;</w:t>
      </w:r>
    </w:p>
    <w:p w14:paraId="5A9B9F16" w14:textId="77777777" w:rsidR="006D041E" w:rsidRPr="008C1643" w:rsidRDefault="006D041E" w:rsidP="006D041E">
      <w:pPr>
        <w:pStyle w:val="LINHA1"/>
        <w:numPr>
          <w:ilvl w:val="0"/>
          <w:numId w:val="27"/>
        </w:numPr>
        <w:spacing w:after="120" w:line="240" w:lineRule="auto"/>
        <w:ind w:left="1135" w:hanging="284"/>
        <w:rPr>
          <w:rFonts w:cs="Arial"/>
        </w:rPr>
      </w:pPr>
      <w:r w:rsidRPr="008C1643">
        <w:rPr>
          <w:rFonts w:cs="Arial"/>
        </w:rPr>
        <w:t>Substituição dos pisos cerâmicos e tátil da escola;</w:t>
      </w:r>
    </w:p>
    <w:p w14:paraId="1F32FA71" w14:textId="77777777" w:rsidR="006D041E" w:rsidRPr="008C1643" w:rsidRDefault="006D041E" w:rsidP="006D041E">
      <w:pPr>
        <w:pStyle w:val="LINHA1"/>
        <w:numPr>
          <w:ilvl w:val="0"/>
          <w:numId w:val="27"/>
        </w:numPr>
        <w:spacing w:after="120" w:line="240" w:lineRule="auto"/>
        <w:ind w:left="1135" w:hanging="284"/>
        <w:rPr>
          <w:rFonts w:cs="Arial"/>
        </w:rPr>
      </w:pPr>
      <w:r w:rsidRPr="008C1643">
        <w:rPr>
          <w:rFonts w:cs="Arial"/>
        </w:rPr>
        <w:t>Revisão das instalações elétricas e hidráulicas;</w:t>
      </w:r>
    </w:p>
    <w:p w14:paraId="01BE86AA" w14:textId="77777777" w:rsidR="006D041E" w:rsidRPr="008C1643" w:rsidRDefault="006D041E" w:rsidP="006D041E">
      <w:pPr>
        <w:pStyle w:val="LINHA1"/>
        <w:numPr>
          <w:ilvl w:val="0"/>
          <w:numId w:val="27"/>
        </w:numPr>
        <w:spacing w:after="120" w:line="240" w:lineRule="auto"/>
        <w:ind w:left="1135" w:hanging="284"/>
        <w:rPr>
          <w:rFonts w:cs="Arial"/>
        </w:rPr>
      </w:pPr>
      <w:r w:rsidRPr="008C1643">
        <w:rPr>
          <w:rFonts w:cs="Arial"/>
        </w:rPr>
        <w:t>Troca de portas;</w:t>
      </w:r>
    </w:p>
    <w:p w14:paraId="0540D16C" w14:textId="77777777" w:rsidR="006D041E" w:rsidRPr="008C1643" w:rsidRDefault="006D041E" w:rsidP="006D041E">
      <w:pPr>
        <w:pStyle w:val="LINHA1"/>
        <w:numPr>
          <w:ilvl w:val="0"/>
          <w:numId w:val="27"/>
        </w:numPr>
        <w:spacing w:after="120" w:line="240" w:lineRule="auto"/>
        <w:ind w:left="1135" w:hanging="284"/>
        <w:rPr>
          <w:rFonts w:cs="Arial"/>
        </w:rPr>
      </w:pPr>
      <w:r w:rsidRPr="008C1643">
        <w:rPr>
          <w:rFonts w:cs="Arial"/>
        </w:rPr>
        <w:t>Troca do alambrado e pintura da quadra.</w:t>
      </w:r>
    </w:p>
    <w:p w14:paraId="22AECF6A" w14:textId="77777777" w:rsidR="006D041E" w:rsidRPr="008C1643" w:rsidRDefault="006D041E" w:rsidP="006D041E">
      <w:pPr>
        <w:spacing w:after="120" w:line="360" w:lineRule="auto"/>
        <w:jc w:val="both"/>
        <w:rPr>
          <w:rFonts w:ascii="Arial" w:hAnsi="Arial" w:cs="Arial"/>
          <w:b/>
          <w:szCs w:val="24"/>
        </w:rPr>
      </w:pPr>
      <w:r w:rsidRPr="008C1643">
        <w:rPr>
          <w:rFonts w:ascii="Arial" w:hAnsi="Arial" w:cs="Arial"/>
          <w:b/>
          <w:szCs w:val="24"/>
        </w:rPr>
        <w:t>3. OBJETIVO</w:t>
      </w:r>
    </w:p>
    <w:p w14:paraId="2757E24D" w14:textId="77777777" w:rsidR="006D041E" w:rsidRPr="008C1643" w:rsidRDefault="006D041E" w:rsidP="006D041E">
      <w:pPr>
        <w:spacing w:after="120" w:line="360" w:lineRule="auto"/>
        <w:ind w:firstLine="709"/>
        <w:jc w:val="both"/>
        <w:rPr>
          <w:rFonts w:ascii="Arial" w:hAnsi="Arial" w:cs="Arial"/>
          <w:szCs w:val="24"/>
        </w:rPr>
      </w:pPr>
      <w:r w:rsidRPr="008C1643">
        <w:rPr>
          <w:rFonts w:ascii="Arial" w:hAnsi="Arial" w:cs="Arial"/>
          <w:szCs w:val="24"/>
        </w:rPr>
        <w:t>O objetivo deste estudo é demostrar através de avaliações técnicas “</w:t>
      </w:r>
      <w:r w:rsidRPr="008C1643">
        <w:rPr>
          <w:rFonts w:ascii="Arial" w:hAnsi="Arial" w:cs="Arial"/>
          <w:i/>
          <w:szCs w:val="24"/>
        </w:rPr>
        <w:t xml:space="preserve">in loco”, </w:t>
      </w:r>
      <w:r w:rsidRPr="008C1643">
        <w:rPr>
          <w:rFonts w:ascii="Arial" w:hAnsi="Arial" w:cs="Arial"/>
          <w:szCs w:val="24"/>
        </w:rPr>
        <w:t>a necessidade de correção dos itens pontuados para reestabelecer condições de utilização da unidade escolar em questão, na parte de segurança e saúde, bem como propiciar melhora em sua estrutura física. As diretrizes para tais correções estão dispostas nas especificações constatadas na Planilha Orçamentária e seguindo determinações do setor de Engenharia da Secretaria Municipal de Educação de Cabo Frio, RJ.</w:t>
      </w:r>
    </w:p>
    <w:p w14:paraId="71917588" w14:textId="77777777" w:rsidR="006D041E" w:rsidRPr="008C1643" w:rsidRDefault="006D041E" w:rsidP="006D041E">
      <w:pPr>
        <w:spacing w:after="120" w:line="360" w:lineRule="auto"/>
        <w:jc w:val="both"/>
        <w:rPr>
          <w:rFonts w:ascii="Arial" w:hAnsi="Arial" w:cs="Arial"/>
          <w:b/>
          <w:szCs w:val="24"/>
        </w:rPr>
      </w:pPr>
      <w:r w:rsidRPr="008C1643">
        <w:rPr>
          <w:rFonts w:ascii="Arial" w:hAnsi="Arial" w:cs="Arial"/>
          <w:b/>
          <w:szCs w:val="24"/>
        </w:rPr>
        <w:t>4. DISPOSIÇÕES GERAIS</w:t>
      </w:r>
    </w:p>
    <w:p w14:paraId="7456C486" w14:textId="77777777" w:rsidR="006D041E" w:rsidRPr="008C1643" w:rsidRDefault="006D041E" w:rsidP="006D041E">
      <w:pPr>
        <w:spacing w:line="360" w:lineRule="auto"/>
        <w:ind w:left="709"/>
        <w:jc w:val="both"/>
        <w:rPr>
          <w:rFonts w:ascii="Arial" w:hAnsi="Arial" w:cs="Arial"/>
          <w:szCs w:val="24"/>
        </w:rPr>
      </w:pPr>
      <w:proofErr w:type="gramStart"/>
      <w:r w:rsidRPr="008C1643">
        <w:rPr>
          <w:rFonts w:ascii="Arial" w:hAnsi="Arial" w:cs="Arial"/>
          <w:szCs w:val="24"/>
        </w:rPr>
        <w:t>•</w:t>
      </w:r>
      <w:r w:rsidRPr="008C1643">
        <w:rPr>
          <w:rFonts w:ascii="Arial" w:hAnsi="Arial" w:cs="Arial"/>
          <w:szCs w:val="24"/>
        </w:rPr>
        <w:tab/>
        <w:t>Será</w:t>
      </w:r>
      <w:proofErr w:type="gramEnd"/>
      <w:r w:rsidRPr="008C1643">
        <w:rPr>
          <w:rFonts w:ascii="Arial" w:hAnsi="Arial" w:cs="Arial"/>
          <w:szCs w:val="24"/>
        </w:rPr>
        <w:t xml:space="preserve"> apresentada a Anotação de Responsabilidade Técnica da obra relativa ao CREA dos profissionais indicados. A Contratada deverá manter no canteiro de obras, em tempo integral, um Engenheiro;</w:t>
      </w:r>
    </w:p>
    <w:p w14:paraId="3FBE304E" w14:textId="77777777" w:rsidR="006D041E" w:rsidRPr="008C1643" w:rsidRDefault="006D041E" w:rsidP="006D041E">
      <w:pPr>
        <w:spacing w:line="360" w:lineRule="auto"/>
        <w:ind w:left="709"/>
        <w:jc w:val="both"/>
        <w:rPr>
          <w:rFonts w:ascii="Arial" w:hAnsi="Arial" w:cs="Arial"/>
          <w:szCs w:val="24"/>
        </w:rPr>
      </w:pPr>
      <w:proofErr w:type="gramStart"/>
      <w:r w:rsidRPr="008C1643">
        <w:rPr>
          <w:rFonts w:ascii="Arial" w:hAnsi="Arial" w:cs="Arial"/>
          <w:szCs w:val="24"/>
        </w:rPr>
        <w:t>•</w:t>
      </w:r>
      <w:r w:rsidRPr="008C1643">
        <w:rPr>
          <w:rFonts w:ascii="Arial" w:hAnsi="Arial" w:cs="Arial"/>
          <w:szCs w:val="24"/>
        </w:rPr>
        <w:tab/>
        <w:t>Será</w:t>
      </w:r>
      <w:proofErr w:type="gramEnd"/>
      <w:r w:rsidRPr="008C1643">
        <w:rPr>
          <w:rFonts w:ascii="Arial" w:hAnsi="Arial" w:cs="Arial"/>
          <w:szCs w:val="24"/>
        </w:rPr>
        <w:t xml:space="preserve"> necessário a apresentação de Anotação de Responsabilidade Técnica (ART) de um Engenheiro Elétrico assinando as plantas de instalações elétricas e aprovando junto a empresa responsável pelo fornecimento de energia elétrica da região (ENEL) a entrada de energia na mesma, não necessitando que este profissional esteja ligado em seus quadros de funcionários da empresa vencedora da licitação em questão;</w:t>
      </w:r>
    </w:p>
    <w:p w14:paraId="7E500244" w14:textId="77777777" w:rsidR="006D041E" w:rsidRPr="008C1643" w:rsidRDefault="006D041E" w:rsidP="006D041E">
      <w:pPr>
        <w:spacing w:line="360" w:lineRule="auto"/>
        <w:ind w:left="709"/>
        <w:jc w:val="both"/>
        <w:rPr>
          <w:rFonts w:ascii="Arial" w:hAnsi="Arial" w:cs="Arial"/>
          <w:szCs w:val="24"/>
        </w:rPr>
      </w:pPr>
      <w:r w:rsidRPr="008C1643">
        <w:rPr>
          <w:rFonts w:ascii="Arial" w:hAnsi="Arial" w:cs="Arial"/>
          <w:szCs w:val="24"/>
        </w:rPr>
        <w:t>•</w:t>
      </w:r>
      <w:r w:rsidRPr="008C1643">
        <w:rPr>
          <w:rFonts w:ascii="Arial" w:hAnsi="Arial" w:cs="Arial"/>
          <w:szCs w:val="24"/>
        </w:rPr>
        <w:tab/>
        <w:t>Todos os materiais a serem empregados serão novos, de primeira qualidade e atenderão às Especificações a seguir descritas nas especificações técnicas;</w:t>
      </w:r>
    </w:p>
    <w:p w14:paraId="5E73D40D" w14:textId="77777777" w:rsidR="006D041E" w:rsidRPr="008C1643" w:rsidRDefault="006D041E" w:rsidP="006D041E">
      <w:pPr>
        <w:spacing w:line="360" w:lineRule="auto"/>
        <w:ind w:left="709"/>
        <w:jc w:val="both"/>
        <w:rPr>
          <w:rFonts w:ascii="Arial" w:hAnsi="Arial" w:cs="Arial"/>
          <w:szCs w:val="24"/>
        </w:rPr>
      </w:pPr>
      <w:proofErr w:type="gramStart"/>
      <w:r w:rsidRPr="008C1643">
        <w:rPr>
          <w:rFonts w:ascii="Arial" w:hAnsi="Arial" w:cs="Arial"/>
          <w:szCs w:val="24"/>
        </w:rPr>
        <w:t>•</w:t>
      </w:r>
      <w:r w:rsidRPr="008C1643">
        <w:rPr>
          <w:rFonts w:ascii="Arial" w:hAnsi="Arial" w:cs="Arial"/>
          <w:szCs w:val="24"/>
        </w:rPr>
        <w:tab/>
        <w:t>Qualquer</w:t>
      </w:r>
      <w:proofErr w:type="gramEnd"/>
      <w:r w:rsidRPr="008C1643">
        <w:rPr>
          <w:rFonts w:ascii="Arial" w:hAnsi="Arial" w:cs="Arial"/>
          <w:szCs w:val="24"/>
        </w:rPr>
        <w:t xml:space="preserve"> material, a ser adquirido pela Contratada, deverá ser submetido à Fiscalização antes de seu emprego;</w:t>
      </w:r>
    </w:p>
    <w:p w14:paraId="1C9ADF8D" w14:textId="77777777" w:rsidR="006D041E" w:rsidRPr="008C1643" w:rsidRDefault="006D041E" w:rsidP="006D041E">
      <w:pPr>
        <w:spacing w:line="360" w:lineRule="auto"/>
        <w:ind w:left="709"/>
        <w:jc w:val="both"/>
        <w:rPr>
          <w:rFonts w:ascii="Arial" w:hAnsi="Arial" w:cs="Arial"/>
          <w:szCs w:val="24"/>
        </w:rPr>
      </w:pPr>
      <w:r w:rsidRPr="008C1643">
        <w:rPr>
          <w:rFonts w:ascii="Arial" w:hAnsi="Arial" w:cs="Arial"/>
          <w:szCs w:val="24"/>
        </w:rPr>
        <w:t>•</w:t>
      </w:r>
      <w:r w:rsidRPr="008C1643">
        <w:rPr>
          <w:rFonts w:ascii="Arial" w:hAnsi="Arial" w:cs="Arial"/>
          <w:szCs w:val="24"/>
        </w:rPr>
        <w:tab/>
        <w:t>A utilização de material similar deverá ser aprovada pela Fiscalização antes de seu emprego e será registrado no Diário de Obras;</w:t>
      </w:r>
    </w:p>
    <w:p w14:paraId="7C7EDC1E" w14:textId="77777777" w:rsidR="006D041E" w:rsidRPr="008C1643" w:rsidRDefault="006D041E" w:rsidP="006D041E">
      <w:pPr>
        <w:spacing w:line="360" w:lineRule="auto"/>
        <w:ind w:left="709"/>
        <w:jc w:val="both"/>
        <w:rPr>
          <w:rFonts w:ascii="Arial" w:hAnsi="Arial" w:cs="Arial"/>
          <w:szCs w:val="24"/>
        </w:rPr>
      </w:pPr>
      <w:proofErr w:type="gramStart"/>
      <w:r w:rsidRPr="008C1643">
        <w:rPr>
          <w:rFonts w:ascii="Arial" w:hAnsi="Arial" w:cs="Arial"/>
          <w:szCs w:val="24"/>
        </w:rPr>
        <w:t>•</w:t>
      </w:r>
      <w:r w:rsidRPr="008C1643">
        <w:rPr>
          <w:rFonts w:ascii="Arial" w:hAnsi="Arial" w:cs="Arial"/>
          <w:szCs w:val="24"/>
        </w:rPr>
        <w:tab/>
        <w:t>Os</w:t>
      </w:r>
      <w:proofErr w:type="gramEnd"/>
      <w:r w:rsidRPr="008C1643">
        <w:rPr>
          <w:rFonts w:ascii="Arial" w:hAnsi="Arial" w:cs="Arial"/>
          <w:szCs w:val="24"/>
        </w:rPr>
        <w:t xml:space="preserve"> materiais indicados nas Especificações servirão como referência para aquisição, tendo em vista a utilização que se quer dar à determinada aplicação destes materiais;</w:t>
      </w:r>
    </w:p>
    <w:p w14:paraId="29CF5812" w14:textId="77777777" w:rsidR="006D041E" w:rsidRPr="008C1643" w:rsidRDefault="006D041E" w:rsidP="006D041E">
      <w:pPr>
        <w:spacing w:line="360" w:lineRule="auto"/>
        <w:ind w:left="709"/>
        <w:jc w:val="both"/>
        <w:rPr>
          <w:rFonts w:ascii="Arial" w:hAnsi="Arial" w:cs="Arial"/>
          <w:szCs w:val="24"/>
        </w:rPr>
      </w:pPr>
      <w:proofErr w:type="gramStart"/>
      <w:r w:rsidRPr="008C1643">
        <w:rPr>
          <w:rFonts w:ascii="Arial" w:hAnsi="Arial" w:cs="Arial"/>
          <w:szCs w:val="24"/>
        </w:rPr>
        <w:t>•</w:t>
      </w:r>
      <w:r w:rsidRPr="008C1643">
        <w:rPr>
          <w:rFonts w:ascii="Arial" w:hAnsi="Arial" w:cs="Arial"/>
          <w:szCs w:val="24"/>
        </w:rPr>
        <w:tab/>
        <w:t>Evitando</w:t>
      </w:r>
      <w:proofErr w:type="gramEnd"/>
      <w:r w:rsidRPr="008C1643">
        <w:rPr>
          <w:rFonts w:ascii="Arial" w:hAnsi="Arial" w:cs="Arial"/>
          <w:szCs w:val="24"/>
        </w:rPr>
        <w:t xml:space="preserve"> a citação, a todo o momento, de números das Normas para todos os materiais e serviços, estes deverão atender as Normas aplicáveis da ABNT, as quais servirão para dirimir quaisquer dúvidas;</w:t>
      </w:r>
    </w:p>
    <w:p w14:paraId="1272770B" w14:textId="77777777" w:rsidR="006D041E" w:rsidRPr="008C1643" w:rsidRDefault="006D041E" w:rsidP="006D041E">
      <w:pPr>
        <w:spacing w:line="360" w:lineRule="auto"/>
        <w:ind w:left="709"/>
        <w:jc w:val="both"/>
        <w:rPr>
          <w:rFonts w:ascii="Arial" w:hAnsi="Arial" w:cs="Arial"/>
          <w:szCs w:val="24"/>
        </w:rPr>
      </w:pPr>
      <w:r w:rsidRPr="008C1643">
        <w:rPr>
          <w:rFonts w:ascii="Arial" w:hAnsi="Arial" w:cs="Arial"/>
          <w:szCs w:val="24"/>
        </w:rPr>
        <w:t>•</w:t>
      </w:r>
      <w:r w:rsidRPr="008C1643">
        <w:rPr>
          <w:rFonts w:ascii="Arial" w:hAnsi="Arial" w:cs="Arial"/>
          <w:szCs w:val="24"/>
        </w:rPr>
        <w:tab/>
        <w:t>A Contratada deverá seguir as normas de Segurança e Medicina do Trabalho, aplicáveis ao porte da presente obra;</w:t>
      </w:r>
    </w:p>
    <w:p w14:paraId="4C4DA5EE" w14:textId="77777777" w:rsidR="006D041E" w:rsidRPr="008C1643" w:rsidRDefault="006D041E" w:rsidP="006D041E">
      <w:pPr>
        <w:spacing w:line="360" w:lineRule="auto"/>
        <w:ind w:left="709"/>
        <w:jc w:val="both"/>
        <w:rPr>
          <w:rFonts w:ascii="Arial" w:hAnsi="Arial" w:cs="Arial"/>
          <w:szCs w:val="24"/>
        </w:rPr>
      </w:pPr>
      <w:proofErr w:type="gramStart"/>
      <w:r w:rsidRPr="008C1643">
        <w:rPr>
          <w:rFonts w:ascii="Arial" w:hAnsi="Arial" w:cs="Arial"/>
          <w:szCs w:val="24"/>
        </w:rPr>
        <w:t>•</w:t>
      </w:r>
      <w:r w:rsidRPr="008C1643">
        <w:rPr>
          <w:rFonts w:ascii="Arial" w:hAnsi="Arial" w:cs="Arial"/>
          <w:szCs w:val="24"/>
        </w:rPr>
        <w:tab/>
        <w:t>Deverá</w:t>
      </w:r>
      <w:proofErr w:type="gramEnd"/>
      <w:r w:rsidRPr="008C1643">
        <w:rPr>
          <w:rFonts w:ascii="Arial" w:hAnsi="Arial" w:cs="Arial"/>
          <w:szCs w:val="24"/>
        </w:rPr>
        <w:t xml:space="preserve"> ser atendida a norma de acessibilidade NBR 9050/2004, principalmente no aspecto de deslocamento de portadores de deficiência (rampa máxima de 8%) e na montagem das áreas pertinentes a estes;</w:t>
      </w:r>
    </w:p>
    <w:p w14:paraId="59E3797F" w14:textId="77777777" w:rsidR="006D041E" w:rsidRPr="008C1643" w:rsidRDefault="006D041E" w:rsidP="006D041E">
      <w:pPr>
        <w:spacing w:line="360" w:lineRule="auto"/>
        <w:ind w:left="709"/>
        <w:jc w:val="both"/>
        <w:rPr>
          <w:rFonts w:ascii="Arial" w:hAnsi="Arial" w:cs="Arial"/>
          <w:szCs w:val="24"/>
        </w:rPr>
      </w:pPr>
      <w:proofErr w:type="gramStart"/>
      <w:r w:rsidRPr="008C1643">
        <w:rPr>
          <w:rFonts w:ascii="Arial" w:hAnsi="Arial" w:cs="Arial"/>
          <w:szCs w:val="24"/>
        </w:rPr>
        <w:t>•</w:t>
      </w:r>
      <w:r w:rsidRPr="008C1643">
        <w:rPr>
          <w:rFonts w:ascii="Arial" w:hAnsi="Arial" w:cs="Arial"/>
          <w:szCs w:val="24"/>
        </w:rPr>
        <w:tab/>
        <w:t>Durante</w:t>
      </w:r>
      <w:proofErr w:type="gramEnd"/>
      <w:r w:rsidRPr="008C1643">
        <w:rPr>
          <w:rFonts w:ascii="Arial" w:hAnsi="Arial" w:cs="Arial"/>
          <w:szCs w:val="24"/>
        </w:rPr>
        <w:t xml:space="preserve"> todo o período da obra a Contratada providenciará vigilância e segurança da área da obra;</w:t>
      </w:r>
    </w:p>
    <w:p w14:paraId="06B8D568" w14:textId="77777777" w:rsidR="006D041E" w:rsidRPr="008C1643" w:rsidRDefault="006D041E" w:rsidP="006D041E">
      <w:pPr>
        <w:spacing w:line="360" w:lineRule="auto"/>
        <w:ind w:left="709"/>
        <w:jc w:val="both"/>
        <w:rPr>
          <w:rFonts w:ascii="Arial" w:hAnsi="Arial" w:cs="Arial"/>
          <w:szCs w:val="24"/>
        </w:rPr>
      </w:pPr>
      <w:r w:rsidRPr="008C1643">
        <w:rPr>
          <w:rFonts w:ascii="Arial" w:hAnsi="Arial" w:cs="Arial"/>
          <w:szCs w:val="24"/>
        </w:rPr>
        <w:t>•</w:t>
      </w:r>
      <w:r w:rsidRPr="008C1643">
        <w:rPr>
          <w:rFonts w:ascii="Arial" w:hAnsi="Arial" w:cs="Arial"/>
          <w:szCs w:val="24"/>
        </w:rPr>
        <w:tab/>
        <w:t>O fornecimento, transporte e operação de todas as ferramentas e equipamentos necessários à execução dos serviços serão de responsabilidade da Contratada.</w:t>
      </w:r>
    </w:p>
    <w:p w14:paraId="4E6B3975" w14:textId="77777777" w:rsidR="006D041E" w:rsidRPr="008C1643" w:rsidRDefault="006D041E" w:rsidP="006D041E">
      <w:pPr>
        <w:pStyle w:val="PargrafodaLista"/>
        <w:widowControl/>
        <w:numPr>
          <w:ilvl w:val="0"/>
          <w:numId w:val="13"/>
        </w:numPr>
        <w:suppressAutoHyphens w:val="0"/>
        <w:autoSpaceDE w:val="0"/>
        <w:autoSpaceDN w:val="0"/>
        <w:adjustRightInd w:val="0"/>
        <w:spacing w:after="120" w:line="360" w:lineRule="auto"/>
        <w:contextualSpacing w:val="0"/>
        <w:jc w:val="both"/>
        <w:rPr>
          <w:rFonts w:ascii="Arial" w:hAnsi="Arial" w:cs="Arial"/>
          <w:b/>
        </w:rPr>
      </w:pPr>
      <w:r w:rsidRPr="008C1643">
        <w:rPr>
          <w:rFonts w:ascii="Arial" w:hAnsi="Arial" w:cs="Arial"/>
          <w:b/>
        </w:rPr>
        <w:t>DA VISTORIA TÉCNICA</w:t>
      </w:r>
    </w:p>
    <w:p w14:paraId="02882A3B" w14:textId="77777777" w:rsidR="006D041E" w:rsidRPr="008C1643" w:rsidRDefault="006D041E" w:rsidP="006D041E">
      <w:pPr>
        <w:autoSpaceDE w:val="0"/>
        <w:autoSpaceDN w:val="0"/>
        <w:adjustRightInd w:val="0"/>
        <w:spacing w:after="120" w:line="360" w:lineRule="auto"/>
        <w:ind w:firstLine="709"/>
        <w:jc w:val="both"/>
        <w:rPr>
          <w:rFonts w:ascii="Arial" w:hAnsi="Arial" w:cs="Arial"/>
          <w:szCs w:val="24"/>
        </w:rPr>
      </w:pPr>
      <w:r w:rsidRPr="008C1643">
        <w:rPr>
          <w:rFonts w:ascii="Arial" w:hAnsi="Arial" w:cs="Arial"/>
          <w:szCs w:val="24"/>
        </w:rPr>
        <w:t>5.1.</w:t>
      </w:r>
      <w:r w:rsidRPr="008C1643">
        <w:rPr>
          <w:rFonts w:ascii="Arial" w:hAnsi="Arial" w:cs="Arial"/>
          <w:szCs w:val="24"/>
        </w:rPr>
        <w:tab/>
        <w:t>A participação na presente licitação pressupõe o pleno conhecimento de todas as condições para execução do objeto constantes dos documentos técnicos que integram o Projeto Básico, podendo a licitante, caso entenda necessário, optar pela realização de vistoria nas condições abaixo:</w:t>
      </w:r>
    </w:p>
    <w:p w14:paraId="3CC8BC0D" w14:textId="77777777" w:rsidR="006D041E" w:rsidRPr="008C1643" w:rsidRDefault="006D041E" w:rsidP="006D041E">
      <w:pPr>
        <w:spacing w:after="120" w:line="360" w:lineRule="auto"/>
        <w:ind w:left="1418"/>
        <w:jc w:val="both"/>
        <w:rPr>
          <w:rFonts w:ascii="Arial" w:hAnsi="Arial" w:cs="Arial"/>
          <w:szCs w:val="24"/>
        </w:rPr>
      </w:pPr>
      <w:r w:rsidRPr="008C1643">
        <w:rPr>
          <w:rFonts w:ascii="Arial" w:hAnsi="Arial" w:cs="Arial"/>
          <w:szCs w:val="24"/>
        </w:rPr>
        <w:t>5.1.1.</w:t>
      </w:r>
      <w:r w:rsidRPr="008C1643">
        <w:rPr>
          <w:rFonts w:ascii="Arial" w:hAnsi="Arial" w:cs="Arial"/>
          <w:szCs w:val="24"/>
        </w:rPr>
        <w:tab/>
        <w:t>A vistoria será acompanhada por servidor designado para esse fim, na quarta-feira e sexta-feira, das 09:00 horas às 12:00 horas, devendo o agendamento ser efetuado previamente pelos telefones (22)3199-8028/ 3199-9018/3199-3019, ramais (215) ou (204);</w:t>
      </w:r>
    </w:p>
    <w:p w14:paraId="7BE3156A" w14:textId="77777777" w:rsidR="006D041E" w:rsidRPr="008C1643" w:rsidRDefault="006D041E" w:rsidP="006D041E">
      <w:pPr>
        <w:autoSpaceDE w:val="0"/>
        <w:autoSpaceDN w:val="0"/>
        <w:adjustRightInd w:val="0"/>
        <w:spacing w:after="120" w:line="360" w:lineRule="auto"/>
        <w:ind w:left="1418"/>
        <w:jc w:val="both"/>
        <w:rPr>
          <w:rFonts w:ascii="Arial" w:hAnsi="Arial" w:cs="Arial"/>
          <w:szCs w:val="24"/>
        </w:rPr>
      </w:pPr>
      <w:r w:rsidRPr="008C1643">
        <w:rPr>
          <w:rFonts w:ascii="Arial" w:hAnsi="Arial" w:cs="Arial"/>
          <w:szCs w:val="24"/>
        </w:rPr>
        <w:t>5.1.2.</w:t>
      </w:r>
      <w:r w:rsidRPr="008C1643">
        <w:rPr>
          <w:rFonts w:ascii="Arial" w:hAnsi="Arial" w:cs="Arial"/>
          <w:szCs w:val="24"/>
        </w:rPr>
        <w:tab/>
        <w:t>O prazo para vistoria iniciar-se-á no dia útil seguinte ao da publicação do Edital, estendendo-se até o dia útil anterior à data prevista para abertura dos envelopes;</w:t>
      </w:r>
    </w:p>
    <w:p w14:paraId="51B97A6B" w14:textId="77777777" w:rsidR="006D041E" w:rsidRPr="008C1643" w:rsidRDefault="006D041E" w:rsidP="006D041E">
      <w:pPr>
        <w:autoSpaceDE w:val="0"/>
        <w:autoSpaceDN w:val="0"/>
        <w:adjustRightInd w:val="0"/>
        <w:spacing w:after="120" w:line="360" w:lineRule="auto"/>
        <w:ind w:left="1418"/>
        <w:jc w:val="both"/>
        <w:rPr>
          <w:rFonts w:ascii="Arial" w:hAnsi="Arial" w:cs="Arial"/>
          <w:szCs w:val="24"/>
        </w:rPr>
      </w:pPr>
      <w:r w:rsidRPr="008C1643">
        <w:rPr>
          <w:rFonts w:ascii="Arial" w:hAnsi="Arial" w:cs="Arial"/>
          <w:szCs w:val="24"/>
        </w:rPr>
        <w:t>5.1.3.</w:t>
      </w:r>
      <w:r w:rsidRPr="008C1643">
        <w:rPr>
          <w:rFonts w:ascii="Arial" w:hAnsi="Arial" w:cs="Arial"/>
          <w:szCs w:val="24"/>
        </w:rPr>
        <w:tab/>
        <w:t>Para a vistoria o licitante, ou o seu representante legal, deverá estar devidamente identificado, apresentando documento de identidade civil e documento expedido pela empresa comprovando sua habilitação para o ato;</w:t>
      </w:r>
    </w:p>
    <w:p w14:paraId="539A3EE6" w14:textId="77777777" w:rsidR="006D041E" w:rsidRPr="008C1643" w:rsidRDefault="006D041E" w:rsidP="006D041E">
      <w:pPr>
        <w:autoSpaceDE w:val="0"/>
        <w:autoSpaceDN w:val="0"/>
        <w:adjustRightInd w:val="0"/>
        <w:spacing w:after="120" w:line="360" w:lineRule="auto"/>
        <w:ind w:left="1418"/>
        <w:jc w:val="both"/>
        <w:rPr>
          <w:rFonts w:ascii="Arial" w:hAnsi="Arial" w:cs="Arial"/>
          <w:szCs w:val="24"/>
        </w:rPr>
      </w:pPr>
      <w:r w:rsidRPr="008C1643">
        <w:rPr>
          <w:rFonts w:ascii="Arial" w:hAnsi="Arial" w:cs="Arial"/>
          <w:szCs w:val="24"/>
        </w:rPr>
        <w:t>5.1.4.</w:t>
      </w:r>
      <w:r w:rsidRPr="008C1643">
        <w:rPr>
          <w:rFonts w:ascii="Arial" w:hAnsi="Arial" w:cs="Arial"/>
          <w:szCs w:val="24"/>
        </w:rPr>
        <w:tab/>
        <w:t>Eventuais dúvidas de natureza técnica decorrentes da realização da vistoria deverão ser encaminhadas à Comissão de Licitação, antes da data fixada para a sessão pública;</w:t>
      </w:r>
    </w:p>
    <w:p w14:paraId="5F6BEA33" w14:textId="77777777" w:rsidR="006D041E" w:rsidRPr="008C1643" w:rsidRDefault="006D041E" w:rsidP="006D041E">
      <w:pPr>
        <w:autoSpaceDE w:val="0"/>
        <w:autoSpaceDN w:val="0"/>
        <w:adjustRightInd w:val="0"/>
        <w:spacing w:after="120" w:line="360" w:lineRule="auto"/>
        <w:ind w:left="1418"/>
        <w:jc w:val="both"/>
        <w:rPr>
          <w:rFonts w:ascii="Arial" w:hAnsi="Arial" w:cs="Arial"/>
          <w:szCs w:val="24"/>
        </w:rPr>
      </w:pPr>
      <w:r w:rsidRPr="008C1643">
        <w:rPr>
          <w:rFonts w:ascii="Arial" w:hAnsi="Arial" w:cs="Arial"/>
          <w:szCs w:val="24"/>
        </w:rPr>
        <w:t>5.1.5.</w:t>
      </w:r>
      <w:r w:rsidRPr="008C1643">
        <w:rPr>
          <w:rFonts w:ascii="Arial" w:hAnsi="Arial" w:cs="Arial"/>
          <w:szCs w:val="24"/>
        </w:rPr>
        <w:tab/>
        <w:t>A não realização de vistoria não poderá ser alegada como fundamento para o inadimplemento total ou parcial de obrigações previstas em quaisquer documentos integrantes do instrumento convocatório.</w:t>
      </w:r>
    </w:p>
    <w:p w14:paraId="4A048EE7" w14:textId="77777777" w:rsidR="006D041E" w:rsidRPr="008C1643" w:rsidRDefault="006D041E" w:rsidP="006D041E">
      <w:pPr>
        <w:pStyle w:val="PargrafodaLista"/>
        <w:widowControl/>
        <w:numPr>
          <w:ilvl w:val="2"/>
          <w:numId w:val="13"/>
        </w:numPr>
        <w:suppressAutoHyphens w:val="0"/>
        <w:autoSpaceDE w:val="0"/>
        <w:autoSpaceDN w:val="0"/>
        <w:adjustRightInd w:val="0"/>
        <w:spacing w:after="120" w:line="360" w:lineRule="auto"/>
        <w:ind w:left="1418" w:firstLine="0"/>
        <w:contextualSpacing w:val="0"/>
        <w:jc w:val="both"/>
        <w:rPr>
          <w:rFonts w:ascii="Arial" w:hAnsi="Arial" w:cs="Arial"/>
        </w:rPr>
      </w:pPr>
      <w:r w:rsidRPr="008C1643">
        <w:rPr>
          <w:rFonts w:ascii="Arial" w:hAnsi="Arial" w:cs="Arial"/>
          <w:iCs/>
        </w:rPr>
        <w:t>A licitante deverá declarar que tomou conhecimento de todas as informações e das condições locais para o cumprimento das obrigações objeto da licitação.</w:t>
      </w:r>
    </w:p>
    <w:p w14:paraId="2BEB0EBC" w14:textId="77777777" w:rsidR="006D041E" w:rsidRPr="008C1643" w:rsidRDefault="006D041E" w:rsidP="006D041E">
      <w:pPr>
        <w:autoSpaceDE w:val="0"/>
        <w:autoSpaceDN w:val="0"/>
        <w:adjustRightInd w:val="0"/>
        <w:spacing w:after="120" w:line="360" w:lineRule="auto"/>
        <w:jc w:val="both"/>
        <w:rPr>
          <w:rFonts w:ascii="Arial" w:hAnsi="Arial" w:cs="Arial"/>
          <w:b/>
          <w:bCs/>
          <w:szCs w:val="24"/>
        </w:rPr>
      </w:pPr>
      <w:r w:rsidRPr="008C1643">
        <w:rPr>
          <w:rFonts w:ascii="Arial" w:hAnsi="Arial" w:cs="Arial"/>
          <w:b/>
          <w:bCs/>
          <w:szCs w:val="24"/>
        </w:rPr>
        <w:t>6. ESPECIFICAÇÕES TÉCNICAS</w:t>
      </w:r>
    </w:p>
    <w:p w14:paraId="73A0FB77" w14:textId="77777777" w:rsidR="006D041E" w:rsidRPr="008C1643" w:rsidRDefault="006D041E" w:rsidP="006D041E">
      <w:pPr>
        <w:spacing w:line="360" w:lineRule="auto"/>
        <w:ind w:firstLine="709"/>
        <w:jc w:val="both"/>
        <w:rPr>
          <w:rFonts w:ascii="Arial" w:eastAsia="Times" w:hAnsi="Arial" w:cs="Arial"/>
          <w:szCs w:val="24"/>
        </w:rPr>
      </w:pPr>
      <w:r w:rsidRPr="008C1643">
        <w:rPr>
          <w:rFonts w:ascii="Arial" w:eastAsia="Times" w:hAnsi="Arial" w:cs="Arial"/>
          <w:szCs w:val="24"/>
        </w:rPr>
        <w:t>A Contratada providenciará:</w:t>
      </w:r>
    </w:p>
    <w:p w14:paraId="01DBF4C7"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6.1- Instalações provisórias para seu pessoal, materiais e ferramentas, bem como local de escritório para a Fiscalização. Após o término da obra não deverá existir vestígio destas instalações, bem como de fossa, filtro e sumidouros utilizados para os banheiros provisórios, se houver necessidade;</w:t>
      </w:r>
    </w:p>
    <w:p w14:paraId="6E4A232C"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6.2- Não serão aceitas ligações provisórias de água e energia. Estas ligações serão as definitivas junto às concessionárias locais. Antes do término da obra, a contratada deverá procurar o setor da PMCF para transferência de titularidade destas contas, quando for obra de construção nova, e não reforma;</w:t>
      </w:r>
    </w:p>
    <w:p w14:paraId="2D34479F"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6.3- Serviço preliminar usará a unidade de referência para despesas dentro do canteiro de obras, tais como, alimentação e transporte, ART, uniforme e EPIs;</w:t>
      </w:r>
    </w:p>
    <w:p w14:paraId="49AC7A40"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6.4- Fornecimento e fixação da placa de obra nos padrões da Prefeitura Municipal de Cabo Frio;</w:t>
      </w:r>
    </w:p>
    <w:p w14:paraId="78DABAC5"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6.5- Locação de caçamba de aço tipo container com 5m3 de capacidade, para retirada de entulho de obra;</w:t>
      </w:r>
    </w:p>
    <w:p w14:paraId="7A3C0961"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6.6- Aluguel de torre-andaime tubular sobre rodízios, exclusive aluguel dos rodízios, transporte dos elementos da torre, plataforma ou passarela de pinho, montagem e desmontagem;</w:t>
      </w:r>
    </w:p>
    <w:p w14:paraId="6C40CB24"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6.7- Aluguel de rodízios de ferro, para torre tubular. Custo para 4 rodízios;</w:t>
      </w:r>
    </w:p>
    <w:p w14:paraId="0CBE1C7E"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 xml:space="preserve">6.8- Escavação manual de vala/cava em material de 1ª categoria (a (areia, argila ou </w:t>
      </w:r>
      <w:proofErr w:type="spellStart"/>
      <w:r w:rsidRPr="008C1643">
        <w:rPr>
          <w:rFonts w:ascii="Arial" w:eastAsia="Times" w:hAnsi="Arial" w:cs="Arial"/>
          <w:szCs w:val="24"/>
        </w:rPr>
        <w:t>picarra</w:t>
      </w:r>
      <w:proofErr w:type="spellEnd"/>
      <w:r w:rsidRPr="008C1643">
        <w:rPr>
          <w:rFonts w:ascii="Arial" w:eastAsia="Times" w:hAnsi="Arial" w:cs="Arial"/>
          <w:szCs w:val="24"/>
        </w:rPr>
        <w:t>), até 1, 50m de profundidade, exclusive escoramento e esgotamento;</w:t>
      </w:r>
    </w:p>
    <w:p w14:paraId="7457BD5A"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 xml:space="preserve">6.9- </w:t>
      </w:r>
      <w:proofErr w:type="spellStart"/>
      <w:r w:rsidRPr="008C1643">
        <w:rPr>
          <w:rFonts w:ascii="Arial" w:eastAsia="Times" w:hAnsi="Arial" w:cs="Arial"/>
          <w:szCs w:val="24"/>
        </w:rPr>
        <w:t>Reaterro</w:t>
      </w:r>
      <w:proofErr w:type="spellEnd"/>
      <w:r w:rsidRPr="008C1643">
        <w:rPr>
          <w:rFonts w:ascii="Arial" w:eastAsia="Times" w:hAnsi="Arial" w:cs="Arial"/>
          <w:szCs w:val="24"/>
        </w:rPr>
        <w:t xml:space="preserve"> de vala/cava com material de boa qualidade, utilizando vibro compactador portátil;</w:t>
      </w:r>
    </w:p>
    <w:p w14:paraId="65080CA5"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6.10- Aterro com material de 1ª categoria, compactado manualmente em camadas de 20cm de material apiloado, proveniente de jazida distante até 10km, inclusive escavação, carga, transporte em caminhão basculante, descarga, espalhamento e irrigação manuais;</w:t>
      </w:r>
    </w:p>
    <w:p w14:paraId="00DA05F7"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 xml:space="preserve">6.11- Concreto armado, </w:t>
      </w:r>
      <w:proofErr w:type="spellStart"/>
      <w:r w:rsidRPr="008C1643">
        <w:rPr>
          <w:rFonts w:ascii="Arial" w:eastAsia="Times" w:hAnsi="Arial" w:cs="Arial"/>
          <w:szCs w:val="24"/>
        </w:rPr>
        <w:t>Fck</w:t>
      </w:r>
      <w:proofErr w:type="spellEnd"/>
      <w:r w:rsidRPr="008C1643">
        <w:rPr>
          <w:rFonts w:ascii="Arial" w:eastAsia="Times" w:hAnsi="Arial" w:cs="Arial"/>
          <w:szCs w:val="24"/>
        </w:rPr>
        <w:t>=25mpa, incluindo materiais para 1,00m3 de concreto (importado de usina) adensado e colocado,12,00 m2 de área moldada, formas e escoramento conforme itens 11.004.0022 e 11.004.0035, 80kg de aço ca-50, incluindo mão-de-obra para corte, dobragem, montagem e colocação nas formas;</w:t>
      </w:r>
    </w:p>
    <w:p w14:paraId="4723770C"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 xml:space="preserve">6.12 - Concreto armado, </w:t>
      </w:r>
      <w:proofErr w:type="spellStart"/>
      <w:r w:rsidRPr="008C1643">
        <w:rPr>
          <w:rFonts w:ascii="Arial" w:eastAsia="Times" w:hAnsi="Arial" w:cs="Arial"/>
          <w:szCs w:val="24"/>
        </w:rPr>
        <w:t>Fck</w:t>
      </w:r>
      <w:proofErr w:type="spellEnd"/>
      <w:r w:rsidRPr="008C1643">
        <w:rPr>
          <w:rFonts w:ascii="Arial" w:eastAsia="Times" w:hAnsi="Arial" w:cs="Arial"/>
          <w:szCs w:val="24"/>
        </w:rPr>
        <w:t>=30mpa, incluindo materiais para 1,00m3 de concreto (importado de usina) adensado e colocado,12,00 m2 de área moldada, formas e escoramento conforme itens 11.004.0022 e 11.004.0035, 80kg de aço ca-50, incluindo mão-de-obra para corte, dobragem, montagem e colocação nas formas;</w:t>
      </w:r>
    </w:p>
    <w:p w14:paraId="369AE88B"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6.13- Recomposição de piso de concreto simples, com resistência de 15mpa, com 8cm de espessura, inclusive demolição com equipamento de ar comprimido do piso;</w:t>
      </w:r>
    </w:p>
    <w:p w14:paraId="6FD7F1FD"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6.14- Demolição, com equipamento de ar comprimento, de pisos ou pavimentos de concreto armado, inclusive afastamento lateral dentro do canteiro de serviço;</w:t>
      </w:r>
    </w:p>
    <w:p w14:paraId="4A6B5A6A"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 xml:space="preserve">6.15- </w:t>
      </w:r>
      <w:proofErr w:type="spellStart"/>
      <w:r w:rsidRPr="008C1643">
        <w:rPr>
          <w:rFonts w:ascii="Arial" w:eastAsia="Times" w:hAnsi="Arial" w:cs="Arial"/>
          <w:szCs w:val="24"/>
        </w:rPr>
        <w:t>Contrapiso</w:t>
      </w:r>
      <w:proofErr w:type="spellEnd"/>
      <w:r w:rsidRPr="008C1643">
        <w:rPr>
          <w:rFonts w:ascii="Arial" w:eastAsia="Times" w:hAnsi="Arial" w:cs="Arial"/>
          <w:szCs w:val="24"/>
        </w:rPr>
        <w:t>, base ou camada regularizadora executada, com argamassa de cimento e areia, no traço 1:4, na espessura de 8cm;</w:t>
      </w:r>
    </w:p>
    <w:p w14:paraId="137876BE"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6.15- Demolição manual de alvenaria de tijolos furados, inclusive empilhamento dentro do canteiro de serviço;</w:t>
      </w:r>
    </w:p>
    <w:p w14:paraId="0F700F86" w14:textId="77777777" w:rsidR="006D041E" w:rsidRPr="008C1643" w:rsidRDefault="006D041E" w:rsidP="006D041E">
      <w:pPr>
        <w:spacing w:line="360" w:lineRule="auto"/>
        <w:ind w:left="709"/>
        <w:jc w:val="both"/>
        <w:rPr>
          <w:rFonts w:ascii="Arial" w:eastAsia="Times" w:hAnsi="Arial" w:cs="Arial"/>
          <w:szCs w:val="24"/>
        </w:rPr>
      </w:pPr>
    </w:p>
    <w:p w14:paraId="59103981"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6.16- Alvenaria de blocos de concreto 20x20x40cm, assentes com argamassa de cimento e areia, no traço 1:6, em paredes de 0,20m de espessura, de superfície corrida, até 3,00m de altura e medida pela área real;</w:t>
      </w:r>
    </w:p>
    <w:p w14:paraId="5E7B020C"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6.17- Alvenaria de tijolos cerâmicos furados 10x20x30cm, complementada com 6% de tijolos de 10x20x20cm, assentes com argamassa de cimento, cal hidratada aditivada e areia, no traço 1:1:8, em paredes de meia vez (0,10m), com vãos ou arestas, até 3,00m de altura e medida pela área real;</w:t>
      </w:r>
    </w:p>
    <w:p w14:paraId="300A6DB0"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6.18- Emboço com argamassa de cimento e areia, no traço 1:4 com 1,5cm de espessura, inclusive chapisco de cimento e areia, no traço 1:3, com 9mm de espessura;</w:t>
      </w:r>
    </w:p>
    <w:p w14:paraId="1B1EBEEC"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6.19- Demolição de revestimento em azulejos, cerâmicas ou mármore em parede, exclusive a camada de assentamento;</w:t>
      </w:r>
    </w:p>
    <w:p w14:paraId="058F303D"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6.20- Demolição de piso de ladrilho com respectiva camada de argamassa de assentamento, inclusive afastamento lateral dentro do canteiro de serviço;</w:t>
      </w:r>
    </w:p>
    <w:p w14:paraId="613A5918"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6.21- Retirada cuidadosa de azulejos ou ladrilhos cerâmicos e respectiva argamassa de assentamento, sem reaproveitamento do material retirado;</w:t>
      </w:r>
    </w:p>
    <w:p w14:paraId="1678CBC2"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6.22- Revestimento de piso com ladrilho cerâmico, antiderrapante, 40x40cm, sujeito a tráfego intenso, resistência a abrasão p. e. i.-</w:t>
      </w:r>
      <w:proofErr w:type="spellStart"/>
      <w:r w:rsidRPr="008C1643">
        <w:rPr>
          <w:rFonts w:ascii="Arial" w:eastAsia="Times" w:hAnsi="Arial" w:cs="Arial"/>
          <w:szCs w:val="24"/>
        </w:rPr>
        <w:t>iv</w:t>
      </w:r>
      <w:proofErr w:type="spellEnd"/>
      <w:r w:rsidRPr="008C1643">
        <w:rPr>
          <w:rFonts w:ascii="Arial" w:eastAsia="Times" w:hAnsi="Arial" w:cs="Arial"/>
          <w:szCs w:val="24"/>
        </w:rPr>
        <w:t>, assentes em superfície em osso, com argamassa colante e rejuntamento pronto;</w:t>
      </w:r>
    </w:p>
    <w:p w14:paraId="332D8361"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6.23- Revestimento de paredes com cerâmica 25x40cm e 8,5mm de espessura, assente conforme item 13.025.0058;</w:t>
      </w:r>
    </w:p>
    <w:p w14:paraId="7415F907"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6.24- Cantoneira de 3/4"x3/4"x1/8";</w:t>
      </w:r>
    </w:p>
    <w:p w14:paraId="09FF64C0"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6.25- Revestimento de paredes com cerâmica branca, cinza ou bege,10x10cm, telada, placa 30x30cm, assente com argamassa colante, rejuntamento com argamassa industrializada;</w:t>
      </w:r>
    </w:p>
    <w:p w14:paraId="25C8E01C"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 xml:space="preserve">6.26- Piso de </w:t>
      </w:r>
      <w:proofErr w:type="spellStart"/>
      <w:r w:rsidRPr="008C1643">
        <w:rPr>
          <w:rFonts w:ascii="Arial" w:eastAsia="Times" w:hAnsi="Arial" w:cs="Arial"/>
          <w:szCs w:val="24"/>
        </w:rPr>
        <w:t>marmorite</w:t>
      </w:r>
      <w:proofErr w:type="spellEnd"/>
      <w:r w:rsidRPr="008C1643">
        <w:rPr>
          <w:rFonts w:ascii="Arial" w:eastAsia="Times" w:hAnsi="Arial" w:cs="Arial"/>
          <w:szCs w:val="24"/>
        </w:rPr>
        <w:t xml:space="preserve">, compreendendo: a) lastro, com 4cm de espessura média, de argamassa de cimento e areia grossa, no traço 1:4; b) camada de </w:t>
      </w:r>
      <w:proofErr w:type="spellStart"/>
      <w:r w:rsidRPr="008C1643">
        <w:rPr>
          <w:rFonts w:ascii="Arial" w:eastAsia="Times" w:hAnsi="Arial" w:cs="Arial"/>
          <w:szCs w:val="24"/>
        </w:rPr>
        <w:t>marmorite</w:t>
      </w:r>
      <w:proofErr w:type="spellEnd"/>
      <w:r w:rsidRPr="008C1643">
        <w:rPr>
          <w:rFonts w:ascii="Arial" w:eastAsia="Times" w:hAnsi="Arial" w:cs="Arial"/>
          <w:szCs w:val="24"/>
        </w:rPr>
        <w:t>, com 1cm de espessura, feita com grana nº1 de granito preto e cimento, superfície estucada após a fundição, com 3 polimentos mecânicos, exclusive junta;</w:t>
      </w:r>
    </w:p>
    <w:p w14:paraId="264A5B27"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 xml:space="preserve">6.27- Rodapé de </w:t>
      </w:r>
      <w:proofErr w:type="spellStart"/>
      <w:r w:rsidRPr="008C1643">
        <w:rPr>
          <w:rFonts w:ascii="Arial" w:eastAsia="Times" w:hAnsi="Arial" w:cs="Arial"/>
          <w:szCs w:val="24"/>
        </w:rPr>
        <w:t>marmorite</w:t>
      </w:r>
      <w:proofErr w:type="spellEnd"/>
      <w:r w:rsidRPr="008C1643">
        <w:rPr>
          <w:rFonts w:ascii="Arial" w:eastAsia="Times" w:hAnsi="Arial" w:cs="Arial"/>
          <w:szCs w:val="24"/>
        </w:rPr>
        <w:t xml:space="preserve">, fundido no local, com 10cm de altura,1cmde espessura, terminando em canto reto junto ao piso, feito com cimento e grana nº1 de granito preto, com polimento manual, o </w:t>
      </w:r>
      <w:proofErr w:type="spellStart"/>
      <w:r w:rsidRPr="008C1643">
        <w:rPr>
          <w:rFonts w:ascii="Arial" w:eastAsia="Times" w:hAnsi="Arial" w:cs="Arial"/>
          <w:szCs w:val="24"/>
        </w:rPr>
        <w:t>marmorite</w:t>
      </w:r>
      <w:proofErr w:type="spellEnd"/>
      <w:r w:rsidRPr="008C1643">
        <w:rPr>
          <w:rFonts w:ascii="Arial" w:eastAsia="Times" w:hAnsi="Arial" w:cs="Arial"/>
          <w:szCs w:val="24"/>
        </w:rPr>
        <w:t xml:space="preserve"> e executado sobre emboco prévio não incluído nesta;</w:t>
      </w:r>
    </w:p>
    <w:p w14:paraId="0D97BDDD"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6.28- Junta plástica 27x3mm, para pisos contínuos;</w:t>
      </w:r>
    </w:p>
    <w:p w14:paraId="115B80D5"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6.29- Prateleira de mármore branco clássico, com 30cm de largura e 2cm de espessura, sobre consolo de ferro;</w:t>
      </w:r>
    </w:p>
    <w:p w14:paraId="7E6A3208"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6.30- Banca seca de granito cinza corumbá, com 2cm de espessura e 60cm de largura, sobre apoios de alvenaria de meia vez e verga de concreto, sem revestimento;</w:t>
      </w:r>
    </w:p>
    <w:p w14:paraId="4B0E681F"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6.31- Parede divisória para sanitário em granito cinza corumbá, com 3cm de espessura, polida nas duas faces, fixação piso ou parede, exclusive ferragens para fixação;</w:t>
      </w:r>
    </w:p>
    <w:p w14:paraId="02BD59FD"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6.32- Tubo de ferro galvanizado de 1/2", com costura, inclusive conexões e emendas, exclusive abertura e fechamento manual de rasgo;</w:t>
      </w:r>
    </w:p>
    <w:p w14:paraId="3531E187"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6.33- Revestimento vertical em divisórias ou bancadas (ilharga) em granito cinza corumbá, 2cm de espessura;</w:t>
      </w:r>
    </w:p>
    <w:p w14:paraId="55A5CEBD"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 xml:space="preserve">6.34- Porta de madeira de lei em compensado, de 80x210x3cm, folheada nas 2 faces, aduela e </w:t>
      </w:r>
      <w:proofErr w:type="spellStart"/>
      <w:r w:rsidRPr="008C1643">
        <w:rPr>
          <w:rFonts w:ascii="Arial" w:eastAsia="Times" w:hAnsi="Arial" w:cs="Arial"/>
          <w:szCs w:val="24"/>
        </w:rPr>
        <w:t>alizares</w:t>
      </w:r>
      <w:proofErr w:type="spellEnd"/>
      <w:r w:rsidRPr="008C1643">
        <w:rPr>
          <w:rFonts w:ascii="Arial" w:eastAsia="Times" w:hAnsi="Arial" w:cs="Arial"/>
          <w:szCs w:val="24"/>
        </w:rPr>
        <w:t>, exclusive ferragens;</w:t>
      </w:r>
    </w:p>
    <w:p w14:paraId="54F8F935"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 xml:space="preserve">6.35- Porta de madeira, lisa, compensado, de 80x210x3cm, revestida de chapa de </w:t>
      </w:r>
      <w:proofErr w:type="spellStart"/>
      <w:r w:rsidRPr="008C1643">
        <w:rPr>
          <w:rFonts w:ascii="Arial" w:eastAsia="Times" w:hAnsi="Arial" w:cs="Arial"/>
          <w:szCs w:val="24"/>
        </w:rPr>
        <w:t>lâminado</w:t>
      </w:r>
      <w:proofErr w:type="spellEnd"/>
      <w:r w:rsidRPr="008C1643">
        <w:rPr>
          <w:rFonts w:ascii="Arial" w:eastAsia="Times" w:hAnsi="Arial" w:cs="Arial"/>
          <w:szCs w:val="24"/>
        </w:rPr>
        <w:t xml:space="preserve"> </w:t>
      </w:r>
      <w:proofErr w:type="spellStart"/>
      <w:r w:rsidRPr="008C1643">
        <w:rPr>
          <w:rFonts w:ascii="Arial" w:eastAsia="Times" w:hAnsi="Arial" w:cs="Arial"/>
          <w:szCs w:val="24"/>
        </w:rPr>
        <w:t>melamínico</w:t>
      </w:r>
      <w:proofErr w:type="spellEnd"/>
      <w:r w:rsidRPr="008C1643">
        <w:rPr>
          <w:rFonts w:ascii="Arial" w:eastAsia="Times" w:hAnsi="Arial" w:cs="Arial"/>
          <w:szCs w:val="24"/>
        </w:rPr>
        <w:t xml:space="preserve">, 1mm de espessura, exclusive aduela, </w:t>
      </w:r>
      <w:proofErr w:type="spellStart"/>
      <w:r w:rsidRPr="008C1643">
        <w:rPr>
          <w:rFonts w:ascii="Arial" w:eastAsia="Times" w:hAnsi="Arial" w:cs="Arial"/>
          <w:szCs w:val="24"/>
        </w:rPr>
        <w:t>alizar</w:t>
      </w:r>
      <w:proofErr w:type="spellEnd"/>
      <w:r w:rsidRPr="008C1643">
        <w:rPr>
          <w:rFonts w:ascii="Arial" w:eastAsia="Times" w:hAnsi="Arial" w:cs="Arial"/>
          <w:szCs w:val="24"/>
        </w:rPr>
        <w:t xml:space="preserve"> e ferragens;</w:t>
      </w:r>
    </w:p>
    <w:p w14:paraId="6E7D4A35"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 xml:space="preserve">6.36- Porta de alumínio </w:t>
      </w:r>
      <w:proofErr w:type="spellStart"/>
      <w:r w:rsidRPr="008C1643">
        <w:rPr>
          <w:rFonts w:ascii="Arial" w:eastAsia="Times" w:hAnsi="Arial" w:cs="Arial"/>
          <w:szCs w:val="24"/>
        </w:rPr>
        <w:t>anodizado</w:t>
      </w:r>
      <w:proofErr w:type="spellEnd"/>
      <w:r w:rsidRPr="008C1643">
        <w:rPr>
          <w:rFonts w:ascii="Arial" w:eastAsia="Times" w:hAnsi="Arial" w:cs="Arial"/>
          <w:szCs w:val="24"/>
        </w:rPr>
        <w:t xml:space="preserve"> ao natural, perfil série 25, em lambri horizontal, exclusive fechadura;</w:t>
      </w:r>
    </w:p>
    <w:p w14:paraId="5794B8EE"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 xml:space="preserve">6.37- Visor de alumínio </w:t>
      </w:r>
      <w:proofErr w:type="spellStart"/>
      <w:r w:rsidRPr="008C1643">
        <w:rPr>
          <w:rFonts w:ascii="Arial" w:eastAsia="Times" w:hAnsi="Arial" w:cs="Arial"/>
          <w:szCs w:val="24"/>
        </w:rPr>
        <w:t>anodizado</w:t>
      </w:r>
      <w:proofErr w:type="spellEnd"/>
      <w:r w:rsidRPr="008C1643">
        <w:rPr>
          <w:rFonts w:ascii="Arial" w:eastAsia="Times" w:hAnsi="Arial" w:cs="Arial"/>
          <w:szCs w:val="24"/>
        </w:rPr>
        <w:t xml:space="preserve"> fosco, série 25, com vidro liso transparente, 4mm de espessura, dimensões 80x40cm;</w:t>
      </w:r>
    </w:p>
    <w:p w14:paraId="7F876F07"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 xml:space="preserve">6.38- </w:t>
      </w:r>
      <w:proofErr w:type="spellStart"/>
      <w:r w:rsidRPr="008C1643">
        <w:rPr>
          <w:rFonts w:ascii="Arial" w:eastAsia="Times" w:hAnsi="Arial" w:cs="Arial"/>
          <w:szCs w:val="24"/>
        </w:rPr>
        <w:t>Alizar</w:t>
      </w:r>
      <w:proofErr w:type="spellEnd"/>
      <w:r w:rsidRPr="008C1643">
        <w:rPr>
          <w:rFonts w:ascii="Arial" w:eastAsia="Times" w:hAnsi="Arial" w:cs="Arial"/>
          <w:szCs w:val="24"/>
        </w:rPr>
        <w:t xml:space="preserve"> em madeira de lei, de 5x2cm;</w:t>
      </w:r>
    </w:p>
    <w:p w14:paraId="09BB6751"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6.39- Grade de ferro articulada para proteção de escada, executada em vergalhões de 3/8" e contorno em cantoneira de 1";</w:t>
      </w:r>
    </w:p>
    <w:p w14:paraId="757746FE"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6.40- Ferragens para porta de madeira, de 1 folha de abrir, externa, constando de fornecimento s/colocação, de: -fechadura externa tipo oval, acabamento cromado acetinado; -maçaneta tipo bola, latão, acabamento cromado acetinado; -roseta circular em latão laminado, acabamento cromado acetinado; -3 dobradiças 3"x3" em latão cromado, com pinos, bolas e anéis de latão;</w:t>
      </w:r>
    </w:p>
    <w:p w14:paraId="7BEB83CB"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6.41- Ferragens para portas de abrir, de ferro ou alumínio, constando de fornecimento das peças, exclusive dobradiças: -fechadura de cilindro ovalado para montantes estreitos, em latão, acabamento cromado; -espelho retangular, em latão, acabamento cromado ou roseta circular, em latão, acabamento cromado; -maçaneta tipo alavanca, em latão, zamak ou aço zincado, acabamento cromado;</w:t>
      </w:r>
    </w:p>
    <w:p w14:paraId="152BF6F6"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 xml:space="preserve">6.42- Fechadura para portas internas de madeira, tipo </w:t>
      </w:r>
      <w:proofErr w:type="spellStart"/>
      <w:r w:rsidRPr="008C1643">
        <w:rPr>
          <w:rFonts w:ascii="Arial" w:eastAsia="Times" w:hAnsi="Arial" w:cs="Arial"/>
          <w:szCs w:val="24"/>
        </w:rPr>
        <w:t>gorge</w:t>
      </w:r>
      <w:proofErr w:type="spellEnd"/>
      <w:r w:rsidRPr="008C1643">
        <w:rPr>
          <w:rFonts w:ascii="Arial" w:eastAsia="Times" w:hAnsi="Arial" w:cs="Arial"/>
          <w:szCs w:val="24"/>
        </w:rPr>
        <w:t xml:space="preserve">, trinco reversível em latão, acabamento cromado, com maçaneta tipo alavanca, em zamak, acabamento cromado, entrada e roseta circulares, em latão </w:t>
      </w:r>
      <w:proofErr w:type="spellStart"/>
      <w:r w:rsidRPr="008C1643">
        <w:rPr>
          <w:rFonts w:ascii="Arial" w:eastAsia="Times" w:hAnsi="Arial" w:cs="Arial"/>
          <w:szCs w:val="24"/>
        </w:rPr>
        <w:t>lâminado</w:t>
      </w:r>
      <w:proofErr w:type="spellEnd"/>
      <w:r w:rsidRPr="008C1643">
        <w:rPr>
          <w:rFonts w:ascii="Arial" w:eastAsia="Times" w:hAnsi="Arial" w:cs="Arial"/>
          <w:szCs w:val="24"/>
        </w:rPr>
        <w:t xml:space="preserve"> com acabamento cromado;</w:t>
      </w:r>
    </w:p>
    <w:p w14:paraId="52AE0AB7"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6.43- Fechadura para portas de madeira de banheiro, constando de fornecimento das peças: -fechadura tipo tranqueta, trinco reversível, em latão, acabamento cromado; -maçaneta tipo alavanca, em latão, com acabamento cromado; -entrada, roseta e tranqueta circulares, em latão, acabamento cromado;</w:t>
      </w:r>
    </w:p>
    <w:p w14:paraId="79DDF607"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6.44- Substituição de fechadura de embutir, com altura aproximada de 15cm, em madeira, exclusive o fornecimento;</w:t>
      </w:r>
    </w:p>
    <w:p w14:paraId="53346BCB"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6.45- Alambrado de tela de arame galvanizado fio nº12, malha losango de 7,5cm, com altura de 2,00m sobre mureta de alvenaria revestida, exclusive esta e sua fundação, inclusive concreto de fixação do alambrado na mureta. Esta estrutura formada de tubos de aço galvanizado de 1.1/4", horizontais e verticais, inclusive portões e ferragens, exclusive pintura;</w:t>
      </w:r>
    </w:p>
    <w:p w14:paraId="1D183153"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6.46- Portão de uma folha, medindo 1,00x2,00m, em tela de arame galvanizado nº12, malha losango 5cm, fixada em tubo de ferro galvanizado com diâmetro interno de 2" por barra de 1"x1/8", formando quadros de 1,00x1,00m, montantes em ferro galvanizado com diâmetro interno de 2", chumbados em blocos de concreto (exclusive estes), exclusive fechadura;</w:t>
      </w:r>
    </w:p>
    <w:p w14:paraId="44290A2E"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 xml:space="preserve">6.47- Janela de alumínio </w:t>
      </w:r>
      <w:proofErr w:type="spellStart"/>
      <w:r w:rsidRPr="008C1643">
        <w:rPr>
          <w:rFonts w:ascii="Arial" w:eastAsia="Times" w:hAnsi="Arial" w:cs="Arial"/>
          <w:szCs w:val="24"/>
        </w:rPr>
        <w:t>anodizado</w:t>
      </w:r>
      <w:proofErr w:type="spellEnd"/>
      <w:r w:rsidRPr="008C1643">
        <w:rPr>
          <w:rFonts w:ascii="Arial" w:eastAsia="Times" w:hAnsi="Arial" w:cs="Arial"/>
          <w:szCs w:val="24"/>
        </w:rPr>
        <w:t xml:space="preserve"> ao natural de correr, com duas folhas de correr, em perfis série 28;</w:t>
      </w:r>
    </w:p>
    <w:p w14:paraId="7578560F"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6.48- Vidro plano transparente, comum, de 3mm de espessura;</w:t>
      </w:r>
    </w:p>
    <w:p w14:paraId="248A6501"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6.49- Vidro temperado incolor, 10mm de espessura, para portas ou painéis fixos, exclusive ferragens;</w:t>
      </w:r>
    </w:p>
    <w:p w14:paraId="6C518C09"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6.50- Ferragens para painéis fixos de vidro temperado de 10mm (conjunto completo), constando de fornecimento sem colocação;</w:t>
      </w:r>
    </w:p>
    <w:p w14:paraId="0F7629B6"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 xml:space="preserve">6.51- Globo esférico em plástico, de 6" e </w:t>
      </w:r>
      <w:proofErr w:type="spellStart"/>
      <w:r w:rsidRPr="008C1643">
        <w:rPr>
          <w:rFonts w:ascii="Arial" w:eastAsia="Times" w:hAnsi="Arial" w:cs="Arial"/>
          <w:szCs w:val="24"/>
        </w:rPr>
        <w:t>plafonier</w:t>
      </w:r>
      <w:proofErr w:type="spellEnd"/>
      <w:r w:rsidRPr="008C1643">
        <w:rPr>
          <w:rFonts w:ascii="Arial" w:eastAsia="Times" w:hAnsi="Arial" w:cs="Arial"/>
          <w:szCs w:val="24"/>
        </w:rPr>
        <w:t xml:space="preserve"> em alumínio;</w:t>
      </w:r>
    </w:p>
    <w:p w14:paraId="432AE915"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 xml:space="preserve">6.52- Quadro de distribuição de energia para disjuntores </w:t>
      </w:r>
      <w:proofErr w:type="spellStart"/>
      <w:r w:rsidRPr="008C1643">
        <w:rPr>
          <w:rFonts w:ascii="Arial" w:eastAsia="Times" w:hAnsi="Arial" w:cs="Arial"/>
          <w:szCs w:val="24"/>
        </w:rPr>
        <w:t>termo-magnéticos</w:t>
      </w:r>
      <w:proofErr w:type="spellEnd"/>
      <w:r w:rsidRPr="008C1643">
        <w:rPr>
          <w:rFonts w:ascii="Arial" w:eastAsia="Times" w:hAnsi="Arial" w:cs="Arial"/>
          <w:szCs w:val="24"/>
        </w:rPr>
        <w:t xml:space="preserve"> unipolares, de sobrepor, com porta e barramentos de fase, neutro e terra, para instalação de até 12 disjuntores sem dispositivo para chave geral;</w:t>
      </w:r>
    </w:p>
    <w:p w14:paraId="603CACC9"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 xml:space="preserve">6.53- Chave </w:t>
      </w:r>
      <w:proofErr w:type="spellStart"/>
      <w:r w:rsidRPr="008C1643">
        <w:rPr>
          <w:rFonts w:ascii="Arial" w:eastAsia="Times" w:hAnsi="Arial" w:cs="Arial"/>
          <w:szCs w:val="24"/>
        </w:rPr>
        <w:t>bóia</w:t>
      </w:r>
      <w:proofErr w:type="spellEnd"/>
      <w:r w:rsidRPr="008C1643">
        <w:rPr>
          <w:rFonts w:ascii="Arial" w:eastAsia="Times" w:hAnsi="Arial" w:cs="Arial"/>
          <w:szCs w:val="24"/>
        </w:rPr>
        <w:t>, automática, de mercúrio, unipolar;</w:t>
      </w:r>
    </w:p>
    <w:p w14:paraId="12BD72EA"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 xml:space="preserve">6.54- </w:t>
      </w:r>
      <w:proofErr w:type="spellStart"/>
      <w:r w:rsidRPr="008C1643">
        <w:rPr>
          <w:rFonts w:ascii="Arial" w:eastAsia="Times" w:hAnsi="Arial" w:cs="Arial"/>
          <w:szCs w:val="24"/>
        </w:rPr>
        <w:t>Eletroduto</w:t>
      </w:r>
      <w:proofErr w:type="spellEnd"/>
      <w:r w:rsidRPr="008C1643">
        <w:rPr>
          <w:rFonts w:ascii="Arial" w:eastAsia="Times" w:hAnsi="Arial" w:cs="Arial"/>
          <w:szCs w:val="24"/>
        </w:rPr>
        <w:t xml:space="preserve"> em PVC flexível, cor amarela, diâmetro de 25mm;</w:t>
      </w:r>
    </w:p>
    <w:p w14:paraId="08EE30F6"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 xml:space="preserve">6.55- Cabo de cobre com isolamento termoplástico, compreendendo: preparo, corte e enfiação em </w:t>
      </w:r>
      <w:proofErr w:type="spellStart"/>
      <w:r w:rsidRPr="008C1643">
        <w:rPr>
          <w:rFonts w:ascii="Arial" w:eastAsia="Times" w:hAnsi="Arial" w:cs="Arial"/>
          <w:szCs w:val="24"/>
        </w:rPr>
        <w:t>eletrodutos</w:t>
      </w:r>
      <w:proofErr w:type="spellEnd"/>
      <w:r w:rsidRPr="008C1643">
        <w:rPr>
          <w:rFonts w:ascii="Arial" w:eastAsia="Times" w:hAnsi="Arial" w:cs="Arial"/>
          <w:szCs w:val="24"/>
        </w:rPr>
        <w:t>, na bitola de 2,5mm2, 600/1.000v;</w:t>
      </w:r>
    </w:p>
    <w:p w14:paraId="34D8F874"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6.56- Tubo de PVC rígido de 40mm, soldável, inclusive conexões e emendas, exclusive abertura e fechamento de rasgo;</w:t>
      </w:r>
    </w:p>
    <w:p w14:paraId="02C03EA1"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6.57- Grelha de ferro fundido para ralo, com 20x20cm, carga mínima para teste 176kg, resistência máxima de rompimento de 228kg e flecha residual máxima de 8mm;</w:t>
      </w:r>
    </w:p>
    <w:p w14:paraId="242F5AB7"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 xml:space="preserve">6.58- Caixa de areia de concreto armado de 1,00x1,00x1,80m, para coletor de águas pluviais de 0,40m de diâmetro com paredes de 0,15m de espessura, sendo a base em concreto dosado para </w:t>
      </w:r>
      <w:proofErr w:type="spellStart"/>
      <w:r w:rsidRPr="008C1643">
        <w:rPr>
          <w:rFonts w:ascii="Arial" w:eastAsia="Times" w:hAnsi="Arial" w:cs="Arial"/>
          <w:szCs w:val="24"/>
        </w:rPr>
        <w:t>Fck</w:t>
      </w:r>
      <w:proofErr w:type="spellEnd"/>
      <w:r w:rsidRPr="008C1643">
        <w:rPr>
          <w:rFonts w:ascii="Arial" w:eastAsia="Times" w:hAnsi="Arial" w:cs="Arial"/>
          <w:szCs w:val="24"/>
        </w:rPr>
        <w:t>=10mpa e revestida de argamassa de cimento e areia, traço 1:4 em volume, degraus de ferro fundido, inclusive fornecimento de todos os materiais;</w:t>
      </w:r>
    </w:p>
    <w:p w14:paraId="47B7E91C"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 xml:space="preserve">6.59- Tampão completo de </w:t>
      </w:r>
      <w:proofErr w:type="spellStart"/>
      <w:r w:rsidRPr="008C1643">
        <w:rPr>
          <w:rFonts w:ascii="Arial" w:eastAsia="Times" w:hAnsi="Arial" w:cs="Arial"/>
          <w:szCs w:val="24"/>
        </w:rPr>
        <w:t>fºfº</w:t>
      </w:r>
      <w:proofErr w:type="spellEnd"/>
      <w:r w:rsidRPr="008C1643">
        <w:rPr>
          <w:rFonts w:ascii="Arial" w:eastAsia="Times" w:hAnsi="Arial" w:cs="Arial"/>
          <w:szCs w:val="24"/>
        </w:rPr>
        <w:t>, com 120 a 125kg, para poço de visita ou caixa de areia, padrão CEDAE (c-3), carga mínima para teste 25t, resistência máxima de rompimento 31, 25t e flecha residual máxima de 17mm, assentado com argamassa de cimento e areia, no traço 1:4 em volume;</w:t>
      </w:r>
    </w:p>
    <w:p w14:paraId="7576C4B7"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6.60- Caixa de descarga de plástico externa;</w:t>
      </w:r>
    </w:p>
    <w:p w14:paraId="68658FBF"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6.61- Torneira de boia em plástico, para caixa d'água, de 3/4";</w:t>
      </w:r>
    </w:p>
    <w:p w14:paraId="1B48888D"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6.62- Torneira para lavatório,1193 de 1/2"x9cm aproximadamente, metal cromado;</w:t>
      </w:r>
    </w:p>
    <w:p w14:paraId="48AB4DDB"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 xml:space="preserve">6.63- Tanque para lavagem de </w:t>
      </w:r>
      <w:proofErr w:type="spellStart"/>
      <w:r w:rsidRPr="008C1643">
        <w:rPr>
          <w:rFonts w:ascii="Arial" w:eastAsia="Times" w:hAnsi="Arial" w:cs="Arial"/>
          <w:szCs w:val="24"/>
        </w:rPr>
        <w:t>panelões</w:t>
      </w:r>
      <w:proofErr w:type="spellEnd"/>
      <w:r w:rsidRPr="008C1643">
        <w:rPr>
          <w:rFonts w:ascii="Arial" w:eastAsia="Times" w:hAnsi="Arial" w:cs="Arial"/>
          <w:szCs w:val="24"/>
        </w:rPr>
        <w:t>, medindo 80x60x50cm, concreto aparente, revestido internamente com argamassa de cimento e areia, no traço 1:3, acabamento das bordas em peças de madeira de lei e válvula de escoamento 1600 em metal cromado, conforme projeto nº6019/</w:t>
      </w:r>
      <w:proofErr w:type="spellStart"/>
      <w:r w:rsidRPr="008C1643">
        <w:rPr>
          <w:rFonts w:ascii="Arial" w:eastAsia="Times" w:hAnsi="Arial" w:cs="Arial"/>
          <w:szCs w:val="24"/>
        </w:rPr>
        <w:t>emop</w:t>
      </w:r>
      <w:proofErr w:type="spellEnd"/>
      <w:r w:rsidRPr="008C1643">
        <w:rPr>
          <w:rFonts w:ascii="Arial" w:eastAsia="Times" w:hAnsi="Arial" w:cs="Arial"/>
          <w:szCs w:val="24"/>
        </w:rPr>
        <w:t>, exclusive torneiras e instalação hidráulica;</w:t>
      </w:r>
    </w:p>
    <w:p w14:paraId="6ED6B315"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6.64- Torneira para pia ou tanque, 1158 de 1/2"x18cm aproximadamente, em metal cromado;</w:t>
      </w:r>
    </w:p>
    <w:p w14:paraId="3DA11561"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6.65- Registro de gaveta, em bronze, com diâmetro de 3/4";</w:t>
      </w:r>
    </w:p>
    <w:p w14:paraId="67BE01AD"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6.66- Tubo de PVC rígido de 100mm, soldável, inclusive conexões e emendas, exclusive abertura e fechamento de rasgo;</w:t>
      </w:r>
    </w:p>
    <w:p w14:paraId="7F534913"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6.67- Tubo de PVC rígido de 25mm, soldável, inclusive conexões e emendas, exclusive abertura e fechamento de rasgo;</w:t>
      </w:r>
    </w:p>
    <w:p w14:paraId="39274814"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6.68- Lavatório de louça branca tipo popular, sem ladrão, com medidas em torno de 47x35cm, inclusive acessórios de fixação, ferragens em metal cromado: sifão 1680 de 1"x1.1/4", torneira de pressão 1193 de 1/2" e válvula de escoamento 1600. Rabicho em PVC;</w:t>
      </w:r>
    </w:p>
    <w:p w14:paraId="3304E994"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6.69- Torneira para jardim, de 1/2"x10cm aproximadamente, em metal cromado;</w:t>
      </w:r>
    </w:p>
    <w:p w14:paraId="5E81A316"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6.70- Forro falso de gesso, com placas pré-moldadas, de 60x60cm, de encaixe, presas com 4 tirantes de arame e rejuntadas;</w:t>
      </w:r>
    </w:p>
    <w:p w14:paraId="2E5A7868"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 xml:space="preserve">6.71- Impermeabilização/revestimento de lajes, tanques, piscinas, reservatórios, arquibancadas, estacionamentos, com elastômero a base de </w:t>
      </w:r>
      <w:proofErr w:type="spellStart"/>
      <w:r w:rsidRPr="008C1643">
        <w:rPr>
          <w:rFonts w:ascii="Arial" w:eastAsia="Times" w:hAnsi="Arial" w:cs="Arial"/>
          <w:szCs w:val="24"/>
        </w:rPr>
        <w:t>poliureia</w:t>
      </w:r>
      <w:proofErr w:type="spellEnd"/>
      <w:r w:rsidRPr="008C1643">
        <w:rPr>
          <w:rFonts w:ascii="Arial" w:eastAsia="Times" w:hAnsi="Arial" w:cs="Arial"/>
          <w:szCs w:val="24"/>
        </w:rPr>
        <w:t xml:space="preserve">, isento de solventes, moldado no local, cura lenta, a frio, aplicado com equipamento tipo </w:t>
      </w:r>
      <w:proofErr w:type="spellStart"/>
      <w:r w:rsidRPr="008C1643">
        <w:rPr>
          <w:rFonts w:ascii="Arial" w:eastAsia="Times" w:hAnsi="Arial" w:cs="Arial"/>
          <w:szCs w:val="24"/>
        </w:rPr>
        <w:t>airless</w:t>
      </w:r>
      <w:proofErr w:type="spellEnd"/>
      <w:r w:rsidRPr="008C1643">
        <w:rPr>
          <w:rFonts w:ascii="Arial" w:eastAsia="Times" w:hAnsi="Arial" w:cs="Arial"/>
          <w:szCs w:val="24"/>
        </w:rPr>
        <w:t>, rolo ou pincel, com 2,50mm de espessura, sem proteção mecânica;</w:t>
      </w:r>
    </w:p>
    <w:p w14:paraId="5FC9F975"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6.72- Cobertura em telhas onduladas de cimento, sem amianto, reforçado com fios sintéticos (</w:t>
      </w:r>
      <w:proofErr w:type="spellStart"/>
      <w:r w:rsidRPr="008C1643">
        <w:rPr>
          <w:rFonts w:ascii="Arial" w:eastAsia="Times" w:hAnsi="Arial" w:cs="Arial"/>
          <w:szCs w:val="24"/>
        </w:rPr>
        <w:t>crfs</w:t>
      </w:r>
      <w:proofErr w:type="spellEnd"/>
      <w:r w:rsidRPr="008C1643">
        <w:rPr>
          <w:rFonts w:ascii="Arial" w:eastAsia="Times" w:hAnsi="Arial" w:cs="Arial"/>
          <w:szCs w:val="24"/>
        </w:rPr>
        <w:t>), com espessura de 8mm, exclusive madeiramento;</w:t>
      </w:r>
    </w:p>
    <w:p w14:paraId="6273E8E0"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 xml:space="preserve">6.73- Pilares e/ou vigas em treliças metálicas, inclusive uma de mão de pintura </w:t>
      </w:r>
      <w:proofErr w:type="spellStart"/>
      <w:r w:rsidRPr="008C1643">
        <w:rPr>
          <w:rFonts w:ascii="Arial" w:eastAsia="Times" w:hAnsi="Arial" w:cs="Arial"/>
          <w:szCs w:val="24"/>
        </w:rPr>
        <w:t>antióxido</w:t>
      </w:r>
      <w:proofErr w:type="spellEnd"/>
      <w:r w:rsidRPr="008C1643">
        <w:rPr>
          <w:rFonts w:ascii="Arial" w:eastAsia="Times" w:hAnsi="Arial" w:cs="Arial"/>
          <w:szCs w:val="24"/>
        </w:rPr>
        <w:t>;</w:t>
      </w:r>
    </w:p>
    <w:p w14:paraId="13B9BE62"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 xml:space="preserve">6.74- Cobertura translúcida, cristal, branca leitosa ou cores básicas, perfil trapezoidal ou ondulada, resina </w:t>
      </w:r>
      <w:proofErr w:type="spellStart"/>
      <w:r w:rsidRPr="008C1643">
        <w:rPr>
          <w:rFonts w:ascii="Arial" w:eastAsia="Times" w:hAnsi="Arial" w:cs="Arial"/>
          <w:szCs w:val="24"/>
        </w:rPr>
        <w:t>poliester</w:t>
      </w:r>
      <w:proofErr w:type="spellEnd"/>
      <w:r w:rsidRPr="008C1643">
        <w:rPr>
          <w:rFonts w:ascii="Arial" w:eastAsia="Times" w:hAnsi="Arial" w:cs="Arial"/>
          <w:szCs w:val="24"/>
        </w:rPr>
        <w:t xml:space="preserve"> reforçada com fibra vidro, com aditivo estabilizante contra degradação dos raios U.V., esp.1, 3mm, uso onde se requer iluminação natural mais </w:t>
      </w:r>
      <w:proofErr w:type="spellStart"/>
      <w:r w:rsidRPr="008C1643">
        <w:rPr>
          <w:rFonts w:ascii="Arial" w:eastAsia="Times" w:hAnsi="Arial" w:cs="Arial"/>
          <w:szCs w:val="24"/>
        </w:rPr>
        <w:t>vitrea</w:t>
      </w:r>
      <w:proofErr w:type="spellEnd"/>
      <w:r w:rsidRPr="008C1643">
        <w:rPr>
          <w:rFonts w:ascii="Arial" w:eastAsia="Times" w:hAnsi="Arial" w:cs="Arial"/>
          <w:szCs w:val="24"/>
        </w:rPr>
        <w:t xml:space="preserve">, economicidade e boa resistência, larg. 990mm e 1020mm, compr. Até 6,00m, </w:t>
      </w:r>
      <w:proofErr w:type="spellStart"/>
      <w:r w:rsidRPr="008C1643">
        <w:rPr>
          <w:rFonts w:ascii="Arial" w:eastAsia="Times" w:hAnsi="Arial" w:cs="Arial"/>
          <w:szCs w:val="24"/>
        </w:rPr>
        <w:t>incl</w:t>
      </w:r>
      <w:proofErr w:type="spellEnd"/>
      <w:r w:rsidRPr="008C1643">
        <w:rPr>
          <w:rFonts w:ascii="Arial" w:eastAsia="Times" w:hAnsi="Arial" w:cs="Arial"/>
          <w:szCs w:val="24"/>
        </w:rPr>
        <w:t>. acessórios p/fixação;</w:t>
      </w:r>
    </w:p>
    <w:p w14:paraId="57C96362"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6.75- Rufo de alumínio de 0,8x500mm;</w:t>
      </w:r>
    </w:p>
    <w:p w14:paraId="63F67FC4"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6.76- Calha de alumínio,0, 30m, em chapa de espessura 0,8mm e desenvolvimento 0,50m;</w:t>
      </w:r>
    </w:p>
    <w:p w14:paraId="029061E4"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 xml:space="preserve">6.77- Calha de beiral, </w:t>
      </w:r>
      <w:proofErr w:type="spellStart"/>
      <w:r w:rsidRPr="008C1643">
        <w:rPr>
          <w:rFonts w:ascii="Arial" w:eastAsia="Times" w:hAnsi="Arial" w:cs="Arial"/>
          <w:szCs w:val="24"/>
        </w:rPr>
        <w:t>semi-circular</w:t>
      </w:r>
      <w:proofErr w:type="spellEnd"/>
      <w:r w:rsidRPr="008C1643">
        <w:rPr>
          <w:rFonts w:ascii="Arial" w:eastAsia="Times" w:hAnsi="Arial" w:cs="Arial"/>
          <w:szCs w:val="24"/>
        </w:rPr>
        <w:t xml:space="preserve"> de PVC, DN 125, exclusive condutores (vide item 16.004.0055);</w:t>
      </w:r>
    </w:p>
    <w:p w14:paraId="78081994"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6.78- Condutor para calha de beiral de PVC, DN 88, inclusive conexões;</w:t>
      </w:r>
    </w:p>
    <w:p w14:paraId="69CA33FB" w14:textId="77777777" w:rsidR="006D041E" w:rsidRPr="008C1643" w:rsidRDefault="006D041E" w:rsidP="006D041E">
      <w:pPr>
        <w:spacing w:line="360" w:lineRule="auto"/>
        <w:ind w:firstLine="709"/>
        <w:jc w:val="both"/>
        <w:rPr>
          <w:rFonts w:ascii="Arial" w:eastAsia="Times" w:hAnsi="Arial" w:cs="Arial"/>
          <w:szCs w:val="24"/>
        </w:rPr>
      </w:pPr>
      <w:r w:rsidRPr="008C1643">
        <w:rPr>
          <w:rFonts w:ascii="Arial" w:eastAsia="Times" w:hAnsi="Arial" w:cs="Arial"/>
          <w:szCs w:val="24"/>
        </w:rPr>
        <w:t xml:space="preserve">6.79- Repintura com tinta látex </w:t>
      </w:r>
      <w:proofErr w:type="spellStart"/>
      <w:r w:rsidRPr="008C1643">
        <w:rPr>
          <w:rFonts w:ascii="Arial" w:eastAsia="Times" w:hAnsi="Arial" w:cs="Arial"/>
          <w:szCs w:val="24"/>
        </w:rPr>
        <w:t>semibrilhante</w:t>
      </w:r>
      <w:proofErr w:type="spellEnd"/>
      <w:r w:rsidRPr="008C1643">
        <w:rPr>
          <w:rFonts w:ascii="Arial" w:eastAsia="Times" w:hAnsi="Arial" w:cs="Arial"/>
          <w:szCs w:val="24"/>
        </w:rPr>
        <w:t xml:space="preserve">, fosca, ou acetinada, classificação </w:t>
      </w:r>
      <w:proofErr w:type="spellStart"/>
      <w:r w:rsidRPr="008C1643">
        <w:rPr>
          <w:rFonts w:ascii="Arial" w:eastAsia="Times" w:hAnsi="Arial" w:cs="Arial"/>
          <w:szCs w:val="24"/>
        </w:rPr>
        <w:t>premium</w:t>
      </w:r>
      <w:proofErr w:type="spellEnd"/>
      <w:r w:rsidRPr="008C1643">
        <w:rPr>
          <w:rFonts w:ascii="Arial" w:eastAsia="Times" w:hAnsi="Arial" w:cs="Arial"/>
          <w:szCs w:val="24"/>
        </w:rPr>
        <w:t xml:space="preserve"> ou standard (NBR 15079), para interior ou exterior, sobre superfície em bom estado e na cor existente, inclusive limpeza, leve lixamento com lixa fina, uma demão de selador e uma de acabamento;</w:t>
      </w:r>
    </w:p>
    <w:p w14:paraId="0D3926A3" w14:textId="77777777" w:rsidR="006D041E" w:rsidRPr="008C1643" w:rsidRDefault="006D041E" w:rsidP="006D041E">
      <w:pPr>
        <w:spacing w:line="360" w:lineRule="auto"/>
        <w:ind w:firstLine="709"/>
        <w:jc w:val="both"/>
        <w:rPr>
          <w:rFonts w:ascii="Arial" w:eastAsia="Times" w:hAnsi="Arial" w:cs="Arial"/>
          <w:szCs w:val="24"/>
        </w:rPr>
      </w:pPr>
      <w:r w:rsidRPr="008C1643">
        <w:rPr>
          <w:rFonts w:ascii="Arial" w:eastAsia="Times" w:hAnsi="Arial" w:cs="Arial"/>
          <w:szCs w:val="24"/>
        </w:rPr>
        <w:t>6.80- Preparo de superfícies novas, com revestimento liso, interior, inclusive raspagem, limpeza, uma de mão de selador, uma de mão de massa corrida e lixamentos necessários;</w:t>
      </w:r>
    </w:p>
    <w:p w14:paraId="648BF7C1" w14:textId="77777777" w:rsidR="006D041E" w:rsidRPr="008C1643" w:rsidRDefault="006D041E" w:rsidP="006D041E">
      <w:pPr>
        <w:spacing w:line="360" w:lineRule="auto"/>
        <w:ind w:firstLine="709"/>
        <w:jc w:val="both"/>
        <w:rPr>
          <w:rFonts w:ascii="Arial" w:eastAsia="Times" w:hAnsi="Arial" w:cs="Arial"/>
          <w:szCs w:val="24"/>
        </w:rPr>
      </w:pPr>
      <w:r w:rsidRPr="008C1643">
        <w:rPr>
          <w:rFonts w:ascii="Arial" w:eastAsia="Times" w:hAnsi="Arial" w:cs="Arial"/>
          <w:szCs w:val="24"/>
        </w:rPr>
        <w:t xml:space="preserve">6.81- Pintura com tinta látex </w:t>
      </w:r>
      <w:proofErr w:type="spellStart"/>
      <w:r w:rsidRPr="008C1643">
        <w:rPr>
          <w:rFonts w:ascii="Arial" w:eastAsia="Times" w:hAnsi="Arial" w:cs="Arial"/>
          <w:szCs w:val="24"/>
        </w:rPr>
        <w:t>semibrilhante</w:t>
      </w:r>
      <w:proofErr w:type="spellEnd"/>
      <w:r w:rsidRPr="008C1643">
        <w:rPr>
          <w:rFonts w:ascii="Arial" w:eastAsia="Times" w:hAnsi="Arial" w:cs="Arial"/>
          <w:szCs w:val="24"/>
        </w:rPr>
        <w:t xml:space="preserve">, fosca ou acetinada, classificação </w:t>
      </w:r>
      <w:proofErr w:type="spellStart"/>
      <w:r w:rsidRPr="008C1643">
        <w:rPr>
          <w:rFonts w:ascii="Arial" w:eastAsia="Times" w:hAnsi="Arial" w:cs="Arial"/>
          <w:szCs w:val="24"/>
        </w:rPr>
        <w:t>premium</w:t>
      </w:r>
      <w:proofErr w:type="spellEnd"/>
      <w:r w:rsidRPr="008C1643">
        <w:rPr>
          <w:rFonts w:ascii="Arial" w:eastAsia="Times" w:hAnsi="Arial" w:cs="Arial"/>
          <w:szCs w:val="24"/>
        </w:rPr>
        <w:t xml:space="preserve"> ou standard (NBR 15079), para interior e exterior, incolor ou colorida, sobre tijolo, concreto liso, cimento sem amianto, revestimento, madeira e ferro, inclusive lixamento, uma de mão de selador acrílico, duas de mãos de massa acrílica e duas de mãos de acabamento;</w:t>
      </w:r>
    </w:p>
    <w:p w14:paraId="68AC9E52" w14:textId="77777777" w:rsidR="006D041E" w:rsidRPr="008C1643" w:rsidRDefault="006D041E" w:rsidP="006D041E">
      <w:pPr>
        <w:spacing w:line="360" w:lineRule="auto"/>
        <w:ind w:firstLine="709"/>
        <w:jc w:val="both"/>
        <w:rPr>
          <w:rFonts w:ascii="Arial" w:eastAsia="Times" w:hAnsi="Arial" w:cs="Arial"/>
          <w:szCs w:val="24"/>
        </w:rPr>
      </w:pPr>
      <w:r w:rsidRPr="008C1643">
        <w:rPr>
          <w:rFonts w:ascii="Arial" w:eastAsia="Times" w:hAnsi="Arial" w:cs="Arial"/>
          <w:szCs w:val="24"/>
        </w:rPr>
        <w:t xml:space="preserve">6.82- Pintura interna ou externa sobre madeira nova, com esmalte sintético alto brilho ou acetinado, uma de mão de verniz isolante incolor, uma de mão de fundo sintético </w:t>
      </w:r>
      <w:proofErr w:type="spellStart"/>
      <w:r w:rsidRPr="008C1643">
        <w:rPr>
          <w:rFonts w:ascii="Arial" w:eastAsia="Times" w:hAnsi="Arial" w:cs="Arial"/>
          <w:szCs w:val="24"/>
        </w:rPr>
        <w:t>nívelador</w:t>
      </w:r>
      <w:proofErr w:type="spellEnd"/>
      <w:r w:rsidRPr="008C1643">
        <w:rPr>
          <w:rFonts w:ascii="Arial" w:eastAsia="Times" w:hAnsi="Arial" w:cs="Arial"/>
          <w:szCs w:val="24"/>
        </w:rPr>
        <w:t>, uma de mão de massa para madeira, inclusive lixamento e remoção de pó e duas de mãos de acabamento;</w:t>
      </w:r>
    </w:p>
    <w:p w14:paraId="4142AF9E" w14:textId="77777777" w:rsidR="006D041E" w:rsidRPr="008C1643" w:rsidRDefault="006D041E" w:rsidP="006D041E">
      <w:pPr>
        <w:spacing w:line="360" w:lineRule="auto"/>
        <w:ind w:firstLine="709"/>
        <w:jc w:val="both"/>
        <w:rPr>
          <w:rFonts w:ascii="Arial" w:eastAsia="Times" w:hAnsi="Arial" w:cs="Arial"/>
          <w:szCs w:val="24"/>
        </w:rPr>
      </w:pPr>
      <w:r w:rsidRPr="008C1643">
        <w:rPr>
          <w:rFonts w:ascii="Arial" w:eastAsia="Times" w:hAnsi="Arial" w:cs="Arial"/>
          <w:szCs w:val="24"/>
        </w:rPr>
        <w:t>6.83- Repintura interna sobre madeira com esmalte sintético alto brilho ou acetinado, sobre superfície já pintada em bom estado, após lixamento, limpeza, duas de mãos de acabamento com material da mesma linha de fabricação e na cor existente;</w:t>
      </w:r>
    </w:p>
    <w:p w14:paraId="36581598" w14:textId="77777777" w:rsidR="006D041E" w:rsidRPr="008C1643" w:rsidRDefault="006D041E" w:rsidP="006D041E">
      <w:pPr>
        <w:spacing w:line="360" w:lineRule="auto"/>
        <w:ind w:firstLine="709"/>
        <w:jc w:val="both"/>
        <w:rPr>
          <w:rFonts w:ascii="Arial" w:eastAsia="Times" w:hAnsi="Arial" w:cs="Arial"/>
          <w:szCs w:val="24"/>
        </w:rPr>
      </w:pPr>
      <w:r w:rsidRPr="008C1643">
        <w:rPr>
          <w:rFonts w:ascii="Arial" w:eastAsia="Times" w:hAnsi="Arial" w:cs="Arial"/>
          <w:szCs w:val="24"/>
        </w:rPr>
        <w:t>6.84- Pintura interna ou externa sobre ferro galvanizado ou alumínio, usando fundo para galvanizado, inclusive lixamento leve, limpeza, desengorduramento e duas demãos de acabamento com esmalte sintético brilhante ou acetinado;</w:t>
      </w:r>
    </w:p>
    <w:p w14:paraId="6C412FD9" w14:textId="77777777" w:rsidR="006D041E" w:rsidRPr="008C1643" w:rsidRDefault="006D041E" w:rsidP="006D041E">
      <w:pPr>
        <w:spacing w:line="360" w:lineRule="auto"/>
        <w:ind w:firstLine="709"/>
        <w:jc w:val="both"/>
        <w:rPr>
          <w:rFonts w:ascii="Arial" w:eastAsia="Times" w:hAnsi="Arial" w:cs="Arial"/>
          <w:szCs w:val="24"/>
        </w:rPr>
      </w:pPr>
      <w:r w:rsidRPr="008C1643">
        <w:rPr>
          <w:rFonts w:ascii="Arial" w:eastAsia="Times" w:hAnsi="Arial" w:cs="Arial"/>
          <w:szCs w:val="24"/>
        </w:rPr>
        <w:t>6.85- Pintura de piso cimentado liso com tinta 100% acrílica, inclusive lixamento, limpeza e três de mãos de acabamento aplicadas a rolo de lã, diluição em água a 20%;</w:t>
      </w:r>
    </w:p>
    <w:p w14:paraId="1BD58A8D" w14:textId="77777777" w:rsidR="006D041E" w:rsidRPr="008C1643" w:rsidRDefault="006D041E" w:rsidP="006D041E">
      <w:pPr>
        <w:spacing w:line="360" w:lineRule="auto"/>
        <w:ind w:firstLine="709"/>
        <w:jc w:val="both"/>
        <w:rPr>
          <w:rFonts w:ascii="Arial" w:eastAsia="Times" w:hAnsi="Arial" w:cs="Arial"/>
          <w:szCs w:val="24"/>
        </w:rPr>
      </w:pPr>
      <w:r w:rsidRPr="008C1643">
        <w:rPr>
          <w:rFonts w:ascii="Arial" w:eastAsia="Times" w:hAnsi="Arial" w:cs="Arial"/>
          <w:szCs w:val="24"/>
        </w:rPr>
        <w:t xml:space="preserve">6.86- Marcação de quadra de esporte ou vaga de garagem com tinta </w:t>
      </w:r>
      <w:proofErr w:type="spellStart"/>
      <w:r w:rsidRPr="008C1643">
        <w:rPr>
          <w:rFonts w:ascii="Arial" w:eastAsia="Times" w:hAnsi="Arial" w:cs="Arial"/>
          <w:szCs w:val="24"/>
        </w:rPr>
        <w:t>a</w:t>
      </w:r>
      <w:proofErr w:type="spellEnd"/>
      <w:r w:rsidRPr="008C1643">
        <w:rPr>
          <w:rFonts w:ascii="Arial" w:eastAsia="Times" w:hAnsi="Arial" w:cs="Arial"/>
          <w:szCs w:val="24"/>
        </w:rPr>
        <w:t xml:space="preserve"> base de borracha clorada, com utilização de selador e solvente próprio e fita crepe como limitador de linhas, medida pela área real de pintura;</w:t>
      </w:r>
    </w:p>
    <w:p w14:paraId="6A30FA4B"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6.87- Rede de nylon para futebol de salão;</w:t>
      </w:r>
    </w:p>
    <w:p w14:paraId="73FEFC7D" w14:textId="77777777" w:rsidR="006D041E" w:rsidRPr="008C1643" w:rsidRDefault="006D041E" w:rsidP="006D041E">
      <w:pPr>
        <w:spacing w:line="360" w:lineRule="auto"/>
        <w:ind w:left="709"/>
        <w:jc w:val="both"/>
        <w:rPr>
          <w:rFonts w:ascii="Arial" w:eastAsia="Times" w:hAnsi="Arial" w:cs="Arial"/>
          <w:szCs w:val="24"/>
        </w:rPr>
      </w:pPr>
      <w:r w:rsidRPr="008C1643">
        <w:rPr>
          <w:rFonts w:ascii="Arial" w:eastAsia="Times" w:hAnsi="Arial" w:cs="Arial"/>
          <w:szCs w:val="24"/>
        </w:rPr>
        <w:t>6.88- Trave desmontável para futebol de salão, em tubo de ferro galvanizado e buchas;</w:t>
      </w:r>
    </w:p>
    <w:p w14:paraId="1829412C" w14:textId="77777777" w:rsidR="006D041E" w:rsidRPr="008C1643" w:rsidRDefault="006D041E" w:rsidP="006D041E">
      <w:pPr>
        <w:spacing w:line="360" w:lineRule="auto"/>
        <w:ind w:firstLine="709"/>
        <w:jc w:val="both"/>
        <w:rPr>
          <w:rFonts w:ascii="Arial" w:eastAsia="Times" w:hAnsi="Arial" w:cs="Arial"/>
          <w:szCs w:val="24"/>
        </w:rPr>
      </w:pPr>
      <w:r w:rsidRPr="008C1643">
        <w:rPr>
          <w:rFonts w:ascii="Arial" w:eastAsia="Times" w:hAnsi="Arial" w:cs="Arial"/>
          <w:szCs w:val="24"/>
        </w:rPr>
        <w:t>6.89- Vistoria dos imóveis, em conjunto com a Fiscalização, no entorno da área, no início da instalação, que possam ser afetados com a obra, tendo em vista qualquer comprometimento futuro das construções existentes.</w:t>
      </w:r>
    </w:p>
    <w:p w14:paraId="01B5EEE8" w14:textId="77777777" w:rsidR="006D041E" w:rsidRPr="008C1643" w:rsidRDefault="006D041E" w:rsidP="006D041E">
      <w:pPr>
        <w:spacing w:line="360" w:lineRule="auto"/>
        <w:ind w:firstLine="709"/>
        <w:jc w:val="both"/>
        <w:rPr>
          <w:rFonts w:ascii="Arial" w:eastAsia="Times" w:hAnsi="Arial" w:cs="Arial"/>
          <w:szCs w:val="24"/>
        </w:rPr>
      </w:pPr>
      <w:r w:rsidRPr="008C1643">
        <w:rPr>
          <w:rFonts w:ascii="Arial" w:eastAsia="Times" w:hAnsi="Arial" w:cs="Arial"/>
          <w:szCs w:val="24"/>
        </w:rPr>
        <w:t>Esta vistoria não isenta a Contratada de responsabilidades com a execução da obra.</w:t>
      </w:r>
    </w:p>
    <w:p w14:paraId="3B9AFD6B" w14:textId="77777777" w:rsidR="006D041E" w:rsidRPr="008C1643" w:rsidRDefault="006D041E" w:rsidP="006D041E">
      <w:pPr>
        <w:spacing w:line="360" w:lineRule="auto"/>
        <w:ind w:firstLine="709"/>
        <w:jc w:val="both"/>
        <w:rPr>
          <w:rFonts w:ascii="Arial" w:eastAsia="Times" w:hAnsi="Arial" w:cs="Arial"/>
          <w:szCs w:val="24"/>
        </w:rPr>
      </w:pPr>
    </w:p>
    <w:p w14:paraId="43F8C21F" w14:textId="77777777" w:rsidR="006D041E" w:rsidRPr="008C1643" w:rsidRDefault="006D041E" w:rsidP="006D041E">
      <w:pPr>
        <w:autoSpaceDE w:val="0"/>
        <w:autoSpaceDN w:val="0"/>
        <w:adjustRightInd w:val="0"/>
        <w:spacing w:after="120" w:line="360" w:lineRule="auto"/>
        <w:jc w:val="both"/>
        <w:rPr>
          <w:rFonts w:ascii="Arial" w:hAnsi="Arial" w:cs="Arial"/>
          <w:b/>
          <w:szCs w:val="24"/>
        </w:rPr>
      </w:pPr>
      <w:r w:rsidRPr="008C1643">
        <w:rPr>
          <w:rFonts w:ascii="Arial" w:hAnsi="Arial" w:cs="Arial"/>
          <w:b/>
          <w:szCs w:val="24"/>
        </w:rPr>
        <w:t>7. DA SUBCONTRATAÇÃO E ALTERAÇÃO SUBJETIVA</w:t>
      </w:r>
    </w:p>
    <w:p w14:paraId="393BFE59" w14:textId="77777777" w:rsidR="006D041E" w:rsidRPr="008C1643" w:rsidRDefault="006D041E" w:rsidP="006D041E">
      <w:pPr>
        <w:autoSpaceDE w:val="0"/>
        <w:autoSpaceDN w:val="0"/>
        <w:adjustRightInd w:val="0"/>
        <w:spacing w:after="120" w:line="360" w:lineRule="auto"/>
        <w:ind w:firstLine="709"/>
        <w:jc w:val="both"/>
        <w:rPr>
          <w:rFonts w:ascii="Arial" w:hAnsi="Arial" w:cs="Arial"/>
          <w:szCs w:val="24"/>
        </w:rPr>
      </w:pPr>
      <w:r w:rsidRPr="008C1643">
        <w:rPr>
          <w:rFonts w:ascii="Arial" w:hAnsi="Arial" w:cs="Arial"/>
          <w:szCs w:val="24"/>
        </w:rPr>
        <w:t>7.1.</w:t>
      </w:r>
      <w:r w:rsidRPr="008C1643">
        <w:rPr>
          <w:rFonts w:ascii="Arial" w:hAnsi="Arial" w:cs="Arial"/>
          <w:szCs w:val="24"/>
        </w:rPr>
        <w:tab/>
        <w:t>Não será admitida a subcontratação no todo ou em parte do objeto licitatório.</w:t>
      </w:r>
    </w:p>
    <w:p w14:paraId="4D996310" w14:textId="77777777" w:rsidR="006D041E" w:rsidRPr="008C1643" w:rsidRDefault="006D041E" w:rsidP="006D041E">
      <w:pPr>
        <w:autoSpaceDE w:val="0"/>
        <w:autoSpaceDN w:val="0"/>
        <w:adjustRightInd w:val="0"/>
        <w:spacing w:after="120" w:line="360" w:lineRule="auto"/>
        <w:ind w:firstLine="709"/>
        <w:jc w:val="both"/>
        <w:rPr>
          <w:rFonts w:ascii="Arial" w:hAnsi="Arial" w:cs="Arial"/>
          <w:szCs w:val="24"/>
        </w:rPr>
      </w:pPr>
      <w:r w:rsidRPr="008C1643">
        <w:rPr>
          <w:rFonts w:ascii="Arial" w:hAnsi="Arial" w:cs="Arial"/>
          <w:szCs w:val="24"/>
        </w:rPr>
        <w:t>7.2.</w:t>
      </w:r>
      <w:r w:rsidRPr="008C1643">
        <w:rPr>
          <w:rFonts w:ascii="Arial" w:hAnsi="Arial" w:cs="Arial"/>
          <w:szCs w:val="24"/>
        </w:rPr>
        <w:tab/>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07A48A3" w14:textId="77777777" w:rsidR="006D041E" w:rsidRPr="008C1643" w:rsidRDefault="006D041E" w:rsidP="006D041E">
      <w:pPr>
        <w:autoSpaceDE w:val="0"/>
        <w:autoSpaceDN w:val="0"/>
        <w:adjustRightInd w:val="0"/>
        <w:spacing w:after="120" w:line="360" w:lineRule="auto"/>
        <w:jc w:val="both"/>
        <w:rPr>
          <w:rFonts w:ascii="Arial" w:hAnsi="Arial" w:cs="Arial"/>
          <w:b/>
          <w:szCs w:val="24"/>
        </w:rPr>
      </w:pPr>
      <w:r w:rsidRPr="008C1643">
        <w:rPr>
          <w:rFonts w:ascii="Arial" w:hAnsi="Arial" w:cs="Arial"/>
          <w:b/>
          <w:szCs w:val="24"/>
        </w:rPr>
        <w:t>8 – LIMPEZA E ENTREGA DA OBRA</w:t>
      </w:r>
    </w:p>
    <w:p w14:paraId="3E41574D" w14:textId="77777777" w:rsidR="006D041E" w:rsidRPr="008C1643" w:rsidRDefault="006D041E" w:rsidP="006D041E">
      <w:pPr>
        <w:autoSpaceDE w:val="0"/>
        <w:autoSpaceDN w:val="0"/>
        <w:adjustRightInd w:val="0"/>
        <w:spacing w:line="360" w:lineRule="auto"/>
        <w:ind w:firstLine="709"/>
        <w:jc w:val="both"/>
        <w:rPr>
          <w:rFonts w:ascii="Arial" w:hAnsi="Arial" w:cs="Arial"/>
          <w:szCs w:val="24"/>
        </w:rPr>
      </w:pPr>
      <w:r w:rsidRPr="008C1643">
        <w:rPr>
          <w:rFonts w:ascii="Arial" w:hAnsi="Arial" w:cs="Arial"/>
          <w:szCs w:val="24"/>
        </w:rPr>
        <w:t>Após o término da obra, esta deverá ser entregue sem entulhos, totalmente limpa e desimpedida e a limpeza compreenderá os seguintes itens:</w:t>
      </w:r>
    </w:p>
    <w:p w14:paraId="6BBF06C0" w14:textId="77777777" w:rsidR="006D041E" w:rsidRPr="008C1643" w:rsidRDefault="006D041E" w:rsidP="006D041E">
      <w:pPr>
        <w:autoSpaceDE w:val="0"/>
        <w:autoSpaceDN w:val="0"/>
        <w:adjustRightInd w:val="0"/>
        <w:spacing w:line="360" w:lineRule="auto"/>
        <w:ind w:firstLine="709"/>
        <w:jc w:val="both"/>
        <w:rPr>
          <w:rFonts w:ascii="Arial" w:hAnsi="Arial" w:cs="Arial"/>
          <w:szCs w:val="24"/>
        </w:rPr>
      </w:pPr>
      <w:r w:rsidRPr="008C1643">
        <w:rPr>
          <w:rFonts w:ascii="Arial" w:hAnsi="Arial" w:cs="Arial"/>
          <w:szCs w:val="24"/>
        </w:rPr>
        <w:t>-</w:t>
      </w:r>
      <w:proofErr w:type="gramStart"/>
      <w:r w:rsidRPr="008C1643">
        <w:rPr>
          <w:rFonts w:ascii="Arial" w:hAnsi="Arial" w:cs="Arial"/>
          <w:szCs w:val="24"/>
        </w:rPr>
        <w:t>esquadrias</w:t>
      </w:r>
      <w:proofErr w:type="gramEnd"/>
      <w:r w:rsidRPr="008C1643">
        <w:rPr>
          <w:rFonts w:ascii="Arial" w:hAnsi="Arial" w:cs="Arial"/>
          <w:szCs w:val="24"/>
        </w:rPr>
        <w:t xml:space="preserve"> sem vestígios de pintura e fitas de proteção da pintura;</w:t>
      </w:r>
    </w:p>
    <w:p w14:paraId="1A72F587" w14:textId="77777777" w:rsidR="006D041E" w:rsidRPr="008C1643" w:rsidRDefault="006D041E" w:rsidP="006D041E">
      <w:pPr>
        <w:autoSpaceDE w:val="0"/>
        <w:autoSpaceDN w:val="0"/>
        <w:adjustRightInd w:val="0"/>
        <w:spacing w:line="360" w:lineRule="auto"/>
        <w:ind w:firstLine="709"/>
        <w:jc w:val="both"/>
        <w:rPr>
          <w:rFonts w:ascii="Arial" w:hAnsi="Arial" w:cs="Arial"/>
          <w:szCs w:val="24"/>
        </w:rPr>
      </w:pPr>
      <w:r w:rsidRPr="008C1643">
        <w:rPr>
          <w:rFonts w:ascii="Arial" w:hAnsi="Arial" w:cs="Arial"/>
          <w:szCs w:val="24"/>
        </w:rPr>
        <w:t>-</w:t>
      </w:r>
      <w:proofErr w:type="gramStart"/>
      <w:r w:rsidRPr="008C1643">
        <w:rPr>
          <w:rFonts w:ascii="Arial" w:hAnsi="Arial" w:cs="Arial"/>
          <w:szCs w:val="24"/>
        </w:rPr>
        <w:t>pavimentos</w:t>
      </w:r>
      <w:proofErr w:type="gramEnd"/>
      <w:r w:rsidRPr="008C1643">
        <w:rPr>
          <w:rFonts w:ascii="Arial" w:hAnsi="Arial" w:cs="Arial"/>
          <w:szCs w:val="24"/>
        </w:rPr>
        <w:t xml:space="preserve"> externos rejuntados e sem quebra das peças;</w:t>
      </w:r>
    </w:p>
    <w:p w14:paraId="47420699" w14:textId="77777777" w:rsidR="006D041E" w:rsidRPr="008C1643" w:rsidRDefault="006D041E" w:rsidP="006D041E">
      <w:pPr>
        <w:autoSpaceDE w:val="0"/>
        <w:autoSpaceDN w:val="0"/>
        <w:adjustRightInd w:val="0"/>
        <w:spacing w:line="360" w:lineRule="auto"/>
        <w:ind w:firstLine="709"/>
        <w:jc w:val="both"/>
        <w:rPr>
          <w:rFonts w:ascii="Arial" w:hAnsi="Arial" w:cs="Arial"/>
          <w:szCs w:val="24"/>
        </w:rPr>
      </w:pPr>
      <w:r w:rsidRPr="008C1643">
        <w:rPr>
          <w:rFonts w:ascii="Arial" w:hAnsi="Arial" w:cs="Arial"/>
          <w:szCs w:val="24"/>
        </w:rPr>
        <w:t>-</w:t>
      </w:r>
      <w:proofErr w:type="gramStart"/>
      <w:r w:rsidRPr="008C1643">
        <w:rPr>
          <w:rFonts w:ascii="Arial" w:hAnsi="Arial" w:cs="Arial"/>
          <w:szCs w:val="24"/>
        </w:rPr>
        <w:t>caixas e ralos</w:t>
      </w:r>
      <w:proofErr w:type="gramEnd"/>
      <w:r w:rsidRPr="008C1643">
        <w:rPr>
          <w:rFonts w:ascii="Arial" w:hAnsi="Arial" w:cs="Arial"/>
          <w:szCs w:val="24"/>
        </w:rPr>
        <w:t xml:space="preserve"> externos com as grelhas sem fendas e arremates perfeitos;</w:t>
      </w:r>
    </w:p>
    <w:p w14:paraId="4B03EB28" w14:textId="77777777" w:rsidR="006D041E" w:rsidRPr="008C1643" w:rsidRDefault="006D041E" w:rsidP="006D041E">
      <w:pPr>
        <w:autoSpaceDE w:val="0"/>
        <w:autoSpaceDN w:val="0"/>
        <w:adjustRightInd w:val="0"/>
        <w:spacing w:line="360" w:lineRule="auto"/>
        <w:ind w:left="709"/>
        <w:jc w:val="both"/>
        <w:rPr>
          <w:rFonts w:ascii="Arial" w:hAnsi="Arial" w:cs="Arial"/>
          <w:szCs w:val="24"/>
        </w:rPr>
      </w:pPr>
      <w:r w:rsidRPr="008C1643">
        <w:rPr>
          <w:rFonts w:ascii="Arial" w:hAnsi="Arial" w:cs="Arial"/>
          <w:szCs w:val="24"/>
        </w:rPr>
        <w:t>-</w:t>
      </w:r>
      <w:proofErr w:type="gramStart"/>
      <w:r w:rsidRPr="008C1643">
        <w:rPr>
          <w:rFonts w:ascii="Arial" w:hAnsi="Arial" w:cs="Arial"/>
          <w:szCs w:val="24"/>
        </w:rPr>
        <w:t>pinturas</w:t>
      </w:r>
      <w:proofErr w:type="gramEnd"/>
      <w:r w:rsidRPr="008C1643">
        <w:rPr>
          <w:rFonts w:ascii="Arial" w:hAnsi="Arial" w:cs="Arial"/>
          <w:szCs w:val="24"/>
        </w:rPr>
        <w:t xml:space="preserve"> sem vestígios de fitas de proteção e coloração uniforme sem corrimentos de excesso de tinta e sem respingos no chão e em outras superfícies;</w:t>
      </w:r>
    </w:p>
    <w:p w14:paraId="7061339F" w14:textId="77777777" w:rsidR="006D041E" w:rsidRPr="008C1643" w:rsidRDefault="006D041E" w:rsidP="006D041E">
      <w:pPr>
        <w:autoSpaceDE w:val="0"/>
        <w:autoSpaceDN w:val="0"/>
        <w:adjustRightInd w:val="0"/>
        <w:spacing w:after="120" w:line="360" w:lineRule="auto"/>
        <w:jc w:val="both"/>
        <w:rPr>
          <w:rFonts w:ascii="Arial" w:hAnsi="Arial" w:cs="Arial"/>
          <w:b/>
          <w:szCs w:val="24"/>
        </w:rPr>
      </w:pPr>
      <w:r w:rsidRPr="008C1643">
        <w:rPr>
          <w:rFonts w:ascii="Arial" w:hAnsi="Arial" w:cs="Arial"/>
          <w:b/>
          <w:szCs w:val="24"/>
        </w:rPr>
        <w:t>9 – DO PRAZO</w:t>
      </w:r>
    </w:p>
    <w:p w14:paraId="5C064FA6" w14:textId="77777777" w:rsidR="006D041E" w:rsidRPr="008C1643" w:rsidRDefault="006D041E" w:rsidP="006D041E">
      <w:pPr>
        <w:autoSpaceDE w:val="0"/>
        <w:autoSpaceDN w:val="0"/>
        <w:adjustRightInd w:val="0"/>
        <w:spacing w:line="360" w:lineRule="auto"/>
        <w:jc w:val="both"/>
        <w:rPr>
          <w:rFonts w:ascii="Arial" w:hAnsi="Arial" w:cs="Arial"/>
          <w:b/>
          <w:szCs w:val="24"/>
        </w:rPr>
      </w:pPr>
      <w:r w:rsidRPr="008C1643">
        <w:rPr>
          <w:rFonts w:ascii="Arial" w:hAnsi="Arial" w:cs="Arial"/>
          <w:szCs w:val="24"/>
        </w:rPr>
        <w:tab/>
        <w:t xml:space="preserve">9.1. </w:t>
      </w:r>
      <w:r w:rsidRPr="008C1643">
        <w:rPr>
          <w:rFonts w:ascii="Arial" w:hAnsi="Arial" w:cs="Arial"/>
          <w:b/>
          <w:szCs w:val="24"/>
        </w:rPr>
        <w:t xml:space="preserve">Prazo de execução: </w:t>
      </w:r>
    </w:p>
    <w:p w14:paraId="792A7AED" w14:textId="77777777" w:rsidR="006D041E" w:rsidRPr="008C1643" w:rsidRDefault="006D041E" w:rsidP="006D041E">
      <w:pPr>
        <w:autoSpaceDE w:val="0"/>
        <w:autoSpaceDN w:val="0"/>
        <w:adjustRightInd w:val="0"/>
        <w:spacing w:line="360" w:lineRule="auto"/>
        <w:ind w:firstLine="1418"/>
        <w:jc w:val="both"/>
        <w:rPr>
          <w:rFonts w:ascii="Arial" w:hAnsi="Arial" w:cs="Arial"/>
          <w:szCs w:val="24"/>
        </w:rPr>
      </w:pPr>
      <w:r w:rsidRPr="008C1643">
        <w:rPr>
          <w:rFonts w:ascii="Arial" w:hAnsi="Arial" w:cs="Arial"/>
          <w:szCs w:val="24"/>
        </w:rPr>
        <w:t xml:space="preserve">9.1.1. O prazo para a execução e entrega das obras é de 150 (cento e cinquenta) dias corridos, a partir do TERMO DE INÍCIO DE OBRA, podendo ser </w:t>
      </w:r>
      <w:r w:rsidRPr="008C1643">
        <w:rPr>
          <w:rFonts w:ascii="Arial" w:hAnsi="Arial" w:cs="Arial"/>
          <w:bCs/>
          <w:szCs w:val="24"/>
        </w:rPr>
        <w:t>prorrogado por força do Art. 57 § 1º da Lei Federal 8.666/93</w:t>
      </w:r>
    </w:p>
    <w:p w14:paraId="6DBADE51" w14:textId="77777777" w:rsidR="006D041E" w:rsidRPr="008C1643" w:rsidRDefault="006D041E" w:rsidP="006D041E">
      <w:pPr>
        <w:autoSpaceDE w:val="0"/>
        <w:autoSpaceDN w:val="0"/>
        <w:adjustRightInd w:val="0"/>
        <w:spacing w:line="360" w:lineRule="auto"/>
        <w:ind w:left="709"/>
        <w:jc w:val="both"/>
        <w:rPr>
          <w:rFonts w:ascii="Arial" w:hAnsi="Arial" w:cs="Arial"/>
          <w:b/>
          <w:szCs w:val="24"/>
        </w:rPr>
      </w:pPr>
      <w:r w:rsidRPr="008C1643">
        <w:rPr>
          <w:rFonts w:ascii="Arial" w:hAnsi="Arial" w:cs="Arial"/>
          <w:b/>
          <w:szCs w:val="24"/>
        </w:rPr>
        <w:t xml:space="preserve">9.2. Prazo de vigência: </w:t>
      </w:r>
    </w:p>
    <w:p w14:paraId="34EFABF5" w14:textId="77777777" w:rsidR="006D041E" w:rsidRPr="008C1643" w:rsidRDefault="006D041E" w:rsidP="006D041E">
      <w:pPr>
        <w:autoSpaceDE w:val="0"/>
        <w:autoSpaceDN w:val="0"/>
        <w:adjustRightInd w:val="0"/>
        <w:spacing w:line="360" w:lineRule="auto"/>
        <w:ind w:firstLine="1418"/>
        <w:jc w:val="both"/>
        <w:rPr>
          <w:rFonts w:ascii="Arial" w:hAnsi="Arial" w:cs="Arial"/>
          <w:bCs/>
          <w:szCs w:val="24"/>
        </w:rPr>
      </w:pPr>
      <w:r w:rsidRPr="008C1643">
        <w:rPr>
          <w:rFonts w:ascii="Arial" w:eastAsia="Times New Roman" w:hAnsi="Arial" w:cs="Arial"/>
          <w:szCs w:val="24"/>
        </w:rPr>
        <w:t xml:space="preserve"> 9.2.1.</w:t>
      </w:r>
      <w:r w:rsidRPr="008C1643">
        <w:rPr>
          <w:rFonts w:ascii="Arial" w:hAnsi="Arial" w:cs="Arial"/>
          <w:bCs/>
          <w:szCs w:val="24"/>
        </w:rPr>
        <w:t>O prazo de vigência do contrato será de 300 (trezentos) dias corridos, a contar da data de sua assinatura, podendo ser prorrogado por força do Art. 57 § 1º da Lei Federal 8.666/93</w:t>
      </w:r>
    </w:p>
    <w:p w14:paraId="69A4AA72" w14:textId="77777777" w:rsidR="006D041E" w:rsidRPr="008C1643" w:rsidRDefault="006D041E" w:rsidP="006D041E">
      <w:pPr>
        <w:autoSpaceDE w:val="0"/>
        <w:autoSpaceDN w:val="0"/>
        <w:adjustRightInd w:val="0"/>
        <w:spacing w:line="360" w:lineRule="auto"/>
        <w:ind w:left="1418"/>
        <w:jc w:val="both"/>
        <w:rPr>
          <w:rFonts w:ascii="Arial" w:hAnsi="Arial" w:cs="Arial"/>
          <w:bCs/>
          <w:szCs w:val="24"/>
        </w:rPr>
      </w:pPr>
    </w:p>
    <w:p w14:paraId="6D2BCC73" w14:textId="77777777" w:rsidR="006D041E" w:rsidRPr="008C1643" w:rsidRDefault="006D041E" w:rsidP="006D041E">
      <w:pPr>
        <w:autoSpaceDE w:val="0"/>
        <w:autoSpaceDN w:val="0"/>
        <w:adjustRightInd w:val="0"/>
        <w:spacing w:line="360" w:lineRule="auto"/>
        <w:jc w:val="both"/>
        <w:rPr>
          <w:rFonts w:ascii="Arial" w:hAnsi="Arial" w:cs="Arial"/>
          <w:b/>
          <w:szCs w:val="24"/>
        </w:rPr>
      </w:pPr>
      <w:r w:rsidRPr="008C1643">
        <w:rPr>
          <w:rFonts w:ascii="Arial" w:hAnsi="Arial" w:cs="Arial"/>
          <w:b/>
          <w:szCs w:val="24"/>
        </w:rPr>
        <w:t>10 – DAS OBRIGAÇÕES DA CONTRATANTE</w:t>
      </w:r>
    </w:p>
    <w:p w14:paraId="444F4D57" w14:textId="77777777" w:rsidR="006D041E" w:rsidRPr="008C1643" w:rsidRDefault="006D041E" w:rsidP="006D041E">
      <w:pPr>
        <w:spacing w:after="120" w:line="360" w:lineRule="auto"/>
        <w:ind w:firstLine="708"/>
        <w:jc w:val="both"/>
        <w:rPr>
          <w:rFonts w:ascii="Arial" w:hAnsi="Arial" w:cs="Arial"/>
          <w:szCs w:val="24"/>
        </w:rPr>
      </w:pPr>
      <w:r w:rsidRPr="008C1643">
        <w:rPr>
          <w:rFonts w:ascii="Arial" w:hAnsi="Arial" w:cs="Arial"/>
          <w:szCs w:val="24"/>
        </w:rPr>
        <w:t>10.1. São obrigações da Contratante:</w:t>
      </w:r>
    </w:p>
    <w:p w14:paraId="3156DC4C" w14:textId="77777777" w:rsidR="006D041E" w:rsidRPr="008C1643" w:rsidRDefault="006D041E" w:rsidP="006D041E">
      <w:pPr>
        <w:spacing w:after="120" w:line="360" w:lineRule="auto"/>
        <w:ind w:left="1134"/>
        <w:jc w:val="both"/>
        <w:rPr>
          <w:rFonts w:ascii="Arial" w:hAnsi="Arial" w:cs="Arial"/>
          <w:szCs w:val="24"/>
        </w:rPr>
      </w:pPr>
      <w:r w:rsidRPr="008C1643">
        <w:rPr>
          <w:rFonts w:ascii="Arial" w:hAnsi="Arial" w:cs="Arial"/>
          <w:szCs w:val="24"/>
        </w:rPr>
        <w:t>10.1.1. Receber o objeto no prazo e condições estabelecidas no Edital e seus anexos;</w:t>
      </w:r>
    </w:p>
    <w:p w14:paraId="6C4E1358" w14:textId="77777777" w:rsidR="006D041E" w:rsidRPr="008C1643" w:rsidRDefault="006D041E" w:rsidP="006D041E">
      <w:pPr>
        <w:spacing w:after="120" w:line="360" w:lineRule="auto"/>
        <w:ind w:left="1134"/>
        <w:jc w:val="both"/>
        <w:rPr>
          <w:rFonts w:ascii="Arial" w:hAnsi="Arial" w:cs="Arial"/>
          <w:szCs w:val="24"/>
        </w:rPr>
      </w:pPr>
      <w:r w:rsidRPr="008C1643">
        <w:rPr>
          <w:rFonts w:ascii="Arial" w:hAnsi="Arial" w:cs="Arial"/>
          <w:szCs w:val="24"/>
        </w:rPr>
        <w:t>10.1.2. Verificar minuciosamente, no prazo fixado, a conformidade dos serviços prezados provisoriamente com as especificações constantes do Edital e da proposta, para fins de aceitação e recebimento definitivo;</w:t>
      </w:r>
    </w:p>
    <w:p w14:paraId="0A48F89B" w14:textId="77777777" w:rsidR="006D041E" w:rsidRPr="008C1643" w:rsidRDefault="006D041E" w:rsidP="006D041E">
      <w:pPr>
        <w:spacing w:after="120" w:line="360" w:lineRule="auto"/>
        <w:ind w:left="1134"/>
        <w:jc w:val="both"/>
        <w:rPr>
          <w:rFonts w:ascii="Arial" w:hAnsi="Arial" w:cs="Arial"/>
          <w:szCs w:val="24"/>
        </w:rPr>
      </w:pPr>
      <w:r w:rsidRPr="008C1643">
        <w:rPr>
          <w:rFonts w:ascii="Arial" w:hAnsi="Arial" w:cs="Arial"/>
          <w:szCs w:val="24"/>
        </w:rPr>
        <w:t>10.1.3. Notificar a Contratada, por escrito, sobre imperfeições, falhas ou irregularidades verificadas no objeto fornecido ou serviço prestado, para que seja substituído, reparado ou corrigido;</w:t>
      </w:r>
    </w:p>
    <w:p w14:paraId="2C75F97F" w14:textId="77777777" w:rsidR="006D041E" w:rsidRPr="008C1643" w:rsidRDefault="006D041E" w:rsidP="006D041E">
      <w:pPr>
        <w:spacing w:after="120" w:line="360" w:lineRule="auto"/>
        <w:ind w:left="1134"/>
        <w:jc w:val="both"/>
        <w:rPr>
          <w:rFonts w:ascii="Arial" w:hAnsi="Arial" w:cs="Arial"/>
          <w:szCs w:val="24"/>
        </w:rPr>
      </w:pPr>
      <w:r w:rsidRPr="008C1643">
        <w:rPr>
          <w:rFonts w:ascii="Arial" w:hAnsi="Arial" w:cs="Arial"/>
          <w:szCs w:val="24"/>
        </w:rPr>
        <w:t>10.1.4. Acompanhar e fiscalizar o cumprimento das obrigações da Contratada, através de comissão/servidor especialmente designado;</w:t>
      </w:r>
    </w:p>
    <w:p w14:paraId="44F156E7" w14:textId="77777777" w:rsidR="006D041E" w:rsidRPr="008C1643" w:rsidRDefault="006D041E" w:rsidP="006D041E">
      <w:pPr>
        <w:spacing w:after="120" w:line="360" w:lineRule="auto"/>
        <w:ind w:left="1134"/>
        <w:jc w:val="both"/>
        <w:rPr>
          <w:rFonts w:ascii="Arial" w:hAnsi="Arial" w:cs="Arial"/>
          <w:szCs w:val="24"/>
        </w:rPr>
      </w:pPr>
      <w:r w:rsidRPr="008C1643">
        <w:rPr>
          <w:rFonts w:ascii="Arial" w:hAnsi="Arial" w:cs="Arial"/>
          <w:szCs w:val="24"/>
        </w:rPr>
        <w:t>10.1.5. Efetuar o pagamento à Contratada no valor resultante da prestação do serviço, no prazo e forma estabelecidos no Edital e seus anexos.</w:t>
      </w:r>
    </w:p>
    <w:p w14:paraId="799FA69E" w14:textId="77777777" w:rsidR="006D041E" w:rsidRPr="008C1643" w:rsidRDefault="006D041E" w:rsidP="006D041E">
      <w:pPr>
        <w:spacing w:after="120" w:line="360" w:lineRule="auto"/>
        <w:ind w:left="1134"/>
        <w:jc w:val="both"/>
        <w:rPr>
          <w:rFonts w:ascii="Arial" w:hAnsi="Arial" w:cs="Arial"/>
          <w:szCs w:val="24"/>
        </w:rPr>
      </w:pPr>
      <w:r w:rsidRPr="008C1643">
        <w:rPr>
          <w:rFonts w:ascii="Arial" w:hAnsi="Arial" w:cs="Arial"/>
          <w:szCs w:val="24"/>
        </w:rPr>
        <w:t>10.1.6. Efetuar as retenções tributárias devidas sobre o valor da Nota Fiscal/Fatura fornecida pela contratada</w:t>
      </w:r>
    </w:p>
    <w:p w14:paraId="7CC7FF45" w14:textId="77777777" w:rsidR="006D041E" w:rsidRPr="008C1643" w:rsidRDefault="006D041E" w:rsidP="006D041E">
      <w:pPr>
        <w:spacing w:after="120" w:line="360" w:lineRule="auto"/>
        <w:ind w:left="1134"/>
        <w:jc w:val="both"/>
        <w:rPr>
          <w:rFonts w:ascii="Arial" w:hAnsi="Arial" w:cs="Arial"/>
          <w:szCs w:val="24"/>
        </w:rPr>
      </w:pPr>
      <w:r w:rsidRPr="008C1643">
        <w:rPr>
          <w:rFonts w:ascii="Arial" w:hAnsi="Arial" w:cs="Arial"/>
          <w:szCs w:val="24"/>
        </w:rPr>
        <w:t>10.1.7. 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1F98EE48" w14:textId="77777777" w:rsidR="006D041E" w:rsidRPr="008C1643" w:rsidRDefault="006D041E" w:rsidP="006D041E">
      <w:pPr>
        <w:spacing w:after="120" w:line="360" w:lineRule="auto"/>
        <w:ind w:left="432"/>
        <w:jc w:val="both"/>
        <w:rPr>
          <w:rFonts w:ascii="Arial" w:hAnsi="Arial" w:cs="Arial"/>
          <w:szCs w:val="24"/>
        </w:rPr>
      </w:pPr>
      <w:r w:rsidRPr="008C1643">
        <w:rPr>
          <w:rFonts w:ascii="Arial" w:hAnsi="Arial" w:cs="Arial"/>
          <w:szCs w:val="24"/>
        </w:rPr>
        <w:tab/>
        <w:t>10.2. Não praticar atos de ingerência na administração da Contratada, tais como:</w:t>
      </w:r>
    </w:p>
    <w:p w14:paraId="48FA0F81" w14:textId="77777777" w:rsidR="006D041E" w:rsidRPr="008C1643" w:rsidRDefault="006D041E" w:rsidP="006D041E">
      <w:pPr>
        <w:pStyle w:val="PargrafodaLista"/>
        <w:widowControl/>
        <w:numPr>
          <w:ilvl w:val="0"/>
          <w:numId w:val="17"/>
        </w:numPr>
        <w:suppressAutoHyphens w:val="0"/>
        <w:spacing w:after="120" w:line="360" w:lineRule="auto"/>
        <w:ind w:left="360" w:hanging="360"/>
        <w:contextualSpacing w:val="0"/>
        <w:jc w:val="both"/>
        <w:rPr>
          <w:rFonts w:ascii="Arial" w:eastAsiaTheme="minorHAnsi" w:hAnsi="Arial" w:cs="Arial"/>
          <w:vanish/>
          <w:lang w:eastAsia="en-US"/>
        </w:rPr>
      </w:pPr>
    </w:p>
    <w:p w14:paraId="3C31AF6A" w14:textId="77777777" w:rsidR="006D041E" w:rsidRPr="008C1643" w:rsidRDefault="006D041E" w:rsidP="006D041E">
      <w:pPr>
        <w:pStyle w:val="PargrafodaLista"/>
        <w:widowControl/>
        <w:numPr>
          <w:ilvl w:val="0"/>
          <w:numId w:val="17"/>
        </w:numPr>
        <w:suppressAutoHyphens w:val="0"/>
        <w:spacing w:after="120" w:line="360" w:lineRule="auto"/>
        <w:ind w:left="360" w:hanging="360"/>
        <w:contextualSpacing w:val="0"/>
        <w:jc w:val="both"/>
        <w:rPr>
          <w:rFonts w:ascii="Arial" w:eastAsiaTheme="minorHAnsi" w:hAnsi="Arial" w:cs="Arial"/>
          <w:vanish/>
          <w:lang w:eastAsia="en-US"/>
        </w:rPr>
      </w:pPr>
    </w:p>
    <w:p w14:paraId="59235065" w14:textId="77777777" w:rsidR="006D041E" w:rsidRPr="008C1643" w:rsidRDefault="006D041E" w:rsidP="006D041E">
      <w:pPr>
        <w:pStyle w:val="PargrafodaLista"/>
        <w:widowControl/>
        <w:numPr>
          <w:ilvl w:val="0"/>
          <w:numId w:val="17"/>
        </w:numPr>
        <w:suppressAutoHyphens w:val="0"/>
        <w:spacing w:after="120" w:line="360" w:lineRule="auto"/>
        <w:ind w:left="360" w:hanging="360"/>
        <w:contextualSpacing w:val="0"/>
        <w:jc w:val="both"/>
        <w:rPr>
          <w:rFonts w:ascii="Arial" w:eastAsiaTheme="minorHAnsi" w:hAnsi="Arial" w:cs="Arial"/>
          <w:vanish/>
          <w:lang w:eastAsia="en-US"/>
        </w:rPr>
      </w:pPr>
    </w:p>
    <w:p w14:paraId="3AD01932" w14:textId="77777777" w:rsidR="006D041E" w:rsidRPr="008C1643" w:rsidRDefault="006D041E" w:rsidP="006D041E">
      <w:pPr>
        <w:pStyle w:val="PargrafodaLista"/>
        <w:widowControl/>
        <w:numPr>
          <w:ilvl w:val="0"/>
          <w:numId w:val="17"/>
        </w:numPr>
        <w:suppressAutoHyphens w:val="0"/>
        <w:spacing w:after="120" w:line="360" w:lineRule="auto"/>
        <w:ind w:left="360" w:hanging="360"/>
        <w:contextualSpacing w:val="0"/>
        <w:jc w:val="both"/>
        <w:rPr>
          <w:rFonts w:ascii="Arial" w:eastAsiaTheme="minorHAnsi" w:hAnsi="Arial" w:cs="Arial"/>
          <w:vanish/>
          <w:lang w:eastAsia="en-US"/>
        </w:rPr>
      </w:pPr>
    </w:p>
    <w:p w14:paraId="5C635938" w14:textId="77777777" w:rsidR="006D041E" w:rsidRPr="008C1643" w:rsidRDefault="006D041E" w:rsidP="006D041E">
      <w:pPr>
        <w:pStyle w:val="PargrafodaLista"/>
        <w:widowControl/>
        <w:numPr>
          <w:ilvl w:val="0"/>
          <w:numId w:val="17"/>
        </w:numPr>
        <w:suppressAutoHyphens w:val="0"/>
        <w:spacing w:after="120" w:line="360" w:lineRule="auto"/>
        <w:ind w:left="360" w:hanging="360"/>
        <w:contextualSpacing w:val="0"/>
        <w:jc w:val="both"/>
        <w:rPr>
          <w:rFonts w:ascii="Arial" w:eastAsiaTheme="minorHAnsi" w:hAnsi="Arial" w:cs="Arial"/>
          <w:vanish/>
          <w:lang w:eastAsia="en-US"/>
        </w:rPr>
      </w:pPr>
    </w:p>
    <w:p w14:paraId="6A62B32D" w14:textId="77777777" w:rsidR="006D041E" w:rsidRPr="008C1643" w:rsidRDefault="006D041E" w:rsidP="006D041E">
      <w:pPr>
        <w:pStyle w:val="PargrafodaLista"/>
        <w:widowControl/>
        <w:numPr>
          <w:ilvl w:val="0"/>
          <w:numId w:val="17"/>
        </w:numPr>
        <w:suppressAutoHyphens w:val="0"/>
        <w:spacing w:after="120" w:line="360" w:lineRule="auto"/>
        <w:ind w:left="360" w:hanging="360"/>
        <w:contextualSpacing w:val="0"/>
        <w:jc w:val="both"/>
        <w:rPr>
          <w:rFonts w:ascii="Arial" w:eastAsiaTheme="minorHAnsi" w:hAnsi="Arial" w:cs="Arial"/>
          <w:vanish/>
          <w:lang w:eastAsia="en-US"/>
        </w:rPr>
      </w:pPr>
    </w:p>
    <w:p w14:paraId="6780AC86" w14:textId="77777777" w:rsidR="006D041E" w:rsidRPr="008C1643" w:rsidRDefault="006D041E" w:rsidP="006D041E">
      <w:pPr>
        <w:pStyle w:val="PargrafodaLista"/>
        <w:widowControl/>
        <w:numPr>
          <w:ilvl w:val="0"/>
          <w:numId w:val="17"/>
        </w:numPr>
        <w:suppressAutoHyphens w:val="0"/>
        <w:spacing w:after="120" w:line="360" w:lineRule="auto"/>
        <w:ind w:left="360" w:hanging="360"/>
        <w:contextualSpacing w:val="0"/>
        <w:jc w:val="both"/>
        <w:rPr>
          <w:rFonts w:ascii="Arial" w:eastAsiaTheme="minorHAnsi" w:hAnsi="Arial" w:cs="Arial"/>
          <w:vanish/>
          <w:lang w:eastAsia="en-US"/>
        </w:rPr>
      </w:pPr>
    </w:p>
    <w:p w14:paraId="4E676F17" w14:textId="77777777" w:rsidR="006D041E" w:rsidRPr="008C1643" w:rsidRDefault="006D041E" w:rsidP="006D041E">
      <w:pPr>
        <w:pStyle w:val="PargrafodaLista"/>
        <w:widowControl/>
        <w:numPr>
          <w:ilvl w:val="0"/>
          <w:numId w:val="17"/>
        </w:numPr>
        <w:suppressAutoHyphens w:val="0"/>
        <w:spacing w:after="120" w:line="360" w:lineRule="auto"/>
        <w:ind w:left="360" w:hanging="360"/>
        <w:contextualSpacing w:val="0"/>
        <w:jc w:val="both"/>
        <w:rPr>
          <w:rFonts w:ascii="Arial" w:eastAsiaTheme="minorHAnsi" w:hAnsi="Arial" w:cs="Arial"/>
          <w:vanish/>
          <w:lang w:eastAsia="en-US"/>
        </w:rPr>
      </w:pPr>
    </w:p>
    <w:p w14:paraId="711D9A19" w14:textId="77777777" w:rsidR="006D041E" w:rsidRPr="008C1643" w:rsidRDefault="006D041E" w:rsidP="006D041E">
      <w:pPr>
        <w:pStyle w:val="PargrafodaLista"/>
        <w:widowControl/>
        <w:numPr>
          <w:ilvl w:val="0"/>
          <w:numId w:val="17"/>
        </w:numPr>
        <w:suppressAutoHyphens w:val="0"/>
        <w:spacing w:after="120" w:line="360" w:lineRule="auto"/>
        <w:ind w:left="360" w:hanging="360"/>
        <w:contextualSpacing w:val="0"/>
        <w:jc w:val="both"/>
        <w:rPr>
          <w:rFonts w:ascii="Arial" w:eastAsiaTheme="minorHAnsi" w:hAnsi="Arial" w:cs="Arial"/>
          <w:vanish/>
          <w:lang w:eastAsia="en-US"/>
        </w:rPr>
      </w:pPr>
    </w:p>
    <w:p w14:paraId="17AD9BA2" w14:textId="77777777" w:rsidR="006D041E" w:rsidRPr="008C1643" w:rsidRDefault="006D041E" w:rsidP="006D041E">
      <w:pPr>
        <w:pStyle w:val="PargrafodaLista"/>
        <w:widowControl/>
        <w:numPr>
          <w:ilvl w:val="1"/>
          <w:numId w:val="17"/>
        </w:numPr>
        <w:suppressAutoHyphens w:val="0"/>
        <w:spacing w:after="120" w:line="360" w:lineRule="auto"/>
        <w:ind w:left="432" w:hanging="432"/>
        <w:contextualSpacing w:val="0"/>
        <w:jc w:val="both"/>
        <w:rPr>
          <w:rFonts w:ascii="Arial" w:eastAsiaTheme="minorHAnsi" w:hAnsi="Arial" w:cs="Arial"/>
          <w:vanish/>
          <w:lang w:eastAsia="en-US"/>
        </w:rPr>
      </w:pPr>
    </w:p>
    <w:p w14:paraId="7A3854B7" w14:textId="77777777" w:rsidR="006D041E" w:rsidRPr="008C1643" w:rsidRDefault="006D041E" w:rsidP="006D041E">
      <w:pPr>
        <w:pStyle w:val="PargrafodaLista"/>
        <w:widowControl/>
        <w:numPr>
          <w:ilvl w:val="1"/>
          <w:numId w:val="17"/>
        </w:numPr>
        <w:suppressAutoHyphens w:val="0"/>
        <w:spacing w:after="120" w:line="360" w:lineRule="auto"/>
        <w:ind w:left="432" w:hanging="432"/>
        <w:contextualSpacing w:val="0"/>
        <w:jc w:val="both"/>
        <w:rPr>
          <w:rFonts w:ascii="Arial" w:eastAsiaTheme="minorHAnsi" w:hAnsi="Arial" w:cs="Arial"/>
          <w:vanish/>
          <w:lang w:eastAsia="en-US"/>
        </w:rPr>
      </w:pPr>
    </w:p>
    <w:p w14:paraId="5E16D987" w14:textId="77777777" w:rsidR="006D041E" w:rsidRPr="008C1643" w:rsidRDefault="006D041E" w:rsidP="006D041E">
      <w:pPr>
        <w:widowControl/>
        <w:numPr>
          <w:ilvl w:val="2"/>
          <w:numId w:val="17"/>
        </w:numPr>
        <w:suppressAutoHyphens w:val="0"/>
        <w:spacing w:after="120" w:line="360" w:lineRule="auto"/>
        <w:ind w:left="1224" w:hanging="90"/>
        <w:jc w:val="both"/>
        <w:rPr>
          <w:rFonts w:ascii="Arial" w:hAnsi="Arial" w:cs="Arial"/>
          <w:szCs w:val="24"/>
        </w:rPr>
      </w:pPr>
      <w:proofErr w:type="gramStart"/>
      <w:r w:rsidRPr="008C1643">
        <w:rPr>
          <w:rFonts w:ascii="Arial" w:hAnsi="Arial" w:cs="Arial"/>
          <w:szCs w:val="24"/>
        </w:rPr>
        <w:t>exercer</w:t>
      </w:r>
      <w:proofErr w:type="gramEnd"/>
      <w:r w:rsidRPr="008C1643">
        <w:rPr>
          <w:rFonts w:ascii="Arial" w:hAnsi="Arial" w:cs="Arial"/>
          <w:szCs w:val="24"/>
        </w:rPr>
        <w:t xml:space="preserve"> o poder de mando sobre os empregados da Contratada, devendo reportar-se somente aos prepostos ou responsáveis por ela indicados, exceto quando o objeto da contratação previr o atendimento direto;</w:t>
      </w:r>
    </w:p>
    <w:p w14:paraId="2DA4035C" w14:textId="77777777" w:rsidR="006D041E" w:rsidRPr="008C1643" w:rsidRDefault="006D041E" w:rsidP="006D041E">
      <w:pPr>
        <w:widowControl/>
        <w:numPr>
          <w:ilvl w:val="2"/>
          <w:numId w:val="17"/>
        </w:numPr>
        <w:suppressAutoHyphens w:val="0"/>
        <w:spacing w:after="120" w:line="360" w:lineRule="auto"/>
        <w:ind w:left="1224" w:hanging="90"/>
        <w:jc w:val="both"/>
        <w:rPr>
          <w:rFonts w:ascii="Arial" w:hAnsi="Arial" w:cs="Arial"/>
          <w:szCs w:val="24"/>
        </w:rPr>
      </w:pPr>
      <w:proofErr w:type="gramStart"/>
      <w:r w:rsidRPr="008C1643">
        <w:rPr>
          <w:rFonts w:ascii="Arial" w:hAnsi="Arial" w:cs="Arial"/>
          <w:szCs w:val="24"/>
        </w:rPr>
        <w:t>direcionar</w:t>
      </w:r>
      <w:proofErr w:type="gramEnd"/>
      <w:r w:rsidRPr="008C1643">
        <w:rPr>
          <w:rFonts w:ascii="Arial" w:hAnsi="Arial" w:cs="Arial"/>
          <w:szCs w:val="24"/>
        </w:rPr>
        <w:t xml:space="preserve"> a contratação de pessoas para trabalhar nas empresas Contratadas;</w:t>
      </w:r>
    </w:p>
    <w:p w14:paraId="0821A8CE" w14:textId="77777777" w:rsidR="006D041E" w:rsidRPr="008C1643" w:rsidRDefault="006D041E" w:rsidP="006D041E">
      <w:pPr>
        <w:widowControl/>
        <w:numPr>
          <w:ilvl w:val="2"/>
          <w:numId w:val="17"/>
        </w:numPr>
        <w:suppressAutoHyphens w:val="0"/>
        <w:spacing w:after="120" w:line="360" w:lineRule="auto"/>
        <w:ind w:left="1224" w:hanging="90"/>
        <w:jc w:val="both"/>
        <w:rPr>
          <w:rFonts w:ascii="Arial" w:hAnsi="Arial" w:cs="Arial"/>
          <w:szCs w:val="24"/>
        </w:rPr>
      </w:pPr>
      <w:proofErr w:type="gramStart"/>
      <w:r w:rsidRPr="008C1643">
        <w:rPr>
          <w:rFonts w:ascii="Arial" w:hAnsi="Arial" w:cs="Arial"/>
          <w:szCs w:val="24"/>
        </w:rPr>
        <w:t>promover</w:t>
      </w:r>
      <w:proofErr w:type="gramEnd"/>
      <w:r w:rsidRPr="008C1643">
        <w:rPr>
          <w:rFonts w:ascii="Arial" w:hAnsi="Arial" w:cs="Arial"/>
          <w:szCs w:val="24"/>
        </w:rPr>
        <w:t xml:space="preserve"> ou aceitar o desvio de funções dos trabalhadores da Contratada, mediante a utilização destes em atividades distintas daquelas previstas no objeto da contratação e em relação à função específica para a qual o trabalhador foi contratado; e</w:t>
      </w:r>
    </w:p>
    <w:p w14:paraId="0E55AC26" w14:textId="77777777" w:rsidR="006D041E" w:rsidRPr="008C1643" w:rsidRDefault="006D041E" w:rsidP="006D041E">
      <w:pPr>
        <w:widowControl/>
        <w:numPr>
          <w:ilvl w:val="2"/>
          <w:numId w:val="17"/>
        </w:numPr>
        <w:suppressAutoHyphens w:val="0"/>
        <w:spacing w:after="120" w:line="360" w:lineRule="auto"/>
        <w:ind w:left="1224" w:hanging="90"/>
        <w:jc w:val="both"/>
        <w:rPr>
          <w:rFonts w:ascii="Arial" w:hAnsi="Arial" w:cs="Arial"/>
          <w:szCs w:val="24"/>
        </w:rPr>
      </w:pPr>
      <w:proofErr w:type="gramStart"/>
      <w:r w:rsidRPr="008C1643">
        <w:rPr>
          <w:rFonts w:ascii="Arial" w:hAnsi="Arial" w:cs="Arial"/>
          <w:szCs w:val="24"/>
        </w:rPr>
        <w:t>considerar</w:t>
      </w:r>
      <w:proofErr w:type="gramEnd"/>
      <w:r w:rsidRPr="008C1643">
        <w:rPr>
          <w:rFonts w:ascii="Arial" w:hAnsi="Arial" w:cs="Arial"/>
          <w:szCs w:val="24"/>
        </w:rPr>
        <w:t xml:space="preserve"> os trabalhadores da Contratada como colaboradores eventuais do próprio órgão ou entidade responsável pela contratação, especialmente para efeito de concessão de diárias e passagens.</w:t>
      </w:r>
    </w:p>
    <w:p w14:paraId="07B9E1F5" w14:textId="77777777" w:rsidR="006D041E" w:rsidRPr="008C1643" w:rsidRDefault="006D041E" w:rsidP="006D041E">
      <w:pPr>
        <w:spacing w:after="120" w:line="360" w:lineRule="auto"/>
        <w:ind w:firstLine="708"/>
        <w:jc w:val="both"/>
        <w:rPr>
          <w:rFonts w:ascii="Arial" w:hAnsi="Arial" w:cs="Arial"/>
          <w:szCs w:val="24"/>
        </w:rPr>
      </w:pPr>
      <w:r w:rsidRPr="008C1643">
        <w:rPr>
          <w:rFonts w:ascii="Arial" w:hAnsi="Arial" w:cs="Arial"/>
          <w:szCs w:val="24"/>
        </w:rPr>
        <w:t>10.2. A Administração não responderá por quaisquer compromissos assumidos pela Contratada com terceiros, ainda que vinculados à execução do Termo de Contrato ou instrumento equivalente, bem como por qualquer dano causado a terceiros em decorrência de ato da Contratada, de seus empregados, prepostos ou subordinados.</w:t>
      </w:r>
    </w:p>
    <w:p w14:paraId="011E37AB" w14:textId="77777777" w:rsidR="006D041E" w:rsidRPr="008C1643" w:rsidRDefault="006D041E" w:rsidP="006D041E">
      <w:pPr>
        <w:spacing w:after="120" w:line="360" w:lineRule="auto"/>
        <w:ind w:firstLine="709"/>
        <w:jc w:val="both"/>
        <w:rPr>
          <w:rFonts w:ascii="Arial" w:hAnsi="Arial" w:cs="Arial"/>
          <w:szCs w:val="24"/>
        </w:rPr>
      </w:pPr>
      <w:r w:rsidRPr="008C1643">
        <w:rPr>
          <w:rFonts w:ascii="Arial" w:hAnsi="Arial" w:cs="Arial"/>
          <w:szCs w:val="24"/>
        </w:rPr>
        <w:t>10.3. Todos os materiais empregados nos serviços, bem como equipamentos e componentes devem ser novos, de primeira utilização, e ainda devem obedecer às normas ABNT mencionadas no presente Projeto Básico.</w:t>
      </w:r>
    </w:p>
    <w:p w14:paraId="7F4A4F6B" w14:textId="77777777" w:rsidR="006D041E" w:rsidRPr="008C1643" w:rsidRDefault="006D041E" w:rsidP="006D041E">
      <w:pPr>
        <w:autoSpaceDE w:val="0"/>
        <w:autoSpaceDN w:val="0"/>
        <w:adjustRightInd w:val="0"/>
        <w:spacing w:after="120" w:line="360" w:lineRule="auto"/>
        <w:jc w:val="both"/>
        <w:rPr>
          <w:rFonts w:ascii="Arial" w:hAnsi="Arial" w:cs="Arial"/>
          <w:b/>
          <w:szCs w:val="24"/>
        </w:rPr>
      </w:pPr>
      <w:r w:rsidRPr="008C1643">
        <w:rPr>
          <w:rFonts w:ascii="Arial" w:hAnsi="Arial" w:cs="Arial"/>
          <w:b/>
          <w:szCs w:val="24"/>
        </w:rPr>
        <w:t>11 – DAS OBRIGAÇÕES DA CONTRATADA</w:t>
      </w:r>
    </w:p>
    <w:p w14:paraId="60D5B3D5" w14:textId="77777777" w:rsidR="006D041E" w:rsidRPr="008C1643" w:rsidRDefault="006D041E" w:rsidP="006D041E">
      <w:pPr>
        <w:spacing w:after="120" w:line="360" w:lineRule="auto"/>
        <w:ind w:firstLine="708"/>
        <w:jc w:val="both"/>
        <w:rPr>
          <w:rFonts w:ascii="Arial" w:hAnsi="Arial" w:cs="Arial"/>
          <w:szCs w:val="24"/>
        </w:rPr>
      </w:pPr>
      <w:r w:rsidRPr="008C1643">
        <w:rPr>
          <w:rFonts w:ascii="Arial" w:hAnsi="Arial" w:cs="Arial"/>
          <w:szCs w:val="24"/>
        </w:rPr>
        <w:tab/>
        <w:t>11.1.</w:t>
      </w:r>
      <w:r w:rsidRPr="008C1643">
        <w:rPr>
          <w:rFonts w:ascii="Arial" w:hAnsi="Arial" w:cs="Arial"/>
          <w:szCs w:val="24"/>
        </w:rPr>
        <w:tab/>
        <w:t>Executar os serviços conforme especificações deste Projeto Básico e de sua proposta, com a alocação dos empregados necessários ao perfeito cumprimento das cláusulas contratuais, além de fornecer e utilizar os materiais e equipamentos, ferramentas e utensílios necessários, na qualidade e quantidade mínimas especificadas neste Projeto Básico e em sua proposta;</w:t>
      </w:r>
    </w:p>
    <w:p w14:paraId="0160D06B" w14:textId="77777777" w:rsidR="006D041E" w:rsidRPr="008C1643" w:rsidRDefault="006D041E" w:rsidP="006D041E">
      <w:pPr>
        <w:spacing w:after="120" w:line="360" w:lineRule="auto"/>
        <w:ind w:firstLine="708"/>
        <w:jc w:val="both"/>
        <w:rPr>
          <w:rFonts w:ascii="Arial" w:hAnsi="Arial" w:cs="Arial"/>
          <w:szCs w:val="24"/>
        </w:rPr>
      </w:pPr>
      <w:r w:rsidRPr="008C1643">
        <w:rPr>
          <w:rFonts w:ascii="Arial" w:hAnsi="Arial" w:cs="Arial"/>
          <w:szCs w:val="24"/>
        </w:rPr>
        <w:t>11.2.</w:t>
      </w:r>
      <w:r w:rsidRPr="008C1643">
        <w:rPr>
          <w:rFonts w:ascii="Arial" w:hAnsi="Arial" w:cs="Arial"/>
          <w:szCs w:val="24"/>
        </w:rPr>
        <w:tab/>
        <w:t>Reparar, corrigir, remover ou substituir, às suas expensas, no total ou em parte, no prazo fixado pelo fiscal do contrato, os serviços efetuados em que se verificarem vícios, defeitos ou incorreções resultantes da execução ou dos materiais empregados;</w:t>
      </w:r>
    </w:p>
    <w:p w14:paraId="7A284AC5" w14:textId="77777777" w:rsidR="006D041E" w:rsidRPr="008C1643" w:rsidRDefault="006D041E" w:rsidP="006D041E">
      <w:pPr>
        <w:spacing w:after="120" w:line="360" w:lineRule="auto"/>
        <w:ind w:left="709" w:hanging="1"/>
        <w:jc w:val="both"/>
        <w:rPr>
          <w:rFonts w:ascii="Arial" w:hAnsi="Arial" w:cs="Arial"/>
          <w:szCs w:val="24"/>
        </w:rPr>
      </w:pPr>
      <w:r w:rsidRPr="008C1643">
        <w:rPr>
          <w:rFonts w:ascii="Arial" w:hAnsi="Arial" w:cs="Arial"/>
          <w:szCs w:val="24"/>
        </w:rPr>
        <w:t>11.3.</w:t>
      </w:r>
      <w:r w:rsidRPr="008C1643">
        <w:rPr>
          <w:rFonts w:ascii="Arial" w:hAnsi="Arial" w:cs="Arial"/>
          <w:szCs w:val="24"/>
        </w:rPr>
        <w:tab/>
        <w:t>Manter os empregados nos horários determinados pela Contratante;</w:t>
      </w:r>
    </w:p>
    <w:p w14:paraId="76C966B8" w14:textId="77777777" w:rsidR="006D041E" w:rsidRPr="008C1643" w:rsidRDefault="006D041E" w:rsidP="006D041E">
      <w:pPr>
        <w:spacing w:after="120" w:line="360" w:lineRule="auto"/>
        <w:ind w:firstLine="708"/>
        <w:jc w:val="both"/>
        <w:rPr>
          <w:rFonts w:ascii="Arial" w:hAnsi="Arial" w:cs="Arial"/>
          <w:szCs w:val="24"/>
        </w:rPr>
      </w:pPr>
      <w:r w:rsidRPr="008C1643">
        <w:rPr>
          <w:rFonts w:ascii="Arial" w:hAnsi="Arial" w:cs="Arial"/>
          <w:szCs w:val="24"/>
        </w:rPr>
        <w:t>11.4.</w:t>
      </w:r>
      <w:r w:rsidRPr="008C1643">
        <w:rPr>
          <w:rFonts w:ascii="Arial" w:hAnsi="Arial" w:cs="Arial"/>
          <w:szCs w:val="24"/>
        </w:rPr>
        <w:tab/>
        <w:t>Responsabilizar-se pelos vícios e danos decorrentes da execução do objeto, de acordo com os artigos 14 e 17 a 27, do Código de Defesa do Consumidor (Lei nº 8.078, de 1990), ficando a Contratante autorizada a descontar da garantia prestada, caso exigida no edital, ou dos pagamentos devidos à Contratada, o valor correspondente aos danos sofridos;</w:t>
      </w:r>
    </w:p>
    <w:p w14:paraId="27768FAA" w14:textId="77777777" w:rsidR="006D041E" w:rsidRPr="008C1643" w:rsidRDefault="006D041E" w:rsidP="006D041E">
      <w:pPr>
        <w:spacing w:after="120" w:line="360" w:lineRule="auto"/>
        <w:ind w:firstLine="708"/>
        <w:jc w:val="both"/>
        <w:rPr>
          <w:rFonts w:ascii="Arial" w:hAnsi="Arial" w:cs="Arial"/>
          <w:szCs w:val="24"/>
        </w:rPr>
      </w:pPr>
      <w:r w:rsidRPr="008C1643">
        <w:rPr>
          <w:rFonts w:ascii="Arial" w:hAnsi="Arial" w:cs="Arial"/>
          <w:szCs w:val="24"/>
        </w:rPr>
        <w:t>11.5.</w:t>
      </w:r>
      <w:r w:rsidRPr="008C1643">
        <w:rPr>
          <w:rFonts w:ascii="Arial" w:hAnsi="Arial" w:cs="Arial"/>
          <w:szCs w:val="24"/>
        </w:rPr>
        <w:tab/>
        <w:t>Utilizar empregados habilitados e com conhecimentos básicos dos serviços a serem executados, em conformidade com as normas e determinações em vigor;</w:t>
      </w:r>
    </w:p>
    <w:p w14:paraId="0A72391D" w14:textId="77777777" w:rsidR="006D041E" w:rsidRPr="008C1643" w:rsidRDefault="006D041E" w:rsidP="006D041E">
      <w:pPr>
        <w:spacing w:after="120" w:line="360" w:lineRule="auto"/>
        <w:ind w:firstLine="708"/>
        <w:jc w:val="both"/>
        <w:rPr>
          <w:rFonts w:ascii="Arial" w:hAnsi="Arial" w:cs="Arial"/>
          <w:szCs w:val="24"/>
        </w:rPr>
      </w:pPr>
      <w:r w:rsidRPr="008C1643">
        <w:rPr>
          <w:rFonts w:ascii="Arial" w:hAnsi="Arial" w:cs="Arial"/>
          <w:szCs w:val="24"/>
        </w:rPr>
        <w:t>11.6.</w:t>
      </w:r>
      <w:r w:rsidRPr="008C1643">
        <w:rPr>
          <w:rFonts w:ascii="Arial" w:hAnsi="Arial" w:cs="Arial"/>
          <w:szCs w:val="24"/>
        </w:rPr>
        <w:tab/>
        <w:t>Apresentar os empregados devidamente identificados por meio de crachá, além de provê-los com os Equipamentos de Proteção Individual - EPI;</w:t>
      </w:r>
    </w:p>
    <w:p w14:paraId="5B05C488" w14:textId="77777777" w:rsidR="006D041E" w:rsidRPr="008C1643" w:rsidRDefault="006D041E" w:rsidP="006D041E">
      <w:pPr>
        <w:spacing w:after="120" w:line="360" w:lineRule="auto"/>
        <w:ind w:firstLine="708"/>
        <w:jc w:val="both"/>
        <w:rPr>
          <w:rFonts w:ascii="Arial" w:hAnsi="Arial" w:cs="Arial"/>
          <w:szCs w:val="24"/>
        </w:rPr>
      </w:pPr>
      <w:r w:rsidRPr="008C1643">
        <w:rPr>
          <w:rFonts w:ascii="Arial" w:hAnsi="Arial" w:cs="Arial"/>
          <w:szCs w:val="24"/>
        </w:rPr>
        <w:t>11.7.</w:t>
      </w:r>
      <w:r w:rsidRPr="008C1643">
        <w:rPr>
          <w:rFonts w:ascii="Arial" w:hAnsi="Arial" w:cs="Arial"/>
          <w:szCs w:val="24"/>
        </w:rPr>
        <w:tab/>
        <w:t xml:space="preserve">Apresentar à Contratante, quando for o caso, a relação nominal dos empregados que adentrarão no órgão para a execução do serviço; </w:t>
      </w:r>
    </w:p>
    <w:p w14:paraId="07517BB0" w14:textId="77777777" w:rsidR="006D041E" w:rsidRPr="008C1643" w:rsidRDefault="006D041E" w:rsidP="006D041E">
      <w:pPr>
        <w:spacing w:after="120" w:line="360" w:lineRule="auto"/>
        <w:ind w:firstLine="708"/>
        <w:jc w:val="both"/>
        <w:rPr>
          <w:rFonts w:ascii="Arial" w:hAnsi="Arial" w:cs="Arial"/>
          <w:szCs w:val="24"/>
        </w:rPr>
      </w:pPr>
      <w:r w:rsidRPr="008C1643">
        <w:rPr>
          <w:rFonts w:ascii="Arial" w:hAnsi="Arial" w:cs="Arial"/>
          <w:szCs w:val="24"/>
        </w:rPr>
        <w:t>11.8.</w:t>
      </w:r>
      <w:r w:rsidRPr="008C1643">
        <w:rPr>
          <w:rFonts w:ascii="Arial" w:hAnsi="Arial" w:cs="Arial"/>
          <w:szCs w:val="24"/>
        </w:rPr>
        <w:tab/>
        <w:t>Responsabilizar-se por todas as obrigações trabalhistas, sociais, previdenciárias, tributárias e as demais previstas na legislação específica, cuja inadimplência não transfere responsabilidade à Contratante;</w:t>
      </w:r>
    </w:p>
    <w:p w14:paraId="5C02C017" w14:textId="77777777" w:rsidR="006D041E" w:rsidRPr="008C1643" w:rsidRDefault="006D041E" w:rsidP="006D041E">
      <w:pPr>
        <w:spacing w:after="120" w:line="360" w:lineRule="auto"/>
        <w:ind w:firstLine="708"/>
        <w:jc w:val="both"/>
        <w:rPr>
          <w:rFonts w:ascii="Arial" w:hAnsi="Arial" w:cs="Arial"/>
          <w:szCs w:val="24"/>
        </w:rPr>
      </w:pPr>
      <w:r w:rsidRPr="008C1643">
        <w:rPr>
          <w:rFonts w:ascii="Arial" w:hAnsi="Arial" w:cs="Arial"/>
          <w:szCs w:val="24"/>
        </w:rPr>
        <w:t>11.9.</w:t>
      </w:r>
      <w:r w:rsidRPr="008C1643">
        <w:rPr>
          <w:rFonts w:ascii="Arial" w:hAnsi="Arial" w:cs="Arial"/>
          <w:szCs w:val="24"/>
        </w:rPr>
        <w:tab/>
        <w:t>Apresentar, quando solicitado pela Administração, atestado de antecedentes criminais e distribuição cível de toda a mão de obra oferecida para atuar nas instalações do órgão;</w:t>
      </w:r>
    </w:p>
    <w:p w14:paraId="70901230" w14:textId="77777777" w:rsidR="006D041E" w:rsidRPr="008C1643" w:rsidRDefault="006D041E" w:rsidP="006D041E">
      <w:pPr>
        <w:spacing w:after="120" w:line="360" w:lineRule="auto"/>
        <w:ind w:firstLine="708"/>
        <w:jc w:val="both"/>
        <w:rPr>
          <w:rFonts w:ascii="Arial" w:hAnsi="Arial" w:cs="Arial"/>
          <w:szCs w:val="24"/>
        </w:rPr>
      </w:pPr>
      <w:r w:rsidRPr="008C1643">
        <w:rPr>
          <w:rFonts w:ascii="Arial" w:hAnsi="Arial" w:cs="Arial"/>
          <w:szCs w:val="24"/>
        </w:rPr>
        <w:t>11.10.</w:t>
      </w:r>
      <w:r w:rsidRPr="008C1643">
        <w:rPr>
          <w:rFonts w:ascii="Arial" w:hAnsi="Arial" w:cs="Arial"/>
          <w:szCs w:val="24"/>
        </w:rPr>
        <w:tab/>
        <w:t>Atender às solicitações da Contratante quanto à substituição dos empregados alocados, no prazo fixado pela fiscalização do contrato, nos casos em que ficar constatado descumprimento das obrigações relativas à execução do serviço, conforme descrito neste Projeto Básico;</w:t>
      </w:r>
    </w:p>
    <w:p w14:paraId="6216A17D" w14:textId="77777777" w:rsidR="006D041E" w:rsidRPr="008C1643" w:rsidRDefault="006D041E" w:rsidP="006D041E">
      <w:pPr>
        <w:spacing w:after="120" w:line="360" w:lineRule="auto"/>
        <w:ind w:firstLine="708"/>
        <w:jc w:val="both"/>
        <w:rPr>
          <w:rFonts w:ascii="Arial" w:hAnsi="Arial" w:cs="Arial"/>
          <w:szCs w:val="24"/>
        </w:rPr>
      </w:pPr>
      <w:r w:rsidRPr="008C1643">
        <w:rPr>
          <w:rFonts w:ascii="Arial" w:hAnsi="Arial" w:cs="Arial"/>
          <w:szCs w:val="24"/>
        </w:rPr>
        <w:t>11.11.</w:t>
      </w:r>
      <w:r w:rsidRPr="008C1643">
        <w:rPr>
          <w:rFonts w:ascii="Arial" w:hAnsi="Arial" w:cs="Arial"/>
          <w:szCs w:val="24"/>
        </w:rPr>
        <w:tab/>
        <w:t>Instruir seus empregados quanto à necessidade de acatar as Normas Internas da Contratante;</w:t>
      </w:r>
    </w:p>
    <w:p w14:paraId="193E218A" w14:textId="77777777" w:rsidR="006D041E" w:rsidRPr="008C1643" w:rsidRDefault="006D041E" w:rsidP="006D041E">
      <w:pPr>
        <w:spacing w:after="120" w:line="360" w:lineRule="auto"/>
        <w:ind w:firstLine="708"/>
        <w:jc w:val="both"/>
        <w:rPr>
          <w:rFonts w:ascii="Arial" w:hAnsi="Arial" w:cs="Arial"/>
          <w:szCs w:val="24"/>
        </w:rPr>
      </w:pPr>
      <w:r w:rsidRPr="008C1643">
        <w:rPr>
          <w:rFonts w:ascii="Arial" w:hAnsi="Arial" w:cs="Arial"/>
          <w:szCs w:val="24"/>
        </w:rPr>
        <w:t>11.12.</w:t>
      </w:r>
      <w:r w:rsidRPr="008C1643">
        <w:rPr>
          <w:rFonts w:ascii="Arial" w:hAnsi="Arial" w:cs="Arial"/>
          <w:szCs w:val="24"/>
        </w:rPr>
        <w:tab/>
        <w:t>Instruir seus empregados a respeito das atividades a serem desempenhadas, alertando-os a não executarem atividades não abrangidas pelo contrato, devendo a Contratada relatar à Contratante toda e qualquer ocorrência neste sentido, a fim de evitar desvio de função;</w:t>
      </w:r>
    </w:p>
    <w:p w14:paraId="7F995889" w14:textId="77777777" w:rsidR="006D041E" w:rsidRPr="008C1643" w:rsidRDefault="006D041E" w:rsidP="006D041E">
      <w:pPr>
        <w:spacing w:after="120" w:line="360" w:lineRule="auto"/>
        <w:ind w:firstLine="708"/>
        <w:jc w:val="both"/>
        <w:rPr>
          <w:rFonts w:ascii="Arial" w:hAnsi="Arial" w:cs="Arial"/>
          <w:szCs w:val="24"/>
        </w:rPr>
      </w:pPr>
      <w:r w:rsidRPr="008C1643">
        <w:rPr>
          <w:rFonts w:ascii="Arial" w:hAnsi="Arial" w:cs="Arial"/>
          <w:szCs w:val="24"/>
        </w:rPr>
        <w:t>11.13.</w:t>
      </w:r>
      <w:r w:rsidRPr="008C1643">
        <w:rPr>
          <w:rFonts w:ascii="Arial" w:hAnsi="Arial" w:cs="Arial"/>
          <w:szCs w:val="24"/>
        </w:rPr>
        <w:tab/>
        <w:t>Relatar à Contratante toda e qualquer irregularidade verificada no decorrer da prestação dos serviços;</w:t>
      </w:r>
    </w:p>
    <w:p w14:paraId="38E682D2" w14:textId="77777777" w:rsidR="006D041E" w:rsidRPr="008C1643" w:rsidRDefault="006D041E" w:rsidP="006D041E">
      <w:pPr>
        <w:spacing w:after="120" w:line="360" w:lineRule="auto"/>
        <w:ind w:firstLine="708"/>
        <w:jc w:val="both"/>
        <w:rPr>
          <w:rFonts w:ascii="Arial" w:hAnsi="Arial" w:cs="Arial"/>
          <w:szCs w:val="24"/>
        </w:rPr>
      </w:pPr>
      <w:r w:rsidRPr="008C1643">
        <w:rPr>
          <w:rFonts w:ascii="Arial" w:hAnsi="Arial" w:cs="Arial"/>
          <w:szCs w:val="24"/>
        </w:rPr>
        <w:t>11.14.</w:t>
      </w:r>
      <w:r w:rsidRPr="008C1643">
        <w:rPr>
          <w:rFonts w:ascii="Arial" w:hAnsi="Arial" w:cs="Arial"/>
          <w:szCs w:val="24"/>
        </w:rPr>
        <w:tab/>
        <w:t>Não permitir a utilização de qualquer trabalho de menor de dezesseis anos, exceto na condição de aprendiz para os maiores de quatorze anos; nem permitir a utilização do trabalho do menor de dezoito anos em trabalho noturno, perigoso ou insalubre;</w:t>
      </w:r>
    </w:p>
    <w:p w14:paraId="7E358049" w14:textId="77777777" w:rsidR="006D041E" w:rsidRPr="008C1643" w:rsidRDefault="006D041E" w:rsidP="006D041E">
      <w:pPr>
        <w:spacing w:after="120" w:line="360" w:lineRule="auto"/>
        <w:ind w:firstLine="708"/>
        <w:jc w:val="both"/>
        <w:rPr>
          <w:rFonts w:ascii="Arial" w:hAnsi="Arial" w:cs="Arial"/>
          <w:szCs w:val="24"/>
        </w:rPr>
      </w:pPr>
      <w:r w:rsidRPr="008C1643">
        <w:rPr>
          <w:rFonts w:ascii="Arial" w:hAnsi="Arial" w:cs="Arial"/>
          <w:szCs w:val="24"/>
        </w:rPr>
        <w:t>11.15.</w:t>
      </w:r>
      <w:r w:rsidRPr="008C1643">
        <w:rPr>
          <w:rFonts w:ascii="Arial" w:hAnsi="Arial" w:cs="Arial"/>
          <w:szCs w:val="24"/>
        </w:rPr>
        <w:tab/>
        <w:t>Manter durante toda a vigência do contrato, em compatibilidade com as obrigações assumidas, todas as condições de habilitação e qualificação exigidas na licitação;</w:t>
      </w:r>
    </w:p>
    <w:p w14:paraId="65877417" w14:textId="77777777" w:rsidR="006D041E" w:rsidRPr="008C1643" w:rsidRDefault="006D041E" w:rsidP="006D041E">
      <w:pPr>
        <w:spacing w:after="120" w:line="360" w:lineRule="auto"/>
        <w:ind w:firstLine="708"/>
        <w:jc w:val="both"/>
        <w:rPr>
          <w:rFonts w:ascii="Arial" w:hAnsi="Arial" w:cs="Arial"/>
          <w:szCs w:val="24"/>
        </w:rPr>
      </w:pPr>
      <w:r w:rsidRPr="008C1643">
        <w:rPr>
          <w:rFonts w:ascii="Arial" w:hAnsi="Arial" w:cs="Arial"/>
          <w:szCs w:val="24"/>
        </w:rPr>
        <w:t>11.16.</w:t>
      </w:r>
      <w:r w:rsidRPr="008C1643">
        <w:rPr>
          <w:rFonts w:ascii="Arial" w:hAnsi="Arial" w:cs="Arial"/>
          <w:szCs w:val="24"/>
        </w:rPr>
        <w:tab/>
        <w:t>Guardar sigilo sobre todas as informações obtidas em decorrência do cumprimento do contrato;</w:t>
      </w:r>
    </w:p>
    <w:p w14:paraId="187D9510" w14:textId="77777777" w:rsidR="006D041E" w:rsidRPr="008C1643" w:rsidRDefault="006D041E" w:rsidP="006D041E">
      <w:pPr>
        <w:spacing w:after="120" w:line="360" w:lineRule="auto"/>
        <w:ind w:firstLine="708"/>
        <w:jc w:val="both"/>
        <w:rPr>
          <w:rFonts w:ascii="Arial" w:hAnsi="Arial" w:cs="Arial"/>
          <w:szCs w:val="24"/>
        </w:rPr>
      </w:pPr>
      <w:r w:rsidRPr="008C1643">
        <w:rPr>
          <w:rFonts w:ascii="Arial" w:hAnsi="Arial" w:cs="Arial"/>
          <w:szCs w:val="24"/>
        </w:rPr>
        <w:t>11.17.</w:t>
      </w:r>
      <w:r w:rsidRPr="008C1643">
        <w:rPr>
          <w:rFonts w:ascii="Arial" w:hAnsi="Arial" w:cs="Arial"/>
          <w:szCs w:val="24"/>
        </w:rPr>
        <w:tab/>
        <w:t>Manter preposto aceito pela Contratante nos horários e locais de prestação de serviço para representá-la na execução do contrato com capacidade para tomar decisões compatíveis com os compromissos assumidos;</w:t>
      </w:r>
    </w:p>
    <w:p w14:paraId="24CC4036" w14:textId="77777777" w:rsidR="006D041E" w:rsidRPr="008C1643" w:rsidRDefault="006D041E" w:rsidP="006D041E">
      <w:pPr>
        <w:spacing w:after="120" w:line="360" w:lineRule="auto"/>
        <w:ind w:firstLine="708"/>
        <w:jc w:val="both"/>
        <w:rPr>
          <w:rFonts w:ascii="Arial" w:hAnsi="Arial" w:cs="Arial"/>
          <w:szCs w:val="24"/>
        </w:rPr>
      </w:pPr>
      <w:r w:rsidRPr="008C1643">
        <w:rPr>
          <w:rFonts w:ascii="Arial" w:hAnsi="Arial" w:cs="Arial"/>
          <w:szCs w:val="24"/>
        </w:rPr>
        <w:t>11.18.</w:t>
      </w:r>
      <w:r w:rsidRPr="008C1643">
        <w:rPr>
          <w:rFonts w:ascii="Arial" w:hAnsi="Arial" w:cs="Arial"/>
          <w:szCs w:val="24"/>
        </w:rPr>
        <w:tab/>
        <w:t>Cumprir, além dos postulados legais vigentes de âmbito federal, estadual ou municipal, as normas de segurança da Contratante;</w:t>
      </w:r>
    </w:p>
    <w:p w14:paraId="4AC81056" w14:textId="77777777" w:rsidR="006D041E" w:rsidRPr="008C1643" w:rsidRDefault="006D041E" w:rsidP="006D041E">
      <w:pPr>
        <w:spacing w:after="120" w:line="360" w:lineRule="auto"/>
        <w:ind w:firstLine="708"/>
        <w:jc w:val="both"/>
        <w:rPr>
          <w:rFonts w:ascii="Arial" w:hAnsi="Arial" w:cs="Arial"/>
          <w:szCs w:val="24"/>
        </w:rPr>
      </w:pPr>
      <w:r w:rsidRPr="008C1643">
        <w:rPr>
          <w:rFonts w:ascii="Arial" w:hAnsi="Arial" w:cs="Arial"/>
          <w:szCs w:val="24"/>
        </w:rPr>
        <w:t>11.19.</w:t>
      </w:r>
      <w:r w:rsidRPr="008C1643">
        <w:rPr>
          <w:rFonts w:ascii="Arial" w:hAnsi="Arial" w:cs="Arial"/>
          <w:szCs w:val="24"/>
        </w:rPr>
        <w:tab/>
        <w:t>Instruir os seus empregados, quanto à prevenção de incêndios nas áreas da Contratante;</w:t>
      </w:r>
    </w:p>
    <w:p w14:paraId="7827A056" w14:textId="77777777" w:rsidR="006D041E" w:rsidRPr="008C1643" w:rsidRDefault="006D041E" w:rsidP="006D041E">
      <w:pPr>
        <w:spacing w:after="120" w:line="360" w:lineRule="auto"/>
        <w:ind w:firstLine="708"/>
        <w:jc w:val="both"/>
        <w:rPr>
          <w:rFonts w:ascii="Arial" w:hAnsi="Arial" w:cs="Arial"/>
          <w:szCs w:val="24"/>
        </w:rPr>
      </w:pPr>
      <w:r w:rsidRPr="008C1643">
        <w:rPr>
          <w:rFonts w:ascii="Arial" w:hAnsi="Arial" w:cs="Arial"/>
          <w:szCs w:val="24"/>
        </w:rPr>
        <w:t>11.20.</w:t>
      </w:r>
      <w:r w:rsidRPr="008C1643">
        <w:rPr>
          <w:rFonts w:ascii="Arial" w:hAnsi="Arial" w:cs="Arial"/>
          <w:szCs w:val="24"/>
        </w:rPr>
        <w:tab/>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233EEF11" w14:textId="77777777" w:rsidR="006D041E" w:rsidRPr="008C1643" w:rsidRDefault="006D041E" w:rsidP="006D041E">
      <w:pPr>
        <w:spacing w:after="120" w:line="360" w:lineRule="auto"/>
        <w:ind w:firstLine="708"/>
        <w:jc w:val="both"/>
        <w:rPr>
          <w:rFonts w:ascii="Arial" w:hAnsi="Arial" w:cs="Arial"/>
          <w:szCs w:val="24"/>
        </w:rPr>
      </w:pPr>
      <w:r w:rsidRPr="008C1643">
        <w:rPr>
          <w:rFonts w:ascii="Arial" w:hAnsi="Arial" w:cs="Arial"/>
          <w:szCs w:val="24"/>
        </w:rPr>
        <w:t>11.21.</w:t>
      </w:r>
      <w:r w:rsidRPr="008C1643">
        <w:rPr>
          <w:rFonts w:ascii="Arial" w:hAnsi="Arial" w:cs="Arial"/>
          <w:szCs w:val="24"/>
        </w:rPr>
        <w:tab/>
        <w:t>Comunicar ao Fiscal do contrato, no prazo de 24 (vinte e quatro) horas, qualquer ocorrência anormal ou acidente que se verifique no local dos serviços;</w:t>
      </w:r>
    </w:p>
    <w:p w14:paraId="40662156" w14:textId="77777777" w:rsidR="006D041E" w:rsidRPr="008C1643" w:rsidRDefault="006D041E" w:rsidP="006D041E">
      <w:pPr>
        <w:spacing w:after="120" w:line="360" w:lineRule="auto"/>
        <w:ind w:firstLine="708"/>
        <w:jc w:val="both"/>
        <w:rPr>
          <w:rFonts w:ascii="Arial" w:hAnsi="Arial" w:cs="Arial"/>
          <w:szCs w:val="24"/>
        </w:rPr>
      </w:pPr>
      <w:r w:rsidRPr="008C1643">
        <w:rPr>
          <w:rFonts w:ascii="Arial" w:hAnsi="Arial" w:cs="Arial"/>
          <w:szCs w:val="24"/>
        </w:rPr>
        <w:t>11.22.</w:t>
      </w:r>
      <w:r w:rsidRPr="008C1643">
        <w:rPr>
          <w:rFonts w:ascii="Arial" w:hAnsi="Arial" w:cs="Arial"/>
          <w:szCs w:val="24"/>
        </w:rPr>
        <w:tab/>
        <w:t>Prestar todo esclarecimento ou informação solicitada pela Contratante ou por seus prepostos, garantindo-lhes o acesso, a qualquer tempo, ao local dos trabalhos, bem como aos documentos relativos à execução do empreendimento;</w:t>
      </w:r>
    </w:p>
    <w:p w14:paraId="2919C8FE" w14:textId="77777777" w:rsidR="006D041E" w:rsidRPr="008C1643" w:rsidRDefault="006D041E" w:rsidP="006D041E">
      <w:pPr>
        <w:spacing w:after="120" w:line="360" w:lineRule="auto"/>
        <w:ind w:firstLine="708"/>
        <w:jc w:val="both"/>
        <w:rPr>
          <w:rFonts w:ascii="Arial" w:hAnsi="Arial" w:cs="Arial"/>
          <w:szCs w:val="24"/>
        </w:rPr>
      </w:pPr>
      <w:r w:rsidRPr="008C1643">
        <w:rPr>
          <w:rFonts w:ascii="Arial" w:hAnsi="Arial" w:cs="Arial"/>
          <w:szCs w:val="24"/>
        </w:rPr>
        <w:t>11.23.</w:t>
      </w:r>
      <w:r w:rsidRPr="008C1643">
        <w:rPr>
          <w:rFonts w:ascii="Arial" w:hAnsi="Arial" w:cs="Arial"/>
          <w:szCs w:val="24"/>
        </w:rPr>
        <w:tab/>
        <w:t>Paralisar, por determinação da Contratante, qualquer atividade que não esteja sendo executada de acordo com a boa técnica ou que ponha em risco a segurança de pessoas ou bens de terceiros;</w:t>
      </w:r>
    </w:p>
    <w:p w14:paraId="5D408F90" w14:textId="77777777" w:rsidR="006D041E" w:rsidRPr="008C1643" w:rsidRDefault="006D041E" w:rsidP="006D041E">
      <w:pPr>
        <w:spacing w:after="120" w:line="360" w:lineRule="auto"/>
        <w:ind w:firstLine="708"/>
        <w:jc w:val="both"/>
        <w:rPr>
          <w:rFonts w:ascii="Arial" w:hAnsi="Arial" w:cs="Arial"/>
          <w:szCs w:val="24"/>
        </w:rPr>
      </w:pPr>
      <w:r w:rsidRPr="008C1643">
        <w:rPr>
          <w:rFonts w:ascii="Arial" w:hAnsi="Arial" w:cs="Arial"/>
          <w:szCs w:val="24"/>
        </w:rPr>
        <w:t>11.24.</w:t>
      </w:r>
      <w:r w:rsidRPr="008C1643">
        <w:rPr>
          <w:rFonts w:ascii="Arial" w:hAnsi="Arial" w:cs="Arial"/>
          <w:szCs w:val="24"/>
        </w:rPr>
        <w:tab/>
        <w:t>Adotar as providências e precauções necessárias, inclusive consulta nos respectivos órgãos, se necessário for, a fim de que não venham a ser danificadas as redes hidrossanitárias e de comunicação;</w:t>
      </w:r>
    </w:p>
    <w:p w14:paraId="10D0789B" w14:textId="77777777" w:rsidR="006D041E" w:rsidRPr="008C1643" w:rsidRDefault="006D041E" w:rsidP="006D041E">
      <w:pPr>
        <w:spacing w:after="120" w:line="360" w:lineRule="auto"/>
        <w:ind w:firstLine="708"/>
        <w:jc w:val="both"/>
        <w:rPr>
          <w:rFonts w:ascii="Arial" w:hAnsi="Arial" w:cs="Arial"/>
          <w:szCs w:val="24"/>
        </w:rPr>
      </w:pPr>
      <w:r w:rsidRPr="008C1643">
        <w:rPr>
          <w:rFonts w:ascii="Arial" w:hAnsi="Arial" w:cs="Arial"/>
          <w:szCs w:val="24"/>
        </w:rPr>
        <w:t>11.25.</w:t>
      </w:r>
      <w:r w:rsidRPr="008C1643">
        <w:rPr>
          <w:rFonts w:ascii="Arial" w:hAnsi="Arial" w:cs="Arial"/>
          <w:szCs w:val="24"/>
        </w:rPr>
        <w:tab/>
        <w:t>Promover a guarda, manutenção e vigilância de materiais, ferramentas, e tudo o que for necessário à execução dos serviços, durante a vigência do contrato;</w:t>
      </w:r>
    </w:p>
    <w:p w14:paraId="28AF9E5D" w14:textId="77777777" w:rsidR="006D041E" w:rsidRPr="008C1643" w:rsidRDefault="006D041E" w:rsidP="006D041E">
      <w:pPr>
        <w:spacing w:after="120" w:line="360" w:lineRule="auto"/>
        <w:ind w:firstLine="708"/>
        <w:jc w:val="both"/>
        <w:rPr>
          <w:rFonts w:ascii="Arial" w:hAnsi="Arial" w:cs="Arial"/>
          <w:szCs w:val="24"/>
        </w:rPr>
      </w:pPr>
      <w:r w:rsidRPr="008C1643">
        <w:rPr>
          <w:rFonts w:ascii="Arial" w:hAnsi="Arial" w:cs="Arial"/>
          <w:szCs w:val="24"/>
        </w:rPr>
        <w:t>11.26.</w:t>
      </w:r>
      <w:r w:rsidRPr="008C1643">
        <w:rPr>
          <w:rFonts w:ascii="Arial" w:hAnsi="Arial" w:cs="Arial"/>
          <w:szCs w:val="24"/>
        </w:rPr>
        <w:tab/>
        <w:t xml:space="preserve"> Providenciar junto ao CREA e/ou ao CAU-BR as Anotações e Registros de Responsabilidade Técnica referentes ao objeto do contrato e especialidades pertinentes, nos termos das normas pertinentes (Leis </w:t>
      </w:r>
      <w:proofErr w:type="spellStart"/>
      <w:r w:rsidRPr="008C1643">
        <w:rPr>
          <w:rFonts w:ascii="Arial" w:hAnsi="Arial" w:cs="Arial"/>
          <w:szCs w:val="24"/>
        </w:rPr>
        <w:t>ns</w:t>
      </w:r>
      <w:proofErr w:type="spellEnd"/>
      <w:r w:rsidRPr="008C1643">
        <w:rPr>
          <w:rFonts w:ascii="Arial" w:hAnsi="Arial" w:cs="Arial"/>
          <w:szCs w:val="24"/>
        </w:rPr>
        <w:t>. 6.496/77 e 12.378/2010);</w:t>
      </w:r>
    </w:p>
    <w:p w14:paraId="745B1745" w14:textId="77777777" w:rsidR="006D041E" w:rsidRPr="008C1643" w:rsidRDefault="006D041E" w:rsidP="006D041E">
      <w:pPr>
        <w:spacing w:after="120" w:line="360" w:lineRule="auto"/>
        <w:ind w:firstLine="708"/>
        <w:jc w:val="both"/>
        <w:rPr>
          <w:rFonts w:ascii="Arial" w:hAnsi="Arial" w:cs="Arial"/>
          <w:szCs w:val="24"/>
        </w:rPr>
      </w:pPr>
      <w:r w:rsidRPr="008C1643">
        <w:rPr>
          <w:rFonts w:ascii="Arial" w:hAnsi="Arial" w:cs="Arial"/>
          <w:szCs w:val="24"/>
        </w:rPr>
        <w:t>11.27.</w:t>
      </w:r>
      <w:r w:rsidRPr="008C1643">
        <w:rPr>
          <w:rFonts w:ascii="Arial" w:hAnsi="Arial" w:cs="Arial"/>
          <w:szCs w:val="24"/>
        </w:rPr>
        <w:tab/>
        <w:t>Obter junto ao Município, conforme o caso, as licenças necessárias e demais documentos e autorizações exigíveis, na forma da legislação aplicável;</w:t>
      </w:r>
    </w:p>
    <w:p w14:paraId="6598A8D3" w14:textId="77777777" w:rsidR="006D041E" w:rsidRPr="008C1643" w:rsidRDefault="006D041E" w:rsidP="006D041E">
      <w:pPr>
        <w:spacing w:after="120" w:line="360" w:lineRule="auto"/>
        <w:ind w:firstLine="708"/>
        <w:jc w:val="both"/>
        <w:rPr>
          <w:rFonts w:ascii="Arial" w:hAnsi="Arial" w:cs="Arial"/>
          <w:szCs w:val="24"/>
        </w:rPr>
      </w:pPr>
      <w:r w:rsidRPr="008C1643">
        <w:rPr>
          <w:rFonts w:ascii="Arial" w:hAnsi="Arial" w:cs="Arial"/>
          <w:szCs w:val="24"/>
        </w:rPr>
        <w:t>11.28.</w:t>
      </w:r>
      <w:r w:rsidRPr="008C1643">
        <w:rPr>
          <w:rFonts w:ascii="Arial" w:hAnsi="Arial" w:cs="Arial"/>
          <w:szCs w:val="24"/>
        </w:rPr>
        <w:tab/>
        <w:t>Ceder os direitos patrimoniais relativos ao projeto ou serviço técnico especializado, para que a Administração possa utilizá-lo de acordo com o previsto neste Projeto Básico e seus anexos, conforme artigo 111 da Lei n° 8.666, de 1993;</w:t>
      </w:r>
    </w:p>
    <w:p w14:paraId="2C91A31C" w14:textId="77777777" w:rsidR="006D041E" w:rsidRPr="008C1643" w:rsidRDefault="006D041E" w:rsidP="006D041E">
      <w:pPr>
        <w:spacing w:after="120" w:line="360" w:lineRule="auto"/>
        <w:ind w:firstLine="708"/>
        <w:jc w:val="both"/>
        <w:rPr>
          <w:rFonts w:ascii="Arial" w:hAnsi="Arial" w:cs="Arial"/>
          <w:szCs w:val="24"/>
        </w:rPr>
      </w:pPr>
      <w:r w:rsidRPr="008C1643">
        <w:rPr>
          <w:rFonts w:ascii="Arial" w:hAnsi="Arial" w:cs="Arial"/>
          <w:szCs w:val="24"/>
        </w:rPr>
        <w:t>11.29.</w:t>
      </w:r>
      <w:r w:rsidRPr="008C1643">
        <w:rPr>
          <w:rFonts w:ascii="Arial" w:hAnsi="Arial" w:cs="Arial"/>
          <w:szCs w:val="24"/>
        </w:rPr>
        <w:tab/>
        <w:t>Promover a organização técnica e administrativa dos serviços, de modo a conduzi-los eficaz e eficientemente, de acordo com os documentos e especificações que integram este Projeto Básico, no prazo determinado;</w:t>
      </w:r>
    </w:p>
    <w:p w14:paraId="6A2B37B2" w14:textId="77777777" w:rsidR="006D041E" w:rsidRPr="008C1643" w:rsidRDefault="006D041E" w:rsidP="006D041E">
      <w:pPr>
        <w:spacing w:after="120" w:line="360" w:lineRule="auto"/>
        <w:ind w:firstLine="708"/>
        <w:jc w:val="both"/>
        <w:rPr>
          <w:rFonts w:ascii="Arial" w:hAnsi="Arial" w:cs="Arial"/>
          <w:szCs w:val="24"/>
        </w:rPr>
      </w:pPr>
      <w:r w:rsidRPr="008C1643">
        <w:rPr>
          <w:rFonts w:ascii="Arial" w:hAnsi="Arial" w:cs="Arial"/>
          <w:szCs w:val="24"/>
        </w:rPr>
        <w:t>11.30.</w:t>
      </w:r>
      <w:r w:rsidRPr="008C1643">
        <w:rPr>
          <w:rFonts w:ascii="Arial" w:hAnsi="Arial" w:cs="Arial"/>
          <w:szCs w:val="24"/>
        </w:rPr>
        <w:tab/>
        <w:t>Conduzir os trabalhos com estrita observância às normas da legislação pertinente, cumprindo as determinações dos Poderes Públicos, mantendo sempre limpo o local dos serviços e nas melhores condições de segurança, higiene e disciplina;</w:t>
      </w:r>
    </w:p>
    <w:p w14:paraId="17048F4B" w14:textId="77777777" w:rsidR="006D041E" w:rsidRPr="008C1643" w:rsidRDefault="006D041E" w:rsidP="006D041E">
      <w:pPr>
        <w:spacing w:after="120" w:line="360" w:lineRule="auto"/>
        <w:ind w:firstLine="708"/>
        <w:jc w:val="both"/>
        <w:rPr>
          <w:rFonts w:ascii="Arial" w:hAnsi="Arial" w:cs="Arial"/>
          <w:szCs w:val="24"/>
        </w:rPr>
      </w:pPr>
      <w:r w:rsidRPr="008C1643">
        <w:rPr>
          <w:rFonts w:ascii="Arial" w:hAnsi="Arial" w:cs="Arial"/>
          <w:szCs w:val="24"/>
        </w:rPr>
        <w:t>11.31.</w:t>
      </w:r>
      <w:r w:rsidRPr="008C1643">
        <w:rPr>
          <w:rFonts w:ascii="Arial" w:hAnsi="Arial" w:cs="Arial"/>
          <w:szCs w:val="24"/>
        </w:rPr>
        <w:tab/>
        <w:t>Submeter previamente, por escrito, à Contratante, para análise e aprovação, quaisquer mudanças nos métodos executivos que fujam às especificações estabelecidas;</w:t>
      </w:r>
    </w:p>
    <w:p w14:paraId="24F9EBBE" w14:textId="77777777" w:rsidR="006D041E" w:rsidRPr="008C1643" w:rsidRDefault="006D041E" w:rsidP="006D041E">
      <w:pPr>
        <w:spacing w:after="120" w:line="360" w:lineRule="auto"/>
        <w:ind w:firstLine="708"/>
        <w:jc w:val="both"/>
        <w:rPr>
          <w:rFonts w:ascii="Arial" w:hAnsi="Arial" w:cs="Arial"/>
          <w:szCs w:val="24"/>
        </w:rPr>
      </w:pPr>
      <w:r w:rsidRPr="008C1643">
        <w:rPr>
          <w:rFonts w:ascii="Arial" w:hAnsi="Arial" w:cs="Arial"/>
          <w:szCs w:val="24"/>
        </w:rPr>
        <w:t>11.32.</w:t>
      </w:r>
      <w:r w:rsidRPr="008C1643">
        <w:rPr>
          <w:rFonts w:ascii="Arial" w:hAnsi="Arial" w:cs="Arial"/>
          <w:szCs w:val="24"/>
        </w:rPr>
        <w:tab/>
        <w:t>Elaborar Diário de Obra, cujo modelo será aprovado pela contratante, para acompanhamento, incluindo diariamente, pelo Engenheiro preposto responsável, as informações sobre o andamento da demanda,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14:paraId="22D5940B" w14:textId="77777777" w:rsidR="006D041E" w:rsidRPr="008C1643" w:rsidRDefault="006D041E" w:rsidP="006D041E">
      <w:pPr>
        <w:spacing w:after="120" w:line="360" w:lineRule="auto"/>
        <w:ind w:left="1418"/>
        <w:jc w:val="both"/>
        <w:rPr>
          <w:rFonts w:ascii="Arial" w:hAnsi="Arial" w:cs="Arial"/>
          <w:szCs w:val="24"/>
        </w:rPr>
      </w:pPr>
      <w:r w:rsidRPr="008C1643">
        <w:rPr>
          <w:rFonts w:ascii="Arial" w:hAnsi="Arial" w:cs="Arial"/>
          <w:szCs w:val="24"/>
        </w:rPr>
        <w:t>11.32.1. Poderá ser solicitado, a emissão de um Registro Diário de Obras, na periodicidade definida pela Contratante, em 2(duas) vias, sendo a primeira da Contratante e a segunda da Contratada, assinado pelos representantes das duas empresas;</w:t>
      </w:r>
    </w:p>
    <w:p w14:paraId="769D306D" w14:textId="77777777" w:rsidR="006D041E" w:rsidRPr="008C1643" w:rsidRDefault="006D041E" w:rsidP="006D041E">
      <w:pPr>
        <w:spacing w:after="120" w:line="360" w:lineRule="auto"/>
        <w:ind w:firstLine="708"/>
        <w:jc w:val="both"/>
        <w:rPr>
          <w:rFonts w:ascii="Arial" w:hAnsi="Arial" w:cs="Arial"/>
          <w:szCs w:val="24"/>
        </w:rPr>
      </w:pPr>
      <w:r w:rsidRPr="008C1643">
        <w:rPr>
          <w:rFonts w:ascii="Arial" w:hAnsi="Arial" w:cs="Arial"/>
          <w:szCs w:val="24"/>
        </w:rPr>
        <w:t>11.33.</w:t>
      </w:r>
      <w:r w:rsidRPr="008C1643">
        <w:rPr>
          <w:rFonts w:ascii="Arial" w:hAnsi="Arial" w:cs="Arial"/>
          <w:szCs w:val="24"/>
        </w:rPr>
        <w:tab/>
        <w:t>Refazer, às suas expensas, os trabalhos executados em desacordo com o estabelecido no instrumento contratual, neste Projeto Básico e seus anexos, bem como substituir aqueles realizados com materiais defeituosos ou com vício de construção, pelo prazo de 05 (cinco) anos, contado da data de emissão do Termo de Recebimento Definitivo, ou a qualquer tempo se constatado pelo fiscal da Contratante;</w:t>
      </w:r>
    </w:p>
    <w:p w14:paraId="0757BBEA" w14:textId="77777777" w:rsidR="006D041E" w:rsidRPr="008C1643" w:rsidRDefault="006D041E" w:rsidP="006D041E">
      <w:pPr>
        <w:spacing w:after="120" w:line="360" w:lineRule="auto"/>
        <w:ind w:firstLine="708"/>
        <w:jc w:val="both"/>
        <w:rPr>
          <w:rFonts w:ascii="Arial" w:hAnsi="Arial" w:cs="Arial"/>
          <w:szCs w:val="24"/>
        </w:rPr>
      </w:pPr>
      <w:r w:rsidRPr="008C1643">
        <w:rPr>
          <w:rFonts w:ascii="Arial" w:hAnsi="Arial" w:cs="Arial"/>
          <w:szCs w:val="24"/>
        </w:rPr>
        <w:t>11.34.</w:t>
      </w:r>
      <w:r w:rsidRPr="008C1643">
        <w:rPr>
          <w:rFonts w:ascii="Arial" w:hAnsi="Arial" w:cs="Arial"/>
          <w:szCs w:val="24"/>
        </w:rPr>
        <w:tab/>
        <w:t>Em nenhuma hipótese a Contratada poderá dispor os resíduos originários da contratação em aterros de resíduos sólidos urbanos, áreas de “bota fora”, encostas, corpos d´água, lotes vagos e áreas protegidas por Lei, bem como em áreas não licenciadas;</w:t>
      </w:r>
    </w:p>
    <w:p w14:paraId="4BD0AC4A" w14:textId="77777777" w:rsidR="006D041E" w:rsidRPr="008C1643" w:rsidRDefault="006D041E" w:rsidP="006D041E">
      <w:pPr>
        <w:spacing w:after="120" w:line="360" w:lineRule="auto"/>
        <w:ind w:left="709" w:hanging="1"/>
        <w:jc w:val="both"/>
        <w:rPr>
          <w:rFonts w:ascii="Arial" w:hAnsi="Arial" w:cs="Arial"/>
          <w:szCs w:val="24"/>
        </w:rPr>
      </w:pPr>
      <w:r w:rsidRPr="008C1643">
        <w:rPr>
          <w:rFonts w:ascii="Arial" w:hAnsi="Arial" w:cs="Arial"/>
          <w:szCs w:val="24"/>
        </w:rPr>
        <w:t>11.35.</w:t>
      </w:r>
      <w:r w:rsidRPr="008C1643">
        <w:rPr>
          <w:rFonts w:ascii="Arial" w:hAnsi="Arial" w:cs="Arial"/>
          <w:szCs w:val="24"/>
        </w:rPr>
        <w:tab/>
        <w:t>Observar as seguintes diretrizes de caráter ambiental:</w:t>
      </w:r>
    </w:p>
    <w:p w14:paraId="1F6E7A23" w14:textId="77777777" w:rsidR="006D041E" w:rsidRPr="008C1643" w:rsidRDefault="006D041E" w:rsidP="006D041E">
      <w:pPr>
        <w:spacing w:after="120" w:line="360" w:lineRule="auto"/>
        <w:ind w:left="1418"/>
        <w:jc w:val="both"/>
        <w:rPr>
          <w:rFonts w:ascii="Arial" w:hAnsi="Arial" w:cs="Arial"/>
          <w:szCs w:val="24"/>
        </w:rPr>
      </w:pPr>
      <w:r w:rsidRPr="008C1643">
        <w:rPr>
          <w:rFonts w:ascii="Arial" w:hAnsi="Arial" w:cs="Arial"/>
          <w:szCs w:val="24"/>
        </w:rPr>
        <w:t>11.35.1.</w:t>
      </w:r>
      <w:r w:rsidRPr="008C1643">
        <w:rPr>
          <w:rFonts w:ascii="Arial" w:hAnsi="Arial" w:cs="Arial"/>
          <w:szCs w:val="24"/>
        </w:rPr>
        <w:tab/>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14:paraId="6C504FBA" w14:textId="77777777" w:rsidR="006D041E" w:rsidRPr="008C1643" w:rsidRDefault="006D041E" w:rsidP="006D041E">
      <w:pPr>
        <w:spacing w:after="120" w:line="360" w:lineRule="auto"/>
        <w:ind w:left="1418"/>
        <w:jc w:val="both"/>
        <w:rPr>
          <w:rFonts w:ascii="Arial" w:hAnsi="Arial" w:cs="Arial"/>
          <w:szCs w:val="24"/>
        </w:rPr>
      </w:pPr>
      <w:r w:rsidRPr="008C1643">
        <w:rPr>
          <w:rFonts w:ascii="Arial" w:hAnsi="Arial" w:cs="Arial"/>
          <w:szCs w:val="24"/>
        </w:rPr>
        <w:t>11.35.2.</w:t>
      </w:r>
      <w:r w:rsidRPr="008C1643">
        <w:rPr>
          <w:rFonts w:ascii="Arial" w:hAnsi="Arial" w:cs="Arial"/>
          <w:szCs w:val="24"/>
        </w:rPr>
        <w:tab/>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14:paraId="600F898E" w14:textId="77777777" w:rsidR="006D041E" w:rsidRPr="008C1643" w:rsidRDefault="006D041E" w:rsidP="006D041E">
      <w:pPr>
        <w:spacing w:after="120" w:line="360" w:lineRule="auto"/>
        <w:ind w:left="1418"/>
        <w:jc w:val="both"/>
        <w:rPr>
          <w:rFonts w:ascii="Arial" w:hAnsi="Arial" w:cs="Arial"/>
          <w:szCs w:val="24"/>
        </w:rPr>
      </w:pPr>
      <w:r w:rsidRPr="008C1643">
        <w:rPr>
          <w:rFonts w:ascii="Arial" w:hAnsi="Arial" w:cs="Arial"/>
          <w:szCs w:val="24"/>
        </w:rPr>
        <w:t>11.35.3.</w:t>
      </w:r>
      <w:r w:rsidRPr="008C1643">
        <w:rPr>
          <w:rFonts w:ascii="Arial" w:hAnsi="Arial" w:cs="Arial"/>
          <w:szCs w:val="24"/>
        </w:rPr>
        <w:tab/>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14:paraId="4F1CF782" w14:textId="77777777" w:rsidR="006D041E" w:rsidRPr="008C1643" w:rsidRDefault="006D041E" w:rsidP="006D041E">
      <w:pPr>
        <w:spacing w:after="120" w:line="360" w:lineRule="auto"/>
        <w:ind w:firstLine="708"/>
        <w:jc w:val="both"/>
        <w:rPr>
          <w:rFonts w:ascii="Arial" w:hAnsi="Arial" w:cs="Arial"/>
          <w:szCs w:val="24"/>
        </w:rPr>
      </w:pPr>
      <w:r w:rsidRPr="008C1643">
        <w:rPr>
          <w:rFonts w:ascii="Arial" w:hAnsi="Arial" w:cs="Arial"/>
          <w:szCs w:val="24"/>
        </w:rPr>
        <w:t>11.36.</w:t>
      </w:r>
      <w:r w:rsidRPr="008C1643">
        <w:rPr>
          <w:rFonts w:ascii="Arial" w:hAnsi="Arial" w:cs="Arial"/>
          <w:szCs w:val="24"/>
        </w:rPr>
        <w:tab/>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14:paraId="255017C9" w14:textId="77777777" w:rsidR="006D041E" w:rsidRPr="008C1643" w:rsidRDefault="006D041E" w:rsidP="006D041E">
      <w:pPr>
        <w:spacing w:after="120" w:line="360" w:lineRule="auto"/>
        <w:ind w:firstLine="708"/>
        <w:jc w:val="both"/>
        <w:rPr>
          <w:rFonts w:ascii="Arial" w:hAnsi="Arial" w:cs="Arial"/>
          <w:szCs w:val="24"/>
        </w:rPr>
      </w:pPr>
      <w:r w:rsidRPr="008C1643">
        <w:rPr>
          <w:rFonts w:ascii="Arial" w:hAnsi="Arial" w:cs="Arial"/>
          <w:szCs w:val="24"/>
        </w:rPr>
        <w:t>11.37.</w:t>
      </w:r>
      <w:r w:rsidRPr="008C1643">
        <w:rPr>
          <w:rFonts w:ascii="Arial" w:hAnsi="Arial" w:cs="Arial"/>
          <w:szCs w:val="24"/>
        </w:rPr>
        <w:tab/>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Termo de Referência e demais documentos anexos;</w:t>
      </w:r>
    </w:p>
    <w:p w14:paraId="0CAD4088" w14:textId="77777777" w:rsidR="006D041E" w:rsidRPr="008C1643" w:rsidRDefault="006D041E" w:rsidP="006D041E">
      <w:pPr>
        <w:spacing w:after="120" w:line="360" w:lineRule="auto"/>
        <w:ind w:firstLine="708"/>
        <w:jc w:val="both"/>
        <w:rPr>
          <w:rFonts w:ascii="Arial" w:hAnsi="Arial" w:cs="Arial"/>
          <w:szCs w:val="24"/>
        </w:rPr>
      </w:pPr>
      <w:r w:rsidRPr="008C1643">
        <w:rPr>
          <w:rFonts w:ascii="Arial" w:hAnsi="Arial" w:cs="Arial"/>
          <w:szCs w:val="24"/>
        </w:rPr>
        <w:t>11.38.</w:t>
      </w:r>
      <w:r w:rsidRPr="008C1643">
        <w:rPr>
          <w:rFonts w:ascii="Arial" w:hAnsi="Arial" w:cs="Arial"/>
          <w:szCs w:val="24"/>
        </w:rPr>
        <w:tab/>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w:t>
      </w:r>
    </w:p>
    <w:p w14:paraId="6D9151F5" w14:textId="77777777" w:rsidR="006D041E" w:rsidRPr="008C1643" w:rsidRDefault="006D041E" w:rsidP="006D041E">
      <w:pPr>
        <w:spacing w:line="360" w:lineRule="auto"/>
        <w:ind w:firstLine="709"/>
        <w:jc w:val="both"/>
        <w:rPr>
          <w:rFonts w:ascii="Arial" w:hAnsi="Arial" w:cs="Arial"/>
          <w:szCs w:val="24"/>
        </w:rPr>
      </w:pPr>
      <w:r w:rsidRPr="008C1643">
        <w:rPr>
          <w:rFonts w:ascii="Arial" w:hAnsi="Arial" w:cs="Arial"/>
          <w:szCs w:val="24"/>
        </w:rPr>
        <w:t>11.39.</w:t>
      </w:r>
      <w:r w:rsidRPr="008C1643">
        <w:rPr>
          <w:rFonts w:ascii="Arial" w:hAnsi="Arial" w:cs="Arial"/>
          <w:szCs w:val="24"/>
        </w:rPr>
        <w:tab/>
        <w:t>Refazer, às suas expensas, os trabalhos executados em desacordo com o estabelecido no instrumento contratual, neste Projeto Básico e seus anexos, bem como substituir aqueles realizados com materiais defeituosos ou com vício de construção, pelo prazo de 05 (cinco) anos, contado da data de emissão do Termo de Recebimento Definitivo.</w:t>
      </w:r>
    </w:p>
    <w:p w14:paraId="7B0218D0" w14:textId="77777777" w:rsidR="006D041E" w:rsidRPr="008C1643" w:rsidRDefault="006D041E" w:rsidP="006D041E">
      <w:pPr>
        <w:spacing w:line="360" w:lineRule="auto"/>
        <w:ind w:firstLine="709"/>
        <w:jc w:val="both"/>
        <w:rPr>
          <w:rFonts w:ascii="Arial" w:hAnsi="Arial" w:cs="Arial"/>
          <w:szCs w:val="24"/>
        </w:rPr>
      </w:pPr>
      <w:r w:rsidRPr="008C1643">
        <w:rPr>
          <w:rFonts w:ascii="Arial" w:hAnsi="Arial" w:cs="Arial"/>
          <w:szCs w:val="24"/>
        </w:rPr>
        <w:t>11.40.</w:t>
      </w:r>
      <w:r w:rsidRPr="008C1643">
        <w:rPr>
          <w:rFonts w:ascii="Arial" w:hAnsi="Arial" w:cs="Arial"/>
          <w:szCs w:val="24"/>
        </w:rPr>
        <w:tab/>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14:paraId="1A7EEAA9" w14:textId="77777777" w:rsidR="006D041E" w:rsidRPr="008C1643" w:rsidRDefault="006D041E" w:rsidP="006D041E">
      <w:pPr>
        <w:spacing w:line="360" w:lineRule="auto"/>
        <w:ind w:firstLine="709"/>
        <w:jc w:val="both"/>
        <w:rPr>
          <w:rFonts w:ascii="Arial" w:hAnsi="Arial" w:cs="Arial"/>
          <w:szCs w:val="24"/>
        </w:rPr>
      </w:pPr>
      <w:r w:rsidRPr="008C1643">
        <w:rPr>
          <w:rFonts w:ascii="Arial" w:hAnsi="Arial" w:cs="Arial"/>
          <w:szCs w:val="24"/>
        </w:rPr>
        <w:t>11.41.</w:t>
      </w:r>
      <w:r w:rsidRPr="008C1643">
        <w:rPr>
          <w:rFonts w:ascii="Arial" w:hAnsi="Arial" w:cs="Arial"/>
          <w:szCs w:val="24"/>
        </w:rPr>
        <w:tab/>
        <w:t>Caso necessário, após a assinatura do contrato, a contratada poderá ser convocada a participar de reunião inicial, devidamente 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14:paraId="11FD1C0E" w14:textId="77777777" w:rsidR="006D041E" w:rsidRPr="008C1643" w:rsidRDefault="006D041E" w:rsidP="006D041E">
      <w:pPr>
        <w:spacing w:line="360" w:lineRule="auto"/>
        <w:ind w:firstLine="709"/>
        <w:jc w:val="both"/>
        <w:rPr>
          <w:rFonts w:ascii="Arial" w:hAnsi="Arial" w:cs="Arial"/>
          <w:szCs w:val="24"/>
        </w:rPr>
      </w:pPr>
    </w:p>
    <w:p w14:paraId="362A0394" w14:textId="77777777" w:rsidR="006D041E" w:rsidRPr="008C1643" w:rsidRDefault="006D041E" w:rsidP="006D041E">
      <w:pPr>
        <w:spacing w:after="120" w:line="360" w:lineRule="auto"/>
        <w:jc w:val="both"/>
        <w:rPr>
          <w:rFonts w:ascii="Arial" w:hAnsi="Arial" w:cs="Arial"/>
          <w:b/>
          <w:szCs w:val="24"/>
        </w:rPr>
      </w:pPr>
      <w:r w:rsidRPr="008C1643">
        <w:rPr>
          <w:rFonts w:ascii="Arial" w:hAnsi="Arial" w:cs="Arial"/>
          <w:b/>
          <w:szCs w:val="24"/>
        </w:rPr>
        <w:t>12. DO RECEBIMENTO E ACEITAÇÃO DO OBJETO</w:t>
      </w:r>
    </w:p>
    <w:p w14:paraId="04D80AFA" w14:textId="77777777" w:rsidR="006D041E" w:rsidRPr="008C1643" w:rsidRDefault="006D041E" w:rsidP="006D041E">
      <w:pPr>
        <w:spacing w:line="360" w:lineRule="auto"/>
        <w:ind w:firstLine="709"/>
        <w:jc w:val="both"/>
        <w:rPr>
          <w:rFonts w:ascii="Arial" w:hAnsi="Arial" w:cs="Arial"/>
          <w:szCs w:val="24"/>
        </w:rPr>
      </w:pPr>
      <w:r w:rsidRPr="008C1643">
        <w:rPr>
          <w:rFonts w:ascii="Arial" w:hAnsi="Arial" w:cs="Arial"/>
          <w:szCs w:val="24"/>
        </w:rPr>
        <w:t>12.1.</w:t>
      </w:r>
      <w:r w:rsidRPr="008C1643">
        <w:rPr>
          <w:rFonts w:ascii="Arial" w:hAnsi="Arial" w:cs="Arial"/>
          <w:szCs w:val="24"/>
        </w:rPr>
        <w:tab/>
        <w:t xml:space="preserve">A emissão da Nota Fiscal/Fatura deve ser precedida do recebimento definitivo dos serviços, nos termos abaixo. </w:t>
      </w:r>
    </w:p>
    <w:p w14:paraId="6F29D3DC" w14:textId="77777777" w:rsidR="006D041E" w:rsidRPr="008C1643" w:rsidRDefault="006D041E" w:rsidP="006D041E">
      <w:pPr>
        <w:spacing w:line="360" w:lineRule="auto"/>
        <w:ind w:left="1418"/>
        <w:jc w:val="both"/>
        <w:rPr>
          <w:rFonts w:ascii="Arial" w:hAnsi="Arial" w:cs="Arial"/>
          <w:szCs w:val="24"/>
        </w:rPr>
      </w:pPr>
      <w:r w:rsidRPr="008C1643">
        <w:rPr>
          <w:rFonts w:ascii="Arial" w:hAnsi="Arial" w:cs="Arial"/>
          <w:szCs w:val="24"/>
        </w:rPr>
        <w:t>12.1.1.</w:t>
      </w:r>
      <w:r w:rsidRPr="008C1643">
        <w:rPr>
          <w:rFonts w:ascii="Arial" w:hAnsi="Arial" w:cs="Arial"/>
          <w:szCs w:val="24"/>
        </w:rPr>
        <w:tab/>
        <w:t>Ao final de cada etapa da execução contratual, conforme previsto no Cronograma Físico-Financeiro, a Contratada apresentará a medição prévia dos serviços executados no período, através de planilha e memória de cálculo detalhada.</w:t>
      </w:r>
    </w:p>
    <w:p w14:paraId="32B1A438" w14:textId="77777777" w:rsidR="006D041E" w:rsidRPr="008C1643" w:rsidRDefault="006D041E" w:rsidP="006D041E">
      <w:pPr>
        <w:spacing w:line="360" w:lineRule="auto"/>
        <w:ind w:left="1418"/>
        <w:jc w:val="both"/>
        <w:rPr>
          <w:rFonts w:ascii="Arial" w:hAnsi="Arial" w:cs="Arial"/>
          <w:szCs w:val="24"/>
        </w:rPr>
      </w:pPr>
      <w:r w:rsidRPr="008C1643">
        <w:rPr>
          <w:rFonts w:ascii="Arial" w:hAnsi="Arial" w:cs="Arial"/>
          <w:szCs w:val="24"/>
        </w:rPr>
        <w:t>12.1.2.</w:t>
      </w:r>
      <w:r w:rsidRPr="008C1643">
        <w:rPr>
          <w:rFonts w:ascii="Arial" w:hAnsi="Arial" w:cs="Arial"/>
          <w:szCs w:val="24"/>
        </w:rPr>
        <w:tab/>
        <w:t>Uma etapa será considerada efetivamente concluída quando os serviços previstos para aquela etapa, no Cronograma Físico-Financeiro, estiverem executados em sua totalidade.</w:t>
      </w:r>
    </w:p>
    <w:p w14:paraId="63F5D793" w14:textId="77777777" w:rsidR="006D041E" w:rsidRPr="008C1643" w:rsidRDefault="006D041E" w:rsidP="006D041E">
      <w:pPr>
        <w:spacing w:line="360" w:lineRule="auto"/>
        <w:ind w:left="1418"/>
        <w:jc w:val="both"/>
        <w:rPr>
          <w:rFonts w:ascii="Arial" w:hAnsi="Arial" w:cs="Arial"/>
          <w:szCs w:val="24"/>
        </w:rPr>
      </w:pPr>
      <w:r w:rsidRPr="008C1643">
        <w:rPr>
          <w:rFonts w:ascii="Arial" w:hAnsi="Arial" w:cs="Arial"/>
          <w:szCs w:val="24"/>
        </w:rPr>
        <w:t>12.1.3.</w:t>
      </w:r>
      <w:r w:rsidRPr="008C1643">
        <w:rPr>
          <w:rFonts w:ascii="Arial" w:hAnsi="Arial" w:cs="Arial"/>
          <w:szCs w:val="24"/>
        </w:rPr>
        <w:tab/>
        <w:t>A Contratada também apresentará, a cada medição, os documentos comprobatórios da procedência legal dos produtos e subprodutos florestais utilizados naquela etapa da execução contratual, quando for o caso.</w:t>
      </w:r>
    </w:p>
    <w:p w14:paraId="695C1D6F" w14:textId="77777777" w:rsidR="006D041E" w:rsidRPr="008C1643" w:rsidRDefault="006D041E" w:rsidP="006D041E">
      <w:pPr>
        <w:spacing w:line="360" w:lineRule="auto"/>
        <w:ind w:firstLine="709"/>
        <w:jc w:val="both"/>
        <w:rPr>
          <w:rFonts w:ascii="Arial" w:hAnsi="Arial" w:cs="Arial"/>
          <w:szCs w:val="24"/>
        </w:rPr>
      </w:pPr>
      <w:r w:rsidRPr="008C1643">
        <w:rPr>
          <w:rFonts w:ascii="Arial" w:hAnsi="Arial" w:cs="Arial"/>
          <w:szCs w:val="24"/>
        </w:rPr>
        <w:t>12.2.</w:t>
      </w:r>
      <w:r w:rsidRPr="008C1643">
        <w:rPr>
          <w:rFonts w:ascii="Arial" w:hAnsi="Arial" w:cs="Arial"/>
          <w:szCs w:val="24"/>
        </w:rPr>
        <w:tab/>
        <w:t>O recebimento provisório será realizado pelo fiscal técnico, administrativo e setorial ou pela equipe de fiscalização após a entrega da documentação acima, da seguinte forma:</w:t>
      </w:r>
    </w:p>
    <w:p w14:paraId="0DE20EE8" w14:textId="77777777" w:rsidR="006D041E" w:rsidRPr="008C1643" w:rsidRDefault="006D041E" w:rsidP="006D041E">
      <w:pPr>
        <w:spacing w:line="360" w:lineRule="auto"/>
        <w:ind w:left="1418"/>
        <w:jc w:val="both"/>
        <w:rPr>
          <w:rFonts w:ascii="Arial" w:hAnsi="Arial" w:cs="Arial"/>
          <w:szCs w:val="24"/>
        </w:rPr>
      </w:pPr>
      <w:r w:rsidRPr="008C1643">
        <w:rPr>
          <w:rFonts w:ascii="Arial" w:hAnsi="Arial" w:cs="Arial"/>
          <w:szCs w:val="24"/>
        </w:rPr>
        <w:t>12.2.1.</w:t>
      </w:r>
      <w:r w:rsidRPr="008C1643">
        <w:rPr>
          <w:rFonts w:ascii="Arial" w:hAnsi="Arial" w:cs="Arial"/>
          <w:szCs w:val="24"/>
        </w:rPr>
        <w:tab/>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34629D1E" w14:textId="77777777" w:rsidR="006D041E" w:rsidRPr="008C1643" w:rsidRDefault="006D041E" w:rsidP="006D041E">
      <w:pPr>
        <w:spacing w:line="360" w:lineRule="auto"/>
        <w:ind w:left="2127"/>
        <w:jc w:val="both"/>
        <w:rPr>
          <w:rFonts w:ascii="Arial" w:hAnsi="Arial" w:cs="Arial"/>
          <w:szCs w:val="24"/>
        </w:rPr>
      </w:pPr>
      <w:r w:rsidRPr="008C1643">
        <w:rPr>
          <w:rFonts w:ascii="Arial" w:hAnsi="Arial" w:cs="Arial"/>
          <w:szCs w:val="24"/>
        </w:rPr>
        <w:t>12.2.1.1.</w:t>
      </w:r>
      <w:r w:rsidRPr="008C1643">
        <w:rPr>
          <w:rFonts w:ascii="Arial" w:hAnsi="Arial" w:cs="Arial"/>
          <w:szCs w:val="24"/>
        </w:rPr>
        <w:tab/>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463262A3" w14:textId="77777777" w:rsidR="006D041E" w:rsidRPr="008C1643" w:rsidRDefault="006D041E" w:rsidP="006D041E">
      <w:pPr>
        <w:spacing w:line="360" w:lineRule="auto"/>
        <w:ind w:left="2127"/>
        <w:jc w:val="both"/>
        <w:rPr>
          <w:rFonts w:ascii="Arial" w:hAnsi="Arial" w:cs="Arial"/>
          <w:szCs w:val="24"/>
        </w:rPr>
      </w:pPr>
      <w:r w:rsidRPr="008C1643">
        <w:rPr>
          <w:rFonts w:ascii="Arial" w:hAnsi="Arial" w:cs="Arial"/>
          <w:szCs w:val="24"/>
        </w:rPr>
        <w:t>12.2.1.2.</w:t>
      </w:r>
      <w:r w:rsidRPr="008C1643">
        <w:rPr>
          <w:rFonts w:ascii="Arial" w:hAnsi="Arial" w:cs="Arial"/>
          <w:szCs w:val="24"/>
        </w:rPr>
        <w:tab/>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 </w:t>
      </w:r>
    </w:p>
    <w:p w14:paraId="15FEDFC8" w14:textId="77777777" w:rsidR="006D041E" w:rsidRPr="008C1643" w:rsidRDefault="006D041E" w:rsidP="006D041E">
      <w:pPr>
        <w:spacing w:line="360" w:lineRule="auto"/>
        <w:ind w:left="2127"/>
        <w:jc w:val="both"/>
        <w:rPr>
          <w:rFonts w:ascii="Arial" w:hAnsi="Arial" w:cs="Arial"/>
          <w:szCs w:val="24"/>
        </w:rPr>
      </w:pPr>
      <w:r w:rsidRPr="008C1643">
        <w:rPr>
          <w:rFonts w:ascii="Arial" w:hAnsi="Arial" w:cs="Arial"/>
          <w:szCs w:val="24"/>
        </w:rPr>
        <w:t>12.2.1.3.</w:t>
      </w:r>
      <w:r w:rsidRPr="008C1643">
        <w:rPr>
          <w:rFonts w:ascii="Arial" w:hAnsi="Arial" w:cs="Arial"/>
          <w:szCs w:val="24"/>
        </w:rPr>
        <w:tab/>
        <w:t>O recebimento provisório também ficará sujeito, quando cabível, à conclusão de todos os testes de campo e à entrega dos Manuais e Instruções exigíveis.</w:t>
      </w:r>
    </w:p>
    <w:p w14:paraId="6DDBC9F4" w14:textId="77777777" w:rsidR="006D041E" w:rsidRPr="008C1643" w:rsidRDefault="006D041E" w:rsidP="006D041E">
      <w:pPr>
        <w:spacing w:line="360" w:lineRule="auto"/>
        <w:ind w:left="2127"/>
        <w:jc w:val="both"/>
        <w:rPr>
          <w:rFonts w:ascii="Arial" w:hAnsi="Arial" w:cs="Arial"/>
          <w:szCs w:val="24"/>
        </w:rPr>
      </w:pPr>
      <w:r w:rsidRPr="008C1643">
        <w:rPr>
          <w:rFonts w:ascii="Arial" w:hAnsi="Arial" w:cs="Arial"/>
          <w:szCs w:val="24"/>
        </w:rPr>
        <w:t>12.2.1.4.</w:t>
      </w:r>
      <w:r w:rsidRPr="008C1643">
        <w:rPr>
          <w:rFonts w:ascii="Arial" w:hAnsi="Arial" w:cs="Arial"/>
          <w:szCs w:val="24"/>
        </w:rPr>
        <w:tab/>
        <w:t>A aprovação da medição prévia apresentada pela Contratada não a exime de qualquer das responsabilidades contratuais, nem implica aceitação definitiva dos serviços executados.</w:t>
      </w:r>
    </w:p>
    <w:p w14:paraId="23DF8EBA" w14:textId="77777777" w:rsidR="006D041E" w:rsidRPr="008C1643" w:rsidRDefault="006D041E" w:rsidP="006D041E">
      <w:pPr>
        <w:spacing w:line="360" w:lineRule="auto"/>
        <w:ind w:left="1418"/>
        <w:jc w:val="both"/>
        <w:rPr>
          <w:rFonts w:ascii="Arial" w:hAnsi="Arial" w:cs="Arial"/>
          <w:szCs w:val="24"/>
        </w:rPr>
      </w:pPr>
      <w:r w:rsidRPr="008C1643">
        <w:rPr>
          <w:rFonts w:ascii="Arial" w:hAnsi="Arial" w:cs="Arial"/>
          <w:szCs w:val="24"/>
        </w:rPr>
        <w:t>12.2.2.</w:t>
      </w:r>
      <w:r w:rsidRPr="008C1643">
        <w:rPr>
          <w:rFonts w:ascii="Arial" w:hAnsi="Arial" w:cs="Arial"/>
          <w:szCs w:val="24"/>
        </w:rPr>
        <w:tab/>
        <w:t xml:space="preserve">No prazo de até 15 dias corridos a partir do recebimento dos documentos da CONTRATADA, cada fiscal ou a equipe de fiscalização deverá elaborar Relatório Circunstanciado em consonância com suas atribuições, e encaminhá-lo ao gestor do contrato. </w:t>
      </w:r>
    </w:p>
    <w:p w14:paraId="52733D6D" w14:textId="77777777" w:rsidR="006D041E" w:rsidRPr="008C1643" w:rsidRDefault="006D041E" w:rsidP="006D041E">
      <w:pPr>
        <w:spacing w:line="360" w:lineRule="auto"/>
        <w:ind w:left="2127"/>
        <w:jc w:val="both"/>
        <w:rPr>
          <w:rFonts w:ascii="Arial" w:hAnsi="Arial" w:cs="Arial"/>
          <w:szCs w:val="24"/>
        </w:rPr>
      </w:pPr>
      <w:r w:rsidRPr="008C1643">
        <w:rPr>
          <w:rFonts w:ascii="Arial" w:hAnsi="Arial" w:cs="Arial"/>
          <w:szCs w:val="24"/>
        </w:rPr>
        <w:t>12.2.2.1.</w:t>
      </w:r>
      <w:r w:rsidRPr="008C1643">
        <w:rPr>
          <w:rFonts w:ascii="Arial" w:hAnsi="Arial" w:cs="Arial"/>
          <w:szCs w:val="24"/>
        </w:rPr>
        <w:tab/>
        <w:t>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A085FDB" w14:textId="77777777" w:rsidR="006D041E" w:rsidRPr="008C1643" w:rsidRDefault="006D041E" w:rsidP="006D041E">
      <w:pPr>
        <w:spacing w:line="360" w:lineRule="auto"/>
        <w:ind w:left="2127"/>
        <w:jc w:val="both"/>
        <w:rPr>
          <w:rFonts w:ascii="Arial" w:hAnsi="Arial" w:cs="Arial"/>
          <w:szCs w:val="24"/>
        </w:rPr>
      </w:pPr>
      <w:r w:rsidRPr="008C1643">
        <w:rPr>
          <w:rFonts w:ascii="Arial" w:hAnsi="Arial" w:cs="Arial"/>
          <w:szCs w:val="24"/>
        </w:rPr>
        <w:t>12.2.2.2.</w:t>
      </w:r>
      <w:r w:rsidRPr="008C1643">
        <w:rPr>
          <w:rFonts w:ascii="Arial" w:hAnsi="Arial" w:cs="Arial"/>
          <w:szCs w:val="24"/>
        </w:rPr>
        <w:tab/>
        <w:t xml:space="preserve">Será considerado como ocorrido o recebimento provisório com a entrega do relatório circunstanciado ou, em havendo mais de um a ser feito, com a entrega do último. </w:t>
      </w:r>
    </w:p>
    <w:p w14:paraId="1E52258F" w14:textId="77777777" w:rsidR="006D041E" w:rsidRPr="008C1643" w:rsidRDefault="006D041E" w:rsidP="006D041E">
      <w:pPr>
        <w:spacing w:line="360" w:lineRule="auto"/>
        <w:ind w:left="2127"/>
        <w:jc w:val="both"/>
        <w:rPr>
          <w:rFonts w:ascii="Arial" w:hAnsi="Arial" w:cs="Arial"/>
          <w:szCs w:val="24"/>
        </w:rPr>
      </w:pPr>
      <w:r w:rsidRPr="008C1643">
        <w:rPr>
          <w:rFonts w:ascii="Arial" w:hAnsi="Arial" w:cs="Arial"/>
          <w:szCs w:val="24"/>
        </w:rPr>
        <w:t>12.2.2.2.1.</w:t>
      </w:r>
      <w:r w:rsidRPr="008C1643">
        <w:rPr>
          <w:rFonts w:ascii="Arial" w:hAnsi="Arial" w:cs="Arial"/>
          <w:szCs w:val="24"/>
        </w:rPr>
        <w:tab/>
        <w:t>Na hipótese de a verificação a que se refere o parágrafo anterior não ser procedida tempestivamente, reputar-se-á como realizada, consumando-se o recebimento provisório no dia do esgotamento do prazo.</w:t>
      </w:r>
    </w:p>
    <w:p w14:paraId="50779FFC" w14:textId="77777777" w:rsidR="006D041E" w:rsidRPr="008C1643" w:rsidRDefault="006D041E" w:rsidP="006D041E">
      <w:pPr>
        <w:spacing w:line="360" w:lineRule="auto"/>
        <w:ind w:firstLine="709"/>
        <w:jc w:val="both"/>
        <w:rPr>
          <w:rFonts w:ascii="Arial" w:hAnsi="Arial" w:cs="Arial"/>
          <w:szCs w:val="24"/>
        </w:rPr>
      </w:pPr>
      <w:r w:rsidRPr="008C1643">
        <w:rPr>
          <w:rFonts w:ascii="Arial" w:hAnsi="Arial" w:cs="Arial"/>
          <w:szCs w:val="24"/>
        </w:rPr>
        <w:t>12.3.</w:t>
      </w:r>
      <w:r w:rsidRPr="008C1643">
        <w:rPr>
          <w:rFonts w:ascii="Arial" w:hAnsi="Arial" w:cs="Arial"/>
          <w:szCs w:val="24"/>
        </w:rPr>
        <w:tab/>
        <w:t xml:space="preserve">No prazo de até 10 (dez) dias corridos a partir do recebimento provisório dos serviços, o Gestor do Contrato deverá providenciar o recebimento definitivo, ato que concretiza o ateste da execução dos serviços, obedecendo as seguintes diretrizes: </w:t>
      </w:r>
    </w:p>
    <w:p w14:paraId="184179DD" w14:textId="77777777" w:rsidR="006D041E" w:rsidRPr="008C1643" w:rsidRDefault="006D041E" w:rsidP="006D041E">
      <w:pPr>
        <w:spacing w:line="360" w:lineRule="auto"/>
        <w:ind w:left="1418"/>
        <w:jc w:val="both"/>
        <w:rPr>
          <w:rFonts w:ascii="Arial" w:hAnsi="Arial" w:cs="Arial"/>
          <w:szCs w:val="24"/>
        </w:rPr>
      </w:pPr>
      <w:r w:rsidRPr="008C1643">
        <w:rPr>
          <w:rFonts w:ascii="Arial" w:hAnsi="Arial" w:cs="Arial"/>
          <w:szCs w:val="24"/>
        </w:rPr>
        <w:t>12.3.1.</w:t>
      </w:r>
      <w:r w:rsidRPr="008C1643">
        <w:rPr>
          <w:rFonts w:ascii="Arial" w:hAnsi="Arial" w:cs="Arial"/>
          <w:szCs w:val="24"/>
        </w:rPr>
        <w:tab/>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22ECDBAB" w14:textId="77777777" w:rsidR="006D041E" w:rsidRPr="008C1643" w:rsidRDefault="006D041E" w:rsidP="006D041E">
      <w:pPr>
        <w:spacing w:line="360" w:lineRule="auto"/>
        <w:ind w:left="1418"/>
        <w:jc w:val="both"/>
        <w:rPr>
          <w:rFonts w:ascii="Arial" w:hAnsi="Arial" w:cs="Arial"/>
          <w:szCs w:val="24"/>
        </w:rPr>
      </w:pPr>
      <w:r w:rsidRPr="008C1643">
        <w:rPr>
          <w:rFonts w:ascii="Arial" w:hAnsi="Arial" w:cs="Arial"/>
          <w:szCs w:val="24"/>
        </w:rPr>
        <w:t>12.3.2.</w:t>
      </w:r>
      <w:r w:rsidRPr="008C1643">
        <w:rPr>
          <w:rFonts w:ascii="Arial" w:hAnsi="Arial" w:cs="Arial"/>
          <w:szCs w:val="24"/>
        </w:rPr>
        <w:tab/>
        <w:t xml:space="preserve">Emitir Termo Circunstanciado para efeito de recebimento definitivo dos serviços prestados, com base nos relatórios e documentações apresentadas; e </w:t>
      </w:r>
    </w:p>
    <w:p w14:paraId="73B3F46D" w14:textId="77777777" w:rsidR="006D041E" w:rsidRPr="008C1643" w:rsidRDefault="006D041E" w:rsidP="006D041E">
      <w:pPr>
        <w:spacing w:line="360" w:lineRule="auto"/>
        <w:ind w:left="1418"/>
        <w:jc w:val="both"/>
        <w:rPr>
          <w:rFonts w:ascii="Arial" w:hAnsi="Arial" w:cs="Arial"/>
          <w:szCs w:val="24"/>
        </w:rPr>
      </w:pPr>
      <w:r w:rsidRPr="008C1643">
        <w:rPr>
          <w:rFonts w:ascii="Arial" w:hAnsi="Arial" w:cs="Arial"/>
          <w:szCs w:val="24"/>
        </w:rPr>
        <w:t>12.3.3.</w:t>
      </w:r>
      <w:r w:rsidRPr="008C1643">
        <w:rPr>
          <w:rFonts w:ascii="Arial" w:hAnsi="Arial" w:cs="Arial"/>
          <w:szCs w:val="24"/>
        </w:rPr>
        <w:tab/>
        <w:t>Comunicar a empresa para que emita a Nota Fiscal ou Fatura, com o valor exato dimensionado pela fiscalização.</w:t>
      </w:r>
    </w:p>
    <w:p w14:paraId="59B4FA79" w14:textId="77777777" w:rsidR="006D041E" w:rsidRPr="008C1643" w:rsidRDefault="006D041E" w:rsidP="006D041E">
      <w:pPr>
        <w:spacing w:line="360" w:lineRule="auto"/>
        <w:ind w:firstLine="709"/>
        <w:jc w:val="both"/>
        <w:rPr>
          <w:rFonts w:ascii="Arial" w:hAnsi="Arial" w:cs="Arial"/>
          <w:szCs w:val="24"/>
        </w:rPr>
      </w:pPr>
      <w:r w:rsidRPr="008C1643">
        <w:rPr>
          <w:rFonts w:ascii="Arial" w:hAnsi="Arial" w:cs="Arial"/>
          <w:szCs w:val="24"/>
        </w:rPr>
        <w:t>12.4.</w:t>
      </w:r>
      <w:r w:rsidRPr="008C1643">
        <w:rPr>
          <w:rFonts w:ascii="Arial" w:hAnsi="Arial" w:cs="Arial"/>
          <w:szCs w:val="24"/>
        </w:rPr>
        <w:tab/>
        <w:t>O recebimento provisório ou definitivo do objeto não exclui a responsabilidade da Contratada pelos prejuízos resultantes da incorreta execução do contrato, das garantias concedidas e das responsabilidades assumidas em contrato e por força das disposições legais em vigor (Lei n° 10.406, de 2002).</w:t>
      </w:r>
    </w:p>
    <w:p w14:paraId="0EF9DDFC" w14:textId="77777777" w:rsidR="006D041E" w:rsidRPr="008C1643" w:rsidRDefault="006D041E" w:rsidP="006D041E">
      <w:pPr>
        <w:spacing w:line="360" w:lineRule="auto"/>
        <w:ind w:firstLine="709"/>
        <w:jc w:val="both"/>
        <w:rPr>
          <w:rFonts w:ascii="Arial" w:hAnsi="Arial" w:cs="Arial"/>
          <w:szCs w:val="24"/>
        </w:rPr>
      </w:pPr>
      <w:r w:rsidRPr="008C1643">
        <w:rPr>
          <w:rFonts w:ascii="Arial" w:hAnsi="Arial" w:cs="Arial"/>
          <w:szCs w:val="24"/>
        </w:rPr>
        <w:t>12.5.</w:t>
      </w:r>
      <w:r w:rsidRPr="008C1643">
        <w:rPr>
          <w:rFonts w:ascii="Arial" w:hAnsi="Arial" w:cs="Arial"/>
          <w:szCs w:val="24"/>
        </w:rPr>
        <w:tab/>
        <w:t>Os serviços poderão ser rejeitados, no todo ou em parte, quando em desacordo com as especificações constantes neste Projeto Básico e na proposta, devendo ser corrigidos/refeitos/substituídos no prazo fixado pelo fiscal do contrato, às custas da Contratada, sem prejuízo da aplicação de penalidades.</w:t>
      </w:r>
    </w:p>
    <w:p w14:paraId="22C5C0D9" w14:textId="4926E8CD" w:rsidR="006D041E" w:rsidRDefault="006D041E" w:rsidP="006D041E">
      <w:pPr>
        <w:spacing w:line="360" w:lineRule="auto"/>
        <w:ind w:firstLine="709"/>
        <w:jc w:val="both"/>
        <w:rPr>
          <w:rFonts w:ascii="Arial" w:hAnsi="Arial" w:cs="Arial"/>
          <w:szCs w:val="24"/>
        </w:rPr>
      </w:pPr>
    </w:p>
    <w:p w14:paraId="74BDD36A" w14:textId="77777777" w:rsidR="008C1643" w:rsidRPr="008C1643" w:rsidRDefault="008C1643" w:rsidP="006D041E">
      <w:pPr>
        <w:spacing w:line="360" w:lineRule="auto"/>
        <w:ind w:firstLine="709"/>
        <w:jc w:val="both"/>
        <w:rPr>
          <w:rFonts w:ascii="Arial" w:hAnsi="Arial" w:cs="Arial"/>
          <w:szCs w:val="24"/>
        </w:rPr>
      </w:pPr>
    </w:p>
    <w:p w14:paraId="1784166F" w14:textId="77777777" w:rsidR="006D041E" w:rsidRPr="008C1643" w:rsidRDefault="006D041E" w:rsidP="006D041E">
      <w:pPr>
        <w:spacing w:after="120" w:line="360" w:lineRule="auto"/>
        <w:jc w:val="both"/>
        <w:rPr>
          <w:rFonts w:ascii="Arial" w:hAnsi="Arial" w:cs="Arial"/>
          <w:b/>
          <w:szCs w:val="24"/>
        </w:rPr>
      </w:pPr>
      <w:r w:rsidRPr="008C1643">
        <w:rPr>
          <w:rFonts w:ascii="Arial" w:hAnsi="Arial" w:cs="Arial"/>
          <w:b/>
          <w:szCs w:val="24"/>
        </w:rPr>
        <w:t>13. DO ACOMPANHAMENTO E DA FISCALIZAÇÃO</w:t>
      </w:r>
    </w:p>
    <w:p w14:paraId="415D4C62" w14:textId="77777777" w:rsidR="006D041E" w:rsidRPr="008C1643" w:rsidRDefault="006D041E" w:rsidP="006D041E">
      <w:pPr>
        <w:spacing w:line="360" w:lineRule="auto"/>
        <w:ind w:firstLine="709"/>
        <w:contextualSpacing/>
        <w:jc w:val="both"/>
        <w:rPr>
          <w:rFonts w:ascii="Arial" w:hAnsi="Arial" w:cs="Arial"/>
          <w:szCs w:val="24"/>
        </w:rPr>
      </w:pPr>
      <w:r w:rsidRPr="008C1643">
        <w:rPr>
          <w:rFonts w:ascii="Arial" w:hAnsi="Arial" w:cs="Arial"/>
          <w:szCs w:val="24"/>
        </w:rPr>
        <w:t>13.1.</w:t>
      </w:r>
      <w:r w:rsidRPr="008C1643">
        <w:rPr>
          <w:rFonts w:ascii="Arial" w:hAnsi="Arial" w:cs="Arial"/>
          <w:szCs w:val="24"/>
        </w:rPr>
        <w:tab/>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14:paraId="33481DF3" w14:textId="77777777" w:rsidR="006D041E" w:rsidRPr="008C1643" w:rsidRDefault="006D041E" w:rsidP="006D041E">
      <w:pPr>
        <w:spacing w:line="360" w:lineRule="auto"/>
        <w:ind w:firstLine="709"/>
        <w:contextualSpacing/>
        <w:jc w:val="both"/>
        <w:rPr>
          <w:rFonts w:ascii="Arial" w:hAnsi="Arial" w:cs="Arial"/>
          <w:szCs w:val="24"/>
        </w:rPr>
      </w:pPr>
      <w:r w:rsidRPr="008C1643">
        <w:rPr>
          <w:rFonts w:ascii="Arial" w:hAnsi="Arial" w:cs="Arial"/>
          <w:szCs w:val="24"/>
        </w:rPr>
        <w:t>13.2.</w:t>
      </w:r>
      <w:r w:rsidRPr="008C1643">
        <w:rPr>
          <w:rFonts w:ascii="Arial" w:hAnsi="Arial" w:cs="Arial"/>
          <w:szCs w:val="24"/>
        </w:rPr>
        <w:tab/>
        <w:t>O representante da Contratante deverá ter a qualificação necessária para o acompanhamento e controle da execução dos serviços e do contrato.</w:t>
      </w:r>
    </w:p>
    <w:p w14:paraId="70B1BEA7" w14:textId="77777777" w:rsidR="006D041E" w:rsidRPr="008C1643" w:rsidRDefault="006D041E" w:rsidP="006D041E">
      <w:pPr>
        <w:spacing w:line="360" w:lineRule="auto"/>
        <w:ind w:firstLine="709"/>
        <w:contextualSpacing/>
        <w:jc w:val="both"/>
        <w:rPr>
          <w:rFonts w:ascii="Arial" w:hAnsi="Arial" w:cs="Arial"/>
          <w:szCs w:val="24"/>
        </w:rPr>
      </w:pPr>
      <w:r w:rsidRPr="008C1643">
        <w:rPr>
          <w:rFonts w:ascii="Arial" w:hAnsi="Arial" w:cs="Arial"/>
          <w:szCs w:val="24"/>
        </w:rPr>
        <w:t>13.3.</w:t>
      </w:r>
      <w:r w:rsidRPr="008C1643">
        <w:rPr>
          <w:rFonts w:ascii="Arial" w:hAnsi="Arial" w:cs="Arial"/>
          <w:szCs w:val="24"/>
        </w:rPr>
        <w:tab/>
        <w:t>A verificação da adequação da prestação do serviço deverá ser realizada com base nos critérios previstos neste Projeto Básico.</w:t>
      </w:r>
    </w:p>
    <w:p w14:paraId="6DEC0287" w14:textId="77777777" w:rsidR="006D041E" w:rsidRPr="008C1643" w:rsidRDefault="006D041E" w:rsidP="006D041E">
      <w:pPr>
        <w:spacing w:line="360" w:lineRule="auto"/>
        <w:ind w:firstLine="709"/>
        <w:contextualSpacing/>
        <w:jc w:val="both"/>
        <w:rPr>
          <w:rFonts w:ascii="Arial" w:hAnsi="Arial" w:cs="Arial"/>
          <w:szCs w:val="24"/>
        </w:rPr>
      </w:pPr>
      <w:r w:rsidRPr="008C1643">
        <w:rPr>
          <w:rFonts w:ascii="Arial" w:hAnsi="Arial" w:cs="Arial"/>
          <w:szCs w:val="24"/>
        </w:rPr>
        <w:t>13.4.</w:t>
      </w:r>
      <w:r w:rsidRPr="008C1643">
        <w:rPr>
          <w:rFonts w:ascii="Arial" w:hAnsi="Arial" w:cs="Arial"/>
          <w:szCs w:val="24"/>
        </w:rPr>
        <w:tab/>
        <w:t xml:space="preserve">A fiscalização do contrato, ao verificar que houve </w:t>
      </w:r>
      <w:proofErr w:type="spellStart"/>
      <w:r w:rsidRPr="008C1643">
        <w:rPr>
          <w:rFonts w:ascii="Arial" w:hAnsi="Arial" w:cs="Arial"/>
          <w:szCs w:val="24"/>
        </w:rPr>
        <w:t>subdimensionamento</w:t>
      </w:r>
      <w:proofErr w:type="spellEnd"/>
      <w:r w:rsidRPr="008C1643">
        <w:rPr>
          <w:rFonts w:ascii="Arial" w:hAnsi="Arial" w:cs="Arial"/>
          <w:szCs w:val="24"/>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1229EA9C" w14:textId="77777777" w:rsidR="006D041E" w:rsidRPr="008C1643" w:rsidRDefault="006D041E" w:rsidP="006D041E">
      <w:pPr>
        <w:spacing w:line="360" w:lineRule="auto"/>
        <w:ind w:firstLine="709"/>
        <w:contextualSpacing/>
        <w:jc w:val="both"/>
        <w:rPr>
          <w:rFonts w:ascii="Arial" w:hAnsi="Arial" w:cs="Arial"/>
          <w:szCs w:val="24"/>
        </w:rPr>
      </w:pPr>
      <w:r w:rsidRPr="008C1643">
        <w:rPr>
          <w:rFonts w:ascii="Arial" w:hAnsi="Arial" w:cs="Arial"/>
          <w:szCs w:val="24"/>
        </w:rPr>
        <w:t>13.5.</w:t>
      </w:r>
      <w:r w:rsidRPr="008C1643">
        <w:rPr>
          <w:rFonts w:ascii="Arial" w:hAnsi="Arial" w:cs="Arial"/>
          <w:szCs w:val="24"/>
        </w:rPr>
        <w:tab/>
        <w:t>A conformidade do material/técnica/equipamento a ser utilizado na execução dos serviços deverá ser verificada juntamente com o documento da Contratada que contenha a relação detalhada dos mesmos, de acordo com o estabelecido neste Projeto Básico, informando as respectivas quantidades e especificações técnicas, tais como: marca, qualidade e forma de uso.</w:t>
      </w:r>
    </w:p>
    <w:p w14:paraId="6D1A15FF" w14:textId="77777777" w:rsidR="006D041E" w:rsidRPr="008C1643" w:rsidRDefault="006D041E" w:rsidP="006D041E">
      <w:pPr>
        <w:spacing w:line="360" w:lineRule="auto"/>
        <w:ind w:firstLine="709"/>
        <w:contextualSpacing/>
        <w:jc w:val="both"/>
        <w:rPr>
          <w:rFonts w:ascii="Arial" w:hAnsi="Arial" w:cs="Arial"/>
          <w:szCs w:val="24"/>
        </w:rPr>
      </w:pPr>
      <w:r w:rsidRPr="008C1643">
        <w:rPr>
          <w:rFonts w:ascii="Arial" w:hAnsi="Arial" w:cs="Arial"/>
          <w:szCs w:val="24"/>
        </w:rPr>
        <w:t>13.6.</w:t>
      </w:r>
      <w:r w:rsidRPr="008C1643">
        <w:rPr>
          <w:rFonts w:ascii="Arial" w:hAnsi="Arial" w:cs="Arial"/>
          <w:szCs w:val="24"/>
        </w:rPr>
        <w:tab/>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1CCAC1BD" w14:textId="77777777" w:rsidR="006D041E" w:rsidRPr="008C1643" w:rsidRDefault="006D041E" w:rsidP="006D041E">
      <w:pPr>
        <w:spacing w:line="360" w:lineRule="auto"/>
        <w:ind w:firstLine="709"/>
        <w:contextualSpacing/>
        <w:jc w:val="both"/>
        <w:rPr>
          <w:rFonts w:ascii="Arial" w:hAnsi="Arial" w:cs="Arial"/>
          <w:szCs w:val="24"/>
        </w:rPr>
      </w:pPr>
      <w:r w:rsidRPr="008C1643">
        <w:rPr>
          <w:rFonts w:ascii="Arial" w:hAnsi="Arial" w:cs="Arial"/>
          <w:szCs w:val="24"/>
        </w:rPr>
        <w:t>13.7.</w:t>
      </w:r>
      <w:r w:rsidRPr="008C1643">
        <w:rPr>
          <w:rFonts w:ascii="Arial" w:hAnsi="Arial" w:cs="Arial"/>
          <w:szCs w:val="24"/>
        </w:rPr>
        <w:tab/>
        <w:t xml:space="preserve">O fiscal técnico deverá apresentar ao preposto da CONTRATADA a avaliação da execução do objeto ou, se for o caso, a avaliação de desempenho e qualidade da prestação dos serviços realizada. </w:t>
      </w:r>
    </w:p>
    <w:p w14:paraId="29772AEE" w14:textId="77777777" w:rsidR="006D041E" w:rsidRPr="008C1643" w:rsidRDefault="006D041E" w:rsidP="006D041E">
      <w:pPr>
        <w:spacing w:line="360" w:lineRule="auto"/>
        <w:ind w:firstLine="709"/>
        <w:contextualSpacing/>
        <w:jc w:val="both"/>
        <w:rPr>
          <w:rFonts w:ascii="Arial" w:hAnsi="Arial" w:cs="Arial"/>
          <w:szCs w:val="24"/>
        </w:rPr>
      </w:pPr>
      <w:r w:rsidRPr="008C1643">
        <w:rPr>
          <w:rFonts w:ascii="Arial" w:hAnsi="Arial" w:cs="Arial"/>
          <w:szCs w:val="24"/>
        </w:rPr>
        <w:t>13.8.</w:t>
      </w:r>
      <w:r w:rsidRPr="008C1643">
        <w:rPr>
          <w:rFonts w:ascii="Arial" w:hAnsi="Arial" w:cs="Arial"/>
          <w:szCs w:val="24"/>
        </w:rPr>
        <w:tab/>
        <w:t xml:space="preserve">Em hipótese alguma, será admitido que a própria CONTRATADA materialize a avaliação de desempenho e qualidade da prestação dos serviços realizada. </w:t>
      </w:r>
    </w:p>
    <w:p w14:paraId="5BB6B9EF" w14:textId="77777777" w:rsidR="006D041E" w:rsidRPr="008C1643" w:rsidRDefault="006D041E" w:rsidP="006D041E">
      <w:pPr>
        <w:spacing w:line="360" w:lineRule="auto"/>
        <w:ind w:firstLine="709"/>
        <w:contextualSpacing/>
        <w:jc w:val="both"/>
        <w:rPr>
          <w:rFonts w:ascii="Arial" w:hAnsi="Arial" w:cs="Arial"/>
          <w:szCs w:val="24"/>
        </w:rPr>
      </w:pPr>
      <w:r w:rsidRPr="008C1643">
        <w:rPr>
          <w:rFonts w:ascii="Arial" w:hAnsi="Arial" w:cs="Arial"/>
          <w:szCs w:val="24"/>
        </w:rPr>
        <w:t>13.9.</w:t>
      </w:r>
      <w:r w:rsidRPr="008C1643">
        <w:rPr>
          <w:rFonts w:ascii="Arial" w:hAnsi="Arial" w:cs="Arial"/>
          <w:szCs w:val="24"/>
        </w:rPr>
        <w:tab/>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14:paraId="0C07FEFD" w14:textId="77777777" w:rsidR="006D041E" w:rsidRPr="008C1643" w:rsidRDefault="006D041E" w:rsidP="006D041E">
      <w:pPr>
        <w:spacing w:line="360" w:lineRule="auto"/>
        <w:ind w:firstLine="709"/>
        <w:contextualSpacing/>
        <w:jc w:val="both"/>
        <w:rPr>
          <w:rFonts w:ascii="Arial" w:hAnsi="Arial" w:cs="Arial"/>
          <w:szCs w:val="24"/>
        </w:rPr>
      </w:pPr>
      <w:r w:rsidRPr="008C1643">
        <w:rPr>
          <w:rFonts w:ascii="Arial" w:hAnsi="Arial" w:cs="Arial"/>
          <w:szCs w:val="24"/>
        </w:rPr>
        <w:t>13.10.</w:t>
      </w:r>
      <w:r w:rsidRPr="008C1643">
        <w:rPr>
          <w:rFonts w:ascii="Arial" w:hAnsi="Arial" w:cs="Arial"/>
          <w:szCs w:val="24"/>
        </w:rPr>
        <w:tab/>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w:t>
      </w:r>
    </w:p>
    <w:p w14:paraId="29CDD860" w14:textId="77777777" w:rsidR="006D041E" w:rsidRPr="008C1643" w:rsidRDefault="006D041E" w:rsidP="006D041E">
      <w:pPr>
        <w:spacing w:line="360" w:lineRule="auto"/>
        <w:ind w:firstLine="709"/>
        <w:contextualSpacing/>
        <w:jc w:val="both"/>
        <w:rPr>
          <w:rFonts w:ascii="Arial" w:hAnsi="Arial" w:cs="Arial"/>
          <w:szCs w:val="24"/>
        </w:rPr>
      </w:pPr>
      <w:r w:rsidRPr="008C1643">
        <w:rPr>
          <w:rFonts w:ascii="Arial" w:hAnsi="Arial" w:cs="Arial"/>
          <w:szCs w:val="24"/>
        </w:rPr>
        <w:t>13.11.</w:t>
      </w:r>
      <w:r w:rsidRPr="008C1643">
        <w:rPr>
          <w:rFonts w:ascii="Arial" w:hAnsi="Arial" w:cs="Arial"/>
          <w:szCs w:val="24"/>
        </w:rPr>
        <w:tab/>
        <w:t xml:space="preserve">O fiscal técnico poderá realizar avaliação diária, semanal ou mensal, desde que o período escolhido seja suficiente para avaliar ou, se for o caso, aferir o desempenho e qualidade da prestação dos serviços. </w:t>
      </w:r>
    </w:p>
    <w:p w14:paraId="58F291A5" w14:textId="77777777" w:rsidR="006D041E" w:rsidRPr="008C1643" w:rsidRDefault="006D041E" w:rsidP="006D041E">
      <w:pPr>
        <w:spacing w:line="360" w:lineRule="auto"/>
        <w:ind w:firstLine="709"/>
        <w:contextualSpacing/>
        <w:jc w:val="both"/>
        <w:rPr>
          <w:rFonts w:ascii="Arial" w:hAnsi="Arial" w:cs="Arial"/>
          <w:szCs w:val="24"/>
        </w:rPr>
      </w:pPr>
      <w:r w:rsidRPr="008C1643">
        <w:rPr>
          <w:rFonts w:ascii="Arial" w:hAnsi="Arial" w:cs="Arial"/>
          <w:szCs w:val="24"/>
        </w:rPr>
        <w:t>13.12.</w:t>
      </w:r>
      <w:r w:rsidRPr="008C1643">
        <w:rPr>
          <w:rFonts w:ascii="Arial" w:hAnsi="Arial" w:cs="Arial"/>
          <w:szCs w:val="24"/>
        </w:rPr>
        <w:tab/>
        <w:t xml:space="preserve">A conformidade do material a ser utilizado na execução dos serviços deverá ser verificada juntamente com o documento da CONTRATADA que contenha sua relação detalhada, de acordo com o estabelecido neste Projeto Básico e na proposta, informando as respectivas quantidades e especificações técnicas, tais como: marca, qualidade e forma de uso. </w:t>
      </w:r>
    </w:p>
    <w:p w14:paraId="6CCA5EAD" w14:textId="77777777" w:rsidR="006D041E" w:rsidRPr="008C1643" w:rsidRDefault="006D041E" w:rsidP="006D041E">
      <w:pPr>
        <w:spacing w:line="360" w:lineRule="auto"/>
        <w:ind w:left="709"/>
        <w:contextualSpacing/>
        <w:jc w:val="both"/>
        <w:rPr>
          <w:rFonts w:ascii="Arial" w:hAnsi="Arial" w:cs="Arial"/>
          <w:szCs w:val="24"/>
        </w:rPr>
      </w:pPr>
      <w:r w:rsidRPr="008C1643">
        <w:rPr>
          <w:rFonts w:ascii="Arial" w:hAnsi="Arial" w:cs="Arial"/>
          <w:szCs w:val="24"/>
        </w:rPr>
        <w:t>13.13.</w:t>
      </w:r>
      <w:r w:rsidRPr="008C1643">
        <w:rPr>
          <w:rFonts w:ascii="Arial" w:hAnsi="Arial" w:cs="Arial"/>
          <w:szCs w:val="24"/>
        </w:rPr>
        <w:tab/>
        <w:t>No caso de obras, cumpre, ainda, à fiscalização:</w:t>
      </w:r>
    </w:p>
    <w:p w14:paraId="2A9EF6BB" w14:textId="77777777" w:rsidR="006D041E" w:rsidRPr="008C1643" w:rsidRDefault="006D041E" w:rsidP="006D041E">
      <w:pPr>
        <w:spacing w:line="360" w:lineRule="auto"/>
        <w:ind w:left="1701"/>
        <w:contextualSpacing/>
        <w:jc w:val="both"/>
        <w:rPr>
          <w:rFonts w:ascii="Arial" w:hAnsi="Arial" w:cs="Arial"/>
          <w:szCs w:val="24"/>
        </w:rPr>
      </w:pPr>
      <w:r w:rsidRPr="008C1643">
        <w:rPr>
          <w:rFonts w:ascii="Arial" w:hAnsi="Arial" w:cs="Arial"/>
          <w:szCs w:val="24"/>
        </w:rPr>
        <w:t>13.13.1.</w:t>
      </w:r>
      <w:r w:rsidRPr="008C1643">
        <w:rPr>
          <w:rFonts w:ascii="Arial" w:hAnsi="Arial" w:cs="Arial"/>
          <w:szCs w:val="24"/>
        </w:rPr>
        <w:tab/>
      </w:r>
      <w:proofErr w:type="gramStart"/>
      <w:r w:rsidRPr="008C1643">
        <w:rPr>
          <w:rFonts w:ascii="Arial" w:hAnsi="Arial" w:cs="Arial"/>
          <w:szCs w:val="24"/>
        </w:rPr>
        <w:t>solicitar</w:t>
      </w:r>
      <w:proofErr w:type="gramEnd"/>
      <w:r w:rsidRPr="008C1643">
        <w:rPr>
          <w:rFonts w:ascii="Arial" w:hAnsi="Arial" w:cs="Arial"/>
          <w:szCs w:val="24"/>
        </w:rPr>
        <w:t xml:space="preserve">, mensalmente, por amostragem, que a contratada apresente os documentos comprobatórios das obrigações trabalhistas e previdenciárias dos empregados alocados na execução da obra, em especial, quanto: </w:t>
      </w:r>
    </w:p>
    <w:p w14:paraId="2F6C1C5B" w14:textId="77777777" w:rsidR="006D041E" w:rsidRPr="008C1643" w:rsidRDefault="006D041E" w:rsidP="006D041E">
      <w:pPr>
        <w:spacing w:line="360" w:lineRule="auto"/>
        <w:ind w:left="2127"/>
        <w:contextualSpacing/>
        <w:jc w:val="both"/>
        <w:rPr>
          <w:rFonts w:ascii="Arial" w:hAnsi="Arial" w:cs="Arial"/>
          <w:szCs w:val="24"/>
        </w:rPr>
      </w:pPr>
      <w:r w:rsidRPr="008C1643">
        <w:rPr>
          <w:rFonts w:ascii="Arial" w:hAnsi="Arial" w:cs="Arial"/>
          <w:szCs w:val="24"/>
        </w:rPr>
        <w:t>13.13.1.1.</w:t>
      </w:r>
      <w:r w:rsidRPr="008C1643">
        <w:rPr>
          <w:rFonts w:ascii="Arial" w:hAnsi="Arial" w:cs="Arial"/>
          <w:szCs w:val="24"/>
        </w:rPr>
        <w:tab/>
      </w:r>
      <w:proofErr w:type="gramStart"/>
      <w:r w:rsidRPr="008C1643">
        <w:rPr>
          <w:rFonts w:ascii="Arial" w:hAnsi="Arial" w:cs="Arial"/>
          <w:szCs w:val="24"/>
        </w:rPr>
        <w:t>ao</w:t>
      </w:r>
      <w:proofErr w:type="gramEnd"/>
      <w:r w:rsidRPr="008C1643">
        <w:rPr>
          <w:rFonts w:ascii="Arial" w:hAnsi="Arial" w:cs="Arial"/>
          <w:szCs w:val="24"/>
        </w:rPr>
        <w:t xml:space="preserve"> pagamento de salários, adicionais, horas extras, repouso semanal remunerado e décimo terceiro salário;</w:t>
      </w:r>
    </w:p>
    <w:p w14:paraId="6188A047" w14:textId="77777777" w:rsidR="006D041E" w:rsidRPr="008C1643" w:rsidRDefault="006D041E" w:rsidP="006D041E">
      <w:pPr>
        <w:spacing w:line="360" w:lineRule="auto"/>
        <w:ind w:left="2127"/>
        <w:contextualSpacing/>
        <w:jc w:val="both"/>
        <w:rPr>
          <w:rFonts w:ascii="Arial" w:hAnsi="Arial" w:cs="Arial"/>
          <w:szCs w:val="24"/>
        </w:rPr>
      </w:pPr>
      <w:r w:rsidRPr="008C1643">
        <w:rPr>
          <w:rFonts w:ascii="Arial" w:hAnsi="Arial" w:cs="Arial"/>
          <w:szCs w:val="24"/>
        </w:rPr>
        <w:t>13.13.1.2.</w:t>
      </w:r>
      <w:r w:rsidRPr="008C1643">
        <w:rPr>
          <w:rFonts w:ascii="Arial" w:hAnsi="Arial" w:cs="Arial"/>
          <w:szCs w:val="24"/>
        </w:rPr>
        <w:tab/>
      </w:r>
      <w:proofErr w:type="gramStart"/>
      <w:r w:rsidRPr="008C1643">
        <w:rPr>
          <w:rFonts w:ascii="Arial" w:hAnsi="Arial" w:cs="Arial"/>
          <w:szCs w:val="24"/>
        </w:rPr>
        <w:t>à</w:t>
      </w:r>
      <w:proofErr w:type="gramEnd"/>
      <w:r w:rsidRPr="008C1643">
        <w:rPr>
          <w:rFonts w:ascii="Arial" w:hAnsi="Arial" w:cs="Arial"/>
          <w:szCs w:val="24"/>
        </w:rPr>
        <w:t xml:space="preserve"> concessão de férias remuneradas e pagamento do respectivo adicional;</w:t>
      </w:r>
    </w:p>
    <w:p w14:paraId="5179C019" w14:textId="77777777" w:rsidR="006D041E" w:rsidRPr="008C1643" w:rsidRDefault="006D041E" w:rsidP="006D041E">
      <w:pPr>
        <w:spacing w:line="360" w:lineRule="auto"/>
        <w:ind w:left="2127"/>
        <w:contextualSpacing/>
        <w:jc w:val="both"/>
        <w:rPr>
          <w:rFonts w:ascii="Arial" w:hAnsi="Arial" w:cs="Arial"/>
          <w:szCs w:val="24"/>
        </w:rPr>
      </w:pPr>
      <w:r w:rsidRPr="008C1643">
        <w:rPr>
          <w:rFonts w:ascii="Arial" w:hAnsi="Arial" w:cs="Arial"/>
          <w:szCs w:val="24"/>
        </w:rPr>
        <w:t>13.13.1.3.</w:t>
      </w:r>
      <w:r w:rsidRPr="008C1643">
        <w:rPr>
          <w:rFonts w:ascii="Arial" w:hAnsi="Arial" w:cs="Arial"/>
          <w:szCs w:val="24"/>
        </w:rPr>
        <w:tab/>
      </w:r>
      <w:proofErr w:type="gramStart"/>
      <w:r w:rsidRPr="008C1643">
        <w:rPr>
          <w:rFonts w:ascii="Arial" w:hAnsi="Arial" w:cs="Arial"/>
          <w:szCs w:val="24"/>
        </w:rPr>
        <w:t>à</w:t>
      </w:r>
      <w:proofErr w:type="gramEnd"/>
      <w:r w:rsidRPr="008C1643">
        <w:rPr>
          <w:rFonts w:ascii="Arial" w:hAnsi="Arial" w:cs="Arial"/>
          <w:szCs w:val="24"/>
        </w:rPr>
        <w:t xml:space="preserve"> concessão do auxílio-transporte, auxílio-alimentação e auxílio-saúde, quando for devido;</w:t>
      </w:r>
    </w:p>
    <w:p w14:paraId="46CB6609" w14:textId="77777777" w:rsidR="006D041E" w:rsidRPr="008C1643" w:rsidRDefault="006D041E" w:rsidP="006D041E">
      <w:pPr>
        <w:spacing w:line="360" w:lineRule="auto"/>
        <w:ind w:left="2127"/>
        <w:contextualSpacing/>
        <w:jc w:val="both"/>
        <w:rPr>
          <w:rFonts w:ascii="Arial" w:hAnsi="Arial" w:cs="Arial"/>
          <w:szCs w:val="24"/>
        </w:rPr>
      </w:pPr>
      <w:r w:rsidRPr="008C1643">
        <w:rPr>
          <w:rFonts w:ascii="Arial" w:hAnsi="Arial" w:cs="Arial"/>
          <w:szCs w:val="24"/>
        </w:rPr>
        <w:t>13.13.1.4.</w:t>
      </w:r>
      <w:r w:rsidRPr="008C1643">
        <w:rPr>
          <w:rFonts w:ascii="Arial" w:hAnsi="Arial" w:cs="Arial"/>
          <w:szCs w:val="24"/>
        </w:rPr>
        <w:tab/>
      </w:r>
      <w:proofErr w:type="gramStart"/>
      <w:r w:rsidRPr="008C1643">
        <w:rPr>
          <w:rFonts w:ascii="Arial" w:hAnsi="Arial" w:cs="Arial"/>
          <w:szCs w:val="24"/>
        </w:rPr>
        <w:t>aos</w:t>
      </w:r>
      <w:proofErr w:type="gramEnd"/>
      <w:r w:rsidRPr="008C1643">
        <w:rPr>
          <w:rFonts w:ascii="Arial" w:hAnsi="Arial" w:cs="Arial"/>
          <w:szCs w:val="24"/>
        </w:rPr>
        <w:t xml:space="preserve"> depósitos do FGTS; e</w:t>
      </w:r>
    </w:p>
    <w:p w14:paraId="041630C7" w14:textId="77777777" w:rsidR="006D041E" w:rsidRPr="008C1643" w:rsidRDefault="006D041E" w:rsidP="006D041E">
      <w:pPr>
        <w:spacing w:line="360" w:lineRule="auto"/>
        <w:ind w:left="2127"/>
        <w:contextualSpacing/>
        <w:jc w:val="both"/>
        <w:rPr>
          <w:rFonts w:ascii="Arial" w:hAnsi="Arial" w:cs="Arial"/>
          <w:szCs w:val="24"/>
        </w:rPr>
      </w:pPr>
      <w:r w:rsidRPr="008C1643">
        <w:rPr>
          <w:rFonts w:ascii="Arial" w:hAnsi="Arial" w:cs="Arial"/>
          <w:szCs w:val="24"/>
        </w:rPr>
        <w:t>13.13.1.5.</w:t>
      </w:r>
      <w:r w:rsidRPr="008C1643">
        <w:rPr>
          <w:rFonts w:ascii="Arial" w:hAnsi="Arial" w:cs="Arial"/>
          <w:szCs w:val="24"/>
        </w:rPr>
        <w:tab/>
      </w:r>
      <w:proofErr w:type="gramStart"/>
      <w:r w:rsidRPr="008C1643">
        <w:rPr>
          <w:rFonts w:ascii="Arial" w:hAnsi="Arial" w:cs="Arial"/>
          <w:szCs w:val="24"/>
        </w:rPr>
        <w:t>ao</w:t>
      </w:r>
      <w:proofErr w:type="gramEnd"/>
      <w:r w:rsidRPr="008C1643">
        <w:rPr>
          <w:rFonts w:ascii="Arial" w:hAnsi="Arial" w:cs="Arial"/>
          <w:szCs w:val="24"/>
        </w:rPr>
        <w:t xml:space="preserve"> pagamento de obrigações trabalhistas e previdenciárias dos empregados dispensados até a data da extinção do contrato.</w:t>
      </w:r>
    </w:p>
    <w:p w14:paraId="6259FD09" w14:textId="77777777" w:rsidR="006D041E" w:rsidRPr="008C1643" w:rsidRDefault="006D041E" w:rsidP="006D041E">
      <w:pPr>
        <w:spacing w:line="360" w:lineRule="auto"/>
        <w:ind w:left="1418"/>
        <w:contextualSpacing/>
        <w:jc w:val="both"/>
        <w:rPr>
          <w:rFonts w:ascii="Arial" w:hAnsi="Arial" w:cs="Arial"/>
          <w:szCs w:val="24"/>
        </w:rPr>
      </w:pPr>
      <w:r w:rsidRPr="008C1643">
        <w:rPr>
          <w:rFonts w:ascii="Arial" w:hAnsi="Arial" w:cs="Arial"/>
          <w:szCs w:val="24"/>
        </w:rPr>
        <w:t xml:space="preserve">  13.13.2.</w:t>
      </w:r>
      <w:r w:rsidRPr="008C1643">
        <w:rPr>
          <w:rFonts w:ascii="Arial" w:hAnsi="Arial" w:cs="Arial"/>
          <w:szCs w:val="24"/>
        </w:rPr>
        <w:tab/>
      </w:r>
      <w:proofErr w:type="gramStart"/>
      <w:r w:rsidRPr="008C1643">
        <w:rPr>
          <w:rFonts w:ascii="Arial" w:hAnsi="Arial" w:cs="Arial"/>
          <w:szCs w:val="24"/>
        </w:rPr>
        <w:t>solicitar</w:t>
      </w:r>
      <w:proofErr w:type="gramEnd"/>
      <w:r w:rsidRPr="008C1643">
        <w:rPr>
          <w:rFonts w:ascii="Arial" w:hAnsi="Arial" w:cs="Arial"/>
          <w:szCs w:val="24"/>
        </w:rPr>
        <w:t>, por amostragem, aos empregados da contratada, que verifiquem se as contribuições previdenciárias e do FGTS estão ou não sendo recolhidas em seus nomes, por meio da apresentação de extratos, de forma que todos os empregados tenham tido seus extratos avaliados ao final de um ano da contratação, o que não impedirá que a análise de extratos possa ser realizada mais de uma vez em relação a um mesmo empregado;</w:t>
      </w:r>
    </w:p>
    <w:p w14:paraId="314D2BB2" w14:textId="77777777" w:rsidR="006D041E" w:rsidRPr="008C1643" w:rsidRDefault="006D041E" w:rsidP="006D041E">
      <w:pPr>
        <w:spacing w:line="360" w:lineRule="auto"/>
        <w:ind w:left="1418"/>
        <w:contextualSpacing/>
        <w:jc w:val="both"/>
        <w:rPr>
          <w:rFonts w:ascii="Arial" w:hAnsi="Arial" w:cs="Arial"/>
          <w:szCs w:val="24"/>
        </w:rPr>
      </w:pPr>
      <w:r w:rsidRPr="008C1643">
        <w:rPr>
          <w:rFonts w:ascii="Arial" w:hAnsi="Arial" w:cs="Arial"/>
          <w:szCs w:val="24"/>
        </w:rPr>
        <w:t>13.13.3.oficiar os órgãos responsáveis pela fiscalização em caso de indício de irregularidade no cumprimento das obrigações trabalhistas, previdenciárias e para com o FGTS;</w:t>
      </w:r>
    </w:p>
    <w:p w14:paraId="789214F1" w14:textId="77777777" w:rsidR="006D041E" w:rsidRPr="008C1643" w:rsidRDefault="006D041E" w:rsidP="006D041E">
      <w:pPr>
        <w:spacing w:after="120" w:line="360" w:lineRule="auto"/>
        <w:ind w:firstLine="708"/>
        <w:jc w:val="both"/>
        <w:rPr>
          <w:rFonts w:ascii="Arial" w:hAnsi="Arial" w:cs="Arial"/>
          <w:szCs w:val="24"/>
        </w:rPr>
      </w:pPr>
      <w:r w:rsidRPr="008C1643">
        <w:rPr>
          <w:rFonts w:ascii="Arial" w:hAnsi="Arial" w:cs="Arial"/>
          <w:szCs w:val="24"/>
        </w:rPr>
        <w:t>13.14.</w:t>
      </w:r>
      <w:r w:rsidRPr="008C1643">
        <w:rPr>
          <w:rFonts w:ascii="Arial" w:hAnsi="Arial" w:cs="Arial"/>
          <w:szCs w:val="24"/>
        </w:rPr>
        <w:tab/>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14:paraId="173A541E" w14:textId="77777777" w:rsidR="006D041E" w:rsidRPr="008C1643" w:rsidRDefault="006D041E" w:rsidP="006D041E">
      <w:pPr>
        <w:spacing w:after="120" w:line="360" w:lineRule="auto"/>
        <w:jc w:val="both"/>
        <w:rPr>
          <w:rFonts w:ascii="Arial" w:eastAsia="MS Gothic" w:hAnsi="Arial" w:cs="Arial"/>
          <w:b/>
          <w:color w:val="000000"/>
          <w:szCs w:val="24"/>
        </w:rPr>
      </w:pPr>
      <w:r w:rsidRPr="008C1643">
        <w:rPr>
          <w:rFonts w:ascii="Arial" w:eastAsia="MS Gothic" w:hAnsi="Arial" w:cs="Arial"/>
          <w:b/>
          <w:color w:val="000000"/>
          <w:szCs w:val="24"/>
        </w:rPr>
        <w:t>14. DAS SANÇÕES ADMINISTRATIVAS</w:t>
      </w:r>
    </w:p>
    <w:p w14:paraId="33B9D266" w14:textId="77777777" w:rsidR="006D041E" w:rsidRPr="008C1643" w:rsidRDefault="006D041E" w:rsidP="006D041E">
      <w:pPr>
        <w:spacing w:line="360" w:lineRule="auto"/>
        <w:ind w:right="-30" w:firstLine="709"/>
        <w:jc w:val="both"/>
        <w:rPr>
          <w:rFonts w:ascii="Arial" w:hAnsi="Arial" w:cs="Arial"/>
          <w:szCs w:val="24"/>
        </w:rPr>
      </w:pPr>
      <w:r w:rsidRPr="008C1643">
        <w:rPr>
          <w:rFonts w:ascii="Arial" w:hAnsi="Arial" w:cs="Arial"/>
          <w:szCs w:val="24"/>
        </w:rPr>
        <w:t>14.1.Comete infração administrativa nos termos da Lei nº 8.666 de 1993, a CONTRATADA que:</w:t>
      </w:r>
    </w:p>
    <w:p w14:paraId="7AC9622D" w14:textId="77777777" w:rsidR="006D041E" w:rsidRPr="008C1643" w:rsidRDefault="006D041E" w:rsidP="006D041E">
      <w:pPr>
        <w:spacing w:line="360" w:lineRule="auto"/>
        <w:ind w:left="1134" w:right="-30"/>
        <w:jc w:val="both"/>
        <w:rPr>
          <w:rFonts w:ascii="Arial" w:eastAsia="Times New Roman" w:hAnsi="Arial" w:cs="Arial"/>
          <w:szCs w:val="24"/>
        </w:rPr>
      </w:pPr>
      <w:r w:rsidRPr="008C1643">
        <w:rPr>
          <w:rFonts w:ascii="Arial" w:eastAsia="Times New Roman" w:hAnsi="Arial" w:cs="Arial"/>
          <w:szCs w:val="24"/>
        </w:rPr>
        <w:t xml:space="preserve">14.1.1 </w:t>
      </w:r>
      <w:proofErr w:type="spellStart"/>
      <w:r w:rsidRPr="008C1643">
        <w:rPr>
          <w:rFonts w:ascii="Arial" w:eastAsia="Times New Roman" w:hAnsi="Arial" w:cs="Arial"/>
          <w:szCs w:val="24"/>
        </w:rPr>
        <w:t>Inexecutar</w:t>
      </w:r>
      <w:proofErr w:type="spellEnd"/>
      <w:r w:rsidRPr="008C1643">
        <w:rPr>
          <w:rFonts w:ascii="Arial" w:eastAsia="Times New Roman" w:hAnsi="Arial" w:cs="Arial"/>
          <w:szCs w:val="24"/>
        </w:rPr>
        <w:t xml:space="preserve"> total ou parcial de qualquer das obrigações assumidas em decorrência da contratação;</w:t>
      </w:r>
    </w:p>
    <w:p w14:paraId="1AC8515C" w14:textId="77777777" w:rsidR="006D041E" w:rsidRPr="008C1643" w:rsidRDefault="006D041E" w:rsidP="006D041E">
      <w:pPr>
        <w:spacing w:line="360" w:lineRule="auto"/>
        <w:ind w:left="1134" w:right="-30"/>
        <w:jc w:val="both"/>
        <w:rPr>
          <w:rFonts w:ascii="Arial" w:hAnsi="Arial" w:cs="Arial"/>
          <w:szCs w:val="24"/>
        </w:rPr>
      </w:pPr>
      <w:r w:rsidRPr="008C1643">
        <w:rPr>
          <w:rFonts w:ascii="Arial" w:hAnsi="Arial" w:cs="Arial"/>
          <w:szCs w:val="24"/>
        </w:rPr>
        <w:t>14.1.2. Ensejar o retardamento da execução do objeto;</w:t>
      </w:r>
    </w:p>
    <w:p w14:paraId="11E5F763" w14:textId="77777777" w:rsidR="006D041E" w:rsidRPr="008C1643" w:rsidRDefault="006D041E" w:rsidP="006D041E">
      <w:pPr>
        <w:spacing w:line="360" w:lineRule="auto"/>
        <w:ind w:left="1134" w:right="-30"/>
        <w:jc w:val="both"/>
        <w:rPr>
          <w:rFonts w:ascii="Arial" w:hAnsi="Arial" w:cs="Arial"/>
          <w:szCs w:val="24"/>
        </w:rPr>
      </w:pPr>
      <w:r w:rsidRPr="008C1643">
        <w:rPr>
          <w:rFonts w:ascii="Arial" w:hAnsi="Arial" w:cs="Arial"/>
          <w:szCs w:val="24"/>
        </w:rPr>
        <w:t>14.1.3. Falhar ou fraudar na execução do contrato;</w:t>
      </w:r>
    </w:p>
    <w:p w14:paraId="3E5056F3" w14:textId="77777777" w:rsidR="006D041E" w:rsidRPr="008C1643" w:rsidRDefault="006D041E" w:rsidP="006D041E">
      <w:pPr>
        <w:spacing w:line="360" w:lineRule="auto"/>
        <w:ind w:left="1134" w:right="-30"/>
        <w:jc w:val="both"/>
        <w:rPr>
          <w:rFonts w:ascii="Arial" w:eastAsia="Times New Roman" w:hAnsi="Arial" w:cs="Arial"/>
          <w:szCs w:val="24"/>
        </w:rPr>
      </w:pPr>
      <w:r w:rsidRPr="008C1643">
        <w:rPr>
          <w:rFonts w:ascii="Arial" w:eastAsia="Times New Roman" w:hAnsi="Arial" w:cs="Arial"/>
          <w:szCs w:val="24"/>
        </w:rPr>
        <w:t>14.1.4. Comportar-se de modo inidôneo; ou</w:t>
      </w:r>
    </w:p>
    <w:p w14:paraId="2B2474C8" w14:textId="77777777" w:rsidR="006D041E" w:rsidRPr="008C1643" w:rsidRDefault="006D041E" w:rsidP="006D041E">
      <w:pPr>
        <w:spacing w:line="360" w:lineRule="auto"/>
        <w:ind w:left="1134" w:right="-30"/>
        <w:jc w:val="both"/>
        <w:rPr>
          <w:rFonts w:ascii="Arial" w:eastAsia="Times New Roman" w:hAnsi="Arial" w:cs="Arial"/>
          <w:szCs w:val="24"/>
        </w:rPr>
      </w:pPr>
      <w:r w:rsidRPr="008C1643">
        <w:rPr>
          <w:rFonts w:ascii="Arial" w:eastAsia="Times New Roman" w:hAnsi="Arial" w:cs="Arial"/>
          <w:szCs w:val="24"/>
        </w:rPr>
        <w:t>14.1.5. Cometer fraude fiscal.</w:t>
      </w:r>
    </w:p>
    <w:p w14:paraId="30A0E197" w14:textId="77777777" w:rsidR="006D041E" w:rsidRPr="008C1643" w:rsidRDefault="006D041E" w:rsidP="006D041E">
      <w:pPr>
        <w:spacing w:line="360" w:lineRule="auto"/>
        <w:ind w:right="-30" w:firstLine="709"/>
        <w:jc w:val="both"/>
        <w:rPr>
          <w:rFonts w:ascii="Arial" w:hAnsi="Arial" w:cs="Arial"/>
          <w:szCs w:val="24"/>
        </w:rPr>
      </w:pPr>
      <w:r w:rsidRPr="008C1643">
        <w:rPr>
          <w:rFonts w:ascii="Arial" w:hAnsi="Arial" w:cs="Arial"/>
          <w:szCs w:val="24"/>
        </w:rPr>
        <w:t xml:space="preserve">14.2. Pela inexecução </w:t>
      </w:r>
      <w:r w:rsidRPr="008C1643">
        <w:rPr>
          <w:rFonts w:ascii="Arial" w:hAnsi="Arial" w:cs="Arial"/>
          <w:szCs w:val="24"/>
          <w:u w:val="single"/>
        </w:rPr>
        <w:t>total ou parcial</w:t>
      </w:r>
      <w:r w:rsidRPr="008C1643">
        <w:rPr>
          <w:rFonts w:ascii="Arial" w:hAnsi="Arial" w:cs="Arial"/>
          <w:szCs w:val="24"/>
        </w:rPr>
        <w:t xml:space="preserve"> do objeto deste contrato, a Administração pode aplicar à CONTRATADA as seguintes sanções:</w:t>
      </w:r>
    </w:p>
    <w:p w14:paraId="26FB3BE4" w14:textId="77777777" w:rsidR="006D041E" w:rsidRPr="008C1643" w:rsidRDefault="006D041E" w:rsidP="006D041E">
      <w:pPr>
        <w:spacing w:line="360" w:lineRule="auto"/>
        <w:ind w:left="1134" w:right="-30"/>
        <w:jc w:val="both"/>
        <w:rPr>
          <w:rFonts w:ascii="Arial" w:hAnsi="Arial" w:cs="Arial"/>
          <w:szCs w:val="24"/>
        </w:rPr>
      </w:pPr>
      <w:r w:rsidRPr="008C1643">
        <w:rPr>
          <w:rFonts w:ascii="Arial" w:hAnsi="Arial" w:cs="Arial"/>
          <w:b/>
          <w:bCs/>
          <w:szCs w:val="24"/>
        </w:rPr>
        <w:t>14.2.1. Advertência por escrito</w:t>
      </w:r>
      <w:r w:rsidRPr="008C1643">
        <w:rPr>
          <w:rFonts w:ascii="Arial" w:hAnsi="Arial" w:cs="Arial"/>
          <w:szCs w:val="24"/>
        </w:rPr>
        <w:t>, quando do não cumprimento de quaisquer das obrigações contratuais consideradas faltas leves, assim entendidas aquelas que não acarretam prejuízos significativos para o serviço contratado;</w:t>
      </w:r>
    </w:p>
    <w:p w14:paraId="0F357219" w14:textId="77777777" w:rsidR="006D041E" w:rsidRPr="008C1643" w:rsidRDefault="006D041E" w:rsidP="006D041E">
      <w:pPr>
        <w:spacing w:line="360" w:lineRule="auto"/>
        <w:ind w:left="709" w:right="-30" w:firstLine="425"/>
        <w:jc w:val="both"/>
        <w:rPr>
          <w:rFonts w:ascii="Arial" w:hAnsi="Arial" w:cs="Arial"/>
          <w:szCs w:val="24"/>
        </w:rPr>
      </w:pPr>
      <w:r w:rsidRPr="008C1643">
        <w:rPr>
          <w:rFonts w:ascii="Arial" w:hAnsi="Arial" w:cs="Arial"/>
          <w:b/>
          <w:bCs/>
          <w:szCs w:val="24"/>
        </w:rPr>
        <w:t>14.2.2. Multa de</w:t>
      </w:r>
      <w:r w:rsidRPr="008C1643">
        <w:rPr>
          <w:rFonts w:ascii="Arial" w:hAnsi="Arial" w:cs="Arial"/>
          <w:szCs w:val="24"/>
        </w:rPr>
        <w:t xml:space="preserve">: </w:t>
      </w:r>
    </w:p>
    <w:p w14:paraId="1066DB83" w14:textId="77777777" w:rsidR="006D041E" w:rsidRPr="008C1643" w:rsidRDefault="006D041E" w:rsidP="006D041E">
      <w:pPr>
        <w:spacing w:line="360" w:lineRule="auto"/>
        <w:ind w:left="1418" w:right="-30"/>
        <w:jc w:val="both"/>
        <w:rPr>
          <w:rFonts w:ascii="Arial" w:eastAsia="Times New Roman" w:hAnsi="Arial" w:cs="Arial"/>
          <w:szCs w:val="24"/>
        </w:rPr>
      </w:pPr>
      <w:r w:rsidRPr="008C1643">
        <w:rPr>
          <w:rFonts w:ascii="Arial" w:eastAsia="Times New Roman" w:hAnsi="Arial" w:cs="Arial"/>
          <w:szCs w:val="24"/>
        </w:rPr>
        <w:t xml:space="preserve">14.2.2.1. 0,1% (um décimo por cento) até 0,2% (dois décimos por cento) por dia sobre o valor adjudicado em caso de atraso na execução dos serviços, limitada a incidência a </w:t>
      </w:r>
      <w:r w:rsidRPr="008C1643">
        <w:rPr>
          <w:rFonts w:ascii="Arial" w:eastAsia="Times New Roman" w:hAnsi="Arial" w:cs="Arial"/>
          <w:color w:val="000000" w:themeColor="text1"/>
          <w:szCs w:val="24"/>
        </w:rPr>
        <w:t xml:space="preserve">15 (quinze) </w:t>
      </w:r>
      <w:r w:rsidRPr="008C1643">
        <w:rPr>
          <w:rFonts w:ascii="Arial" w:eastAsia="Times New Roman" w:hAnsi="Arial" w:cs="Arial"/>
          <w:szCs w:val="24"/>
        </w:rPr>
        <w:t xml:space="preserve">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54FFED6E" w14:textId="77777777" w:rsidR="006D041E" w:rsidRPr="008C1643" w:rsidRDefault="006D041E" w:rsidP="006D041E">
      <w:pPr>
        <w:spacing w:line="360" w:lineRule="auto"/>
        <w:ind w:left="1418" w:right="-30"/>
        <w:jc w:val="both"/>
        <w:rPr>
          <w:rFonts w:ascii="Arial" w:eastAsia="Times New Roman" w:hAnsi="Arial" w:cs="Arial"/>
          <w:szCs w:val="24"/>
        </w:rPr>
      </w:pPr>
      <w:r w:rsidRPr="008C1643">
        <w:rPr>
          <w:rFonts w:ascii="Arial" w:eastAsia="Times New Roman" w:hAnsi="Arial" w:cs="Arial"/>
          <w:szCs w:val="24"/>
        </w:rPr>
        <w:t xml:space="preserve">14.2.2.2. 0,1% (um décimo por cento) até 10% (dez por cento) sobre o valor adjudicado, em caso de atraso na execução do objeto, por período superior ao previsto no </w:t>
      </w:r>
      <w:r w:rsidRPr="008C1643">
        <w:rPr>
          <w:rFonts w:ascii="Arial" w:eastAsia="Times New Roman" w:hAnsi="Arial" w:cs="Arial"/>
          <w:bCs/>
          <w:color w:val="000000"/>
          <w:szCs w:val="24"/>
        </w:rPr>
        <w:t>subitem acima,</w:t>
      </w:r>
      <w:r w:rsidRPr="008C1643">
        <w:rPr>
          <w:rFonts w:ascii="Arial" w:eastAsia="Times New Roman" w:hAnsi="Arial" w:cs="Arial"/>
          <w:szCs w:val="24"/>
        </w:rPr>
        <w:t xml:space="preserve"> ou de inexecução parcial da obrigação assumida;</w:t>
      </w:r>
    </w:p>
    <w:p w14:paraId="794481AE" w14:textId="77777777" w:rsidR="006D041E" w:rsidRPr="008C1643" w:rsidRDefault="006D041E" w:rsidP="006D041E">
      <w:pPr>
        <w:spacing w:line="360" w:lineRule="auto"/>
        <w:ind w:left="1418" w:right="-30"/>
        <w:jc w:val="both"/>
        <w:rPr>
          <w:rFonts w:ascii="Arial" w:eastAsia="Times New Roman" w:hAnsi="Arial" w:cs="Arial"/>
          <w:szCs w:val="24"/>
        </w:rPr>
      </w:pPr>
      <w:r w:rsidRPr="008C1643">
        <w:rPr>
          <w:rFonts w:ascii="Arial" w:eastAsia="Times New Roman" w:hAnsi="Arial" w:cs="Arial"/>
          <w:szCs w:val="24"/>
        </w:rPr>
        <w:t>14.2.2.3. 0,1% (um décimo por cento) até 15% (quinze por cento) sobre o valor adjudicado, em caso de inexecução total da obrigação assumida;</w:t>
      </w:r>
    </w:p>
    <w:p w14:paraId="542FDF8E" w14:textId="77777777" w:rsidR="006D041E" w:rsidRPr="008C1643" w:rsidRDefault="006D041E" w:rsidP="006D041E">
      <w:pPr>
        <w:spacing w:line="360" w:lineRule="auto"/>
        <w:ind w:left="1418" w:right="-30"/>
        <w:jc w:val="both"/>
        <w:rPr>
          <w:rFonts w:ascii="Arial" w:eastAsia="Times New Roman" w:hAnsi="Arial" w:cs="Arial"/>
          <w:szCs w:val="24"/>
        </w:rPr>
      </w:pPr>
      <w:r w:rsidRPr="008C1643">
        <w:rPr>
          <w:rFonts w:ascii="Arial" w:eastAsia="Times New Roman" w:hAnsi="Arial" w:cs="Arial"/>
          <w:szCs w:val="24"/>
        </w:rPr>
        <w:t xml:space="preserve">14.2.2.4. 0,2% a 3,2% por dia sobre o valor mensal do contrato, conforme detalhamento constante das </w:t>
      </w:r>
      <w:r w:rsidRPr="008C1643">
        <w:rPr>
          <w:rFonts w:ascii="Arial" w:eastAsia="Times New Roman" w:hAnsi="Arial" w:cs="Arial"/>
          <w:b/>
          <w:bCs/>
          <w:szCs w:val="24"/>
        </w:rPr>
        <w:t>tabelas 1 e 2</w:t>
      </w:r>
      <w:r w:rsidRPr="008C1643">
        <w:rPr>
          <w:rFonts w:ascii="Arial" w:eastAsia="Times New Roman" w:hAnsi="Arial" w:cs="Arial"/>
          <w:szCs w:val="24"/>
        </w:rPr>
        <w:t>, abaixo; e</w:t>
      </w:r>
    </w:p>
    <w:p w14:paraId="4BA0216D" w14:textId="77777777" w:rsidR="006D041E" w:rsidRPr="008C1643" w:rsidRDefault="006D041E" w:rsidP="006D041E">
      <w:pPr>
        <w:spacing w:line="360" w:lineRule="auto"/>
        <w:ind w:left="1418" w:right="-30"/>
        <w:jc w:val="both"/>
        <w:rPr>
          <w:rFonts w:ascii="Arial" w:hAnsi="Arial" w:cs="Arial"/>
          <w:szCs w:val="24"/>
        </w:rPr>
      </w:pPr>
      <w:r w:rsidRPr="008C1643">
        <w:rPr>
          <w:rFonts w:ascii="Arial" w:hAnsi="Arial" w:cs="Arial"/>
          <w:szCs w:val="24"/>
        </w:rPr>
        <w:t>14.2.2.5. 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592F4071" w14:textId="77777777" w:rsidR="006D041E" w:rsidRPr="008C1643" w:rsidRDefault="006D041E" w:rsidP="006D041E">
      <w:pPr>
        <w:spacing w:line="360" w:lineRule="auto"/>
        <w:ind w:left="1418" w:right="-30"/>
        <w:jc w:val="both"/>
        <w:rPr>
          <w:rFonts w:ascii="Arial" w:hAnsi="Arial" w:cs="Arial"/>
          <w:szCs w:val="24"/>
        </w:rPr>
      </w:pPr>
      <w:r w:rsidRPr="008C1643">
        <w:rPr>
          <w:rFonts w:ascii="Arial" w:hAnsi="Arial" w:cs="Arial"/>
          <w:szCs w:val="24"/>
        </w:rPr>
        <w:t>14.2.2.6. As penalidades de multa decorrentes de fatos diversos serão consideradas independentes entre si.</w:t>
      </w:r>
    </w:p>
    <w:p w14:paraId="04C813D5" w14:textId="77777777" w:rsidR="006D041E" w:rsidRPr="008C1643" w:rsidRDefault="006D041E" w:rsidP="006D041E">
      <w:pPr>
        <w:spacing w:line="360" w:lineRule="auto"/>
        <w:ind w:left="1418" w:right="-30"/>
        <w:jc w:val="both"/>
        <w:rPr>
          <w:rFonts w:ascii="Arial" w:eastAsia="Times New Roman" w:hAnsi="Arial" w:cs="Arial"/>
          <w:szCs w:val="24"/>
        </w:rPr>
      </w:pPr>
      <w:r w:rsidRPr="008C1643">
        <w:rPr>
          <w:rFonts w:ascii="Arial" w:eastAsia="Times New Roman" w:hAnsi="Arial" w:cs="Arial"/>
          <w:szCs w:val="24"/>
        </w:rPr>
        <w:t>14.2.2.7. Suspensão de licitar e impedimento de contratar com o órgão, entidade ou unidade administrativa pela qual a Administração Pública opera e atua concretamente, pelo prazo de até dois anos;</w:t>
      </w:r>
    </w:p>
    <w:p w14:paraId="0AAD919F" w14:textId="77777777" w:rsidR="006D041E" w:rsidRPr="008C1643" w:rsidRDefault="006D041E" w:rsidP="006D041E">
      <w:pPr>
        <w:spacing w:line="360" w:lineRule="auto"/>
        <w:ind w:left="1418" w:right="-30"/>
        <w:jc w:val="both"/>
        <w:rPr>
          <w:rFonts w:ascii="Arial" w:hAnsi="Arial" w:cs="Arial"/>
          <w:szCs w:val="24"/>
        </w:rPr>
      </w:pPr>
      <w:r w:rsidRPr="008C1643">
        <w:rPr>
          <w:rFonts w:ascii="Arial" w:hAnsi="Arial" w:cs="Arial"/>
          <w:szCs w:val="24"/>
        </w:rPr>
        <w:t xml:space="preserve">14.2.2.10.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3FB83FED" w14:textId="77777777" w:rsidR="006D041E" w:rsidRPr="008C1643" w:rsidRDefault="006D041E" w:rsidP="006D041E">
      <w:pPr>
        <w:spacing w:line="360" w:lineRule="auto"/>
        <w:ind w:right="-30" w:firstLine="709"/>
        <w:jc w:val="both"/>
        <w:rPr>
          <w:rFonts w:ascii="Arial" w:eastAsia="Times New Roman" w:hAnsi="Arial" w:cs="Arial"/>
          <w:szCs w:val="24"/>
        </w:rPr>
      </w:pPr>
      <w:r w:rsidRPr="008C1643">
        <w:rPr>
          <w:rFonts w:ascii="Arial" w:eastAsia="Times New Roman" w:hAnsi="Arial" w:cs="Arial"/>
          <w:szCs w:val="24"/>
        </w:rPr>
        <w:t>14.3. As sanções previstas nos subitens 14.2.1, 14.2.4 e 14.2.5 poderão ser aplicadas à CONTRATADA juntamente com as de multa, descontando-a dos pagamentos a serem efetuados.</w:t>
      </w:r>
    </w:p>
    <w:p w14:paraId="1A7945A9" w14:textId="77777777" w:rsidR="006D041E" w:rsidRPr="008C1643" w:rsidRDefault="006D041E" w:rsidP="006D041E">
      <w:pPr>
        <w:spacing w:line="360" w:lineRule="auto"/>
        <w:ind w:right="-30" w:firstLine="709"/>
        <w:jc w:val="both"/>
        <w:rPr>
          <w:rFonts w:ascii="Arial" w:eastAsia="Times New Roman" w:hAnsi="Arial" w:cs="Arial"/>
          <w:szCs w:val="24"/>
        </w:rPr>
      </w:pPr>
      <w:r w:rsidRPr="008C1643">
        <w:rPr>
          <w:rFonts w:ascii="Arial" w:eastAsia="Times New Roman" w:hAnsi="Arial" w:cs="Arial"/>
          <w:szCs w:val="24"/>
        </w:rPr>
        <w:t>14.4. Para efeito de aplicação de multas, às infrações são atribuídos graus, de acordo com as tabelas 1 e 2:</w:t>
      </w:r>
    </w:p>
    <w:p w14:paraId="397220B6" w14:textId="77777777" w:rsidR="006D041E" w:rsidRPr="008C1643" w:rsidRDefault="006D041E" w:rsidP="006D041E">
      <w:pPr>
        <w:spacing w:line="360" w:lineRule="auto"/>
        <w:ind w:right="-30"/>
        <w:jc w:val="both"/>
        <w:rPr>
          <w:rFonts w:ascii="Arial" w:eastAsia="Times New Roman" w:hAnsi="Arial" w:cs="Arial"/>
          <w:b/>
          <w:bCs/>
          <w:szCs w:val="24"/>
        </w:rPr>
      </w:pPr>
      <w:r w:rsidRPr="008C1643">
        <w:rPr>
          <w:rFonts w:ascii="Arial" w:eastAsia="Times New Roman" w:hAnsi="Arial" w:cs="Arial"/>
          <w:b/>
          <w:bCs/>
          <w:szCs w:val="24"/>
        </w:rPr>
        <w:t>Tabela 1</w:t>
      </w:r>
    </w:p>
    <w:tbl>
      <w:tblPr>
        <w:tblW w:w="9258"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759"/>
        <w:gridCol w:w="5499"/>
      </w:tblGrid>
      <w:tr w:rsidR="006D041E" w:rsidRPr="008C1643" w14:paraId="3E07E2E2" w14:textId="77777777" w:rsidTr="006D041E">
        <w:trPr>
          <w:trHeight w:val="433"/>
          <w:tblCellSpacing w:w="0" w:type="dxa"/>
        </w:trPr>
        <w:tc>
          <w:tcPr>
            <w:tcW w:w="3759" w:type="dxa"/>
            <w:tcBorders>
              <w:top w:val="outset" w:sz="6" w:space="0" w:color="000000"/>
              <w:bottom w:val="outset" w:sz="6" w:space="0" w:color="000000"/>
              <w:right w:val="outset" w:sz="6" w:space="0" w:color="000000"/>
            </w:tcBorders>
            <w:vAlign w:val="center"/>
          </w:tcPr>
          <w:p w14:paraId="6A5DC86C" w14:textId="77777777" w:rsidR="006D041E" w:rsidRPr="008C1643" w:rsidRDefault="006D041E" w:rsidP="006D041E">
            <w:pPr>
              <w:spacing w:line="360" w:lineRule="auto"/>
              <w:ind w:right="-30"/>
              <w:jc w:val="center"/>
              <w:rPr>
                <w:rFonts w:ascii="Arial" w:eastAsia="Times New Roman" w:hAnsi="Arial" w:cs="Arial"/>
                <w:szCs w:val="24"/>
              </w:rPr>
            </w:pPr>
            <w:r w:rsidRPr="008C1643">
              <w:rPr>
                <w:rFonts w:ascii="Arial" w:eastAsia="Times New Roman" w:hAnsi="Arial" w:cs="Arial"/>
                <w:bCs/>
                <w:szCs w:val="24"/>
              </w:rPr>
              <w:t>GRAU</w:t>
            </w:r>
          </w:p>
        </w:tc>
        <w:tc>
          <w:tcPr>
            <w:tcW w:w="5499" w:type="dxa"/>
            <w:tcBorders>
              <w:top w:val="outset" w:sz="6" w:space="0" w:color="000000"/>
              <w:left w:val="outset" w:sz="6" w:space="0" w:color="000000"/>
              <w:bottom w:val="outset" w:sz="6" w:space="0" w:color="000000"/>
            </w:tcBorders>
            <w:vAlign w:val="center"/>
          </w:tcPr>
          <w:p w14:paraId="2ADEBD10" w14:textId="77777777" w:rsidR="006D041E" w:rsidRPr="008C1643" w:rsidRDefault="006D041E" w:rsidP="006D041E">
            <w:pPr>
              <w:spacing w:line="360" w:lineRule="auto"/>
              <w:ind w:right="-30"/>
              <w:jc w:val="center"/>
              <w:rPr>
                <w:rFonts w:ascii="Arial" w:eastAsia="Times New Roman" w:hAnsi="Arial" w:cs="Arial"/>
                <w:szCs w:val="24"/>
              </w:rPr>
            </w:pPr>
            <w:r w:rsidRPr="008C1643">
              <w:rPr>
                <w:rFonts w:ascii="Arial" w:eastAsia="Times New Roman" w:hAnsi="Arial" w:cs="Arial"/>
                <w:bCs/>
                <w:szCs w:val="24"/>
              </w:rPr>
              <w:t>CORRESPONDÊNCIA</w:t>
            </w:r>
          </w:p>
        </w:tc>
      </w:tr>
      <w:tr w:rsidR="006D041E" w:rsidRPr="008C1643" w14:paraId="51C81F40" w14:textId="77777777" w:rsidTr="006D041E">
        <w:trPr>
          <w:trHeight w:val="470"/>
          <w:tblCellSpacing w:w="0" w:type="dxa"/>
        </w:trPr>
        <w:tc>
          <w:tcPr>
            <w:tcW w:w="3759" w:type="dxa"/>
            <w:tcBorders>
              <w:top w:val="outset" w:sz="6" w:space="0" w:color="000000"/>
              <w:bottom w:val="outset" w:sz="6" w:space="0" w:color="000000"/>
              <w:right w:val="outset" w:sz="6" w:space="0" w:color="000000"/>
            </w:tcBorders>
          </w:tcPr>
          <w:p w14:paraId="4F97CA4C" w14:textId="77777777" w:rsidR="006D041E" w:rsidRPr="008C1643" w:rsidRDefault="006D041E" w:rsidP="006D041E">
            <w:pPr>
              <w:spacing w:line="360" w:lineRule="auto"/>
              <w:ind w:right="-30"/>
              <w:jc w:val="center"/>
              <w:rPr>
                <w:rFonts w:ascii="Arial" w:eastAsia="Times New Roman" w:hAnsi="Arial" w:cs="Arial"/>
                <w:szCs w:val="24"/>
              </w:rPr>
            </w:pPr>
            <w:r w:rsidRPr="008C1643">
              <w:rPr>
                <w:rFonts w:ascii="Arial" w:eastAsia="Times New Roman" w:hAnsi="Arial" w:cs="Arial"/>
                <w:szCs w:val="24"/>
              </w:rPr>
              <w:t>1</w:t>
            </w:r>
          </w:p>
        </w:tc>
        <w:tc>
          <w:tcPr>
            <w:tcW w:w="5499" w:type="dxa"/>
            <w:tcBorders>
              <w:top w:val="outset" w:sz="6" w:space="0" w:color="000000"/>
              <w:left w:val="outset" w:sz="6" w:space="0" w:color="000000"/>
              <w:bottom w:val="outset" w:sz="6" w:space="0" w:color="000000"/>
            </w:tcBorders>
          </w:tcPr>
          <w:p w14:paraId="0D38A96B" w14:textId="77777777" w:rsidR="006D041E" w:rsidRPr="008C1643" w:rsidRDefault="006D041E" w:rsidP="006D041E">
            <w:pPr>
              <w:spacing w:line="360" w:lineRule="auto"/>
              <w:ind w:right="-30"/>
              <w:jc w:val="both"/>
              <w:rPr>
                <w:rFonts w:ascii="Arial" w:eastAsia="Times New Roman" w:hAnsi="Arial" w:cs="Arial"/>
                <w:szCs w:val="24"/>
              </w:rPr>
            </w:pPr>
            <w:r w:rsidRPr="008C1643">
              <w:rPr>
                <w:rFonts w:ascii="Arial" w:eastAsia="Times New Roman" w:hAnsi="Arial" w:cs="Arial"/>
                <w:szCs w:val="24"/>
              </w:rPr>
              <w:t>0,2% ao dia sobre o valor mensal do contrato</w:t>
            </w:r>
          </w:p>
        </w:tc>
      </w:tr>
      <w:tr w:rsidR="006D041E" w:rsidRPr="008C1643" w14:paraId="1525A4AA" w14:textId="77777777" w:rsidTr="006D041E">
        <w:trPr>
          <w:trHeight w:val="380"/>
          <w:tblCellSpacing w:w="0" w:type="dxa"/>
        </w:trPr>
        <w:tc>
          <w:tcPr>
            <w:tcW w:w="3759" w:type="dxa"/>
            <w:tcBorders>
              <w:top w:val="outset" w:sz="6" w:space="0" w:color="000000"/>
              <w:bottom w:val="outset" w:sz="6" w:space="0" w:color="000000"/>
              <w:right w:val="outset" w:sz="6" w:space="0" w:color="000000"/>
            </w:tcBorders>
          </w:tcPr>
          <w:p w14:paraId="0563A8A1" w14:textId="77777777" w:rsidR="006D041E" w:rsidRPr="008C1643" w:rsidRDefault="006D041E" w:rsidP="006D041E">
            <w:pPr>
              <w:spacing w:line="360" w:lineRule="auto"/>
              <w:ind w:right="-30"/>
              <w:jc w:val="center"/>
              <w:rPr>
                <w:rFonts w:ascii="Arial" w:eastAsia="Times New Roman" w:hAnsi="Arial" w:cs="Arial"/>
                <w:szCs w:val="24"/>
              </w:rPr>
            </w:pPr>
            <w:r w:rsidRPr="008C1643">
              <w:rPr>
                <w:rFonts w:ascii="Arial" w:eastAsia="Times New Roman" w:hAnsi="Arial" w:cs="Arial"/>
                <w:szCs w:val="24"/>
              </w:rPr>
              <w:t>2</w:t>
            </w:r>
          </w:p>
        </w:tc>
        <w:tc>
          <w:tcPr>
            <w:tcW w:w="5499" w:type="dxa"/>
            <w:tcBorders>
              <w:top w:val="outset" w:sz="6" w:space="0" w:color="000000"/>
              <w:left w:val="outset" w:sz="6" w:space="0" w:color="000000"/>
              <w:bottom w:val="outset" w:sz="6" w:space="0" w:color="000000"/>
            </w:tcBorders>
          </w:tcPr>
          <w:p w14:paraId="5B48DBD0" w14:textId="77777777" w:rsidR="006D041E" w:rsidRPr="008C1643" w:rsidRDefault="006D041E" w:rsidP="006D041E">
            <w:pPr>
              <w:spacing w:line="360" w:lineRule="auto"/>
              <w:ind w:right="-30"/>
              <w:jc w:val="both"/>
              <w:rPr>
                <w:rFonts w:ascii="Arial" w:eastAsia="Times New Roman" w:hAnsi="Arial" w:cs="Arial"/>
                <w:szCs w:val="24"/>
              </w:rPr>
            </w:pPr>
            <w:r w:rsidRPr="008C1643">
              <w:rPr>
                <w:rFonts w:ascii="Arial" w:eastAsia="Times New Roman" w:hAnsi="Arial" w:cs="Arial"/>
                <w:szCs w:val="24"/>
              </w:rPr>
              <w:t>0,4% ao dia sobre o valor mensal do contrato</w:t>
            </w:r>
          </w:p>
        </w:tc>
      </w:tr>
      <w:tr w:rsidR="006D041E" w:rsidRPr="008C1643" w14:paraId="0C6E959E" w14:textId="77777777" w:rsidTr="006D041E">
        <w:trPr>
          <w:trHeight w:val="346"/>
          <w:tblCellSpacing w:w="0" w:type="dxa"/>
        </w:trPr>
        <w:tc>
          <w:tcPr>
            <w:tcW w:w="3759" w:type="dxa"/>
            <w:tcBorders>
              <w:top w:val="outset" w:sz="6" w:space="0" w:color="000000"/>
              <w:bottom w:val="outset" w:sz="6" w:space="0" w:color="000000"/>
              <w:right w:val="outset" w:sz="6" w:space="0" w:color="000000"/>
            </w:tcBorders>
          </w:tcPr>
          <w:p w14:paraId="602AC906" w14:textId="77777777" w:rsidR="006D041E" w:rsidRPr="008C1643" w:rsidRDefault="006D041E" w:rsidP="006D041E">
            <w:pPr>
              <w:spacing w:line="360" w:lineRule="auto"/>
              <w:ind w:right="-30"/>
              <w:jc w:val="center"/>
              <w:rPr>
                <w:rFonts w:ascii="Arial" w:eastAsia="Times New Roman" w:hAnsi="Arial" w:cs="Arial"/>
                <w:szCs w:val="24"/>
              </w:rPr>
            </w:pPr>
            <w:r w:rsidRPr="008C1643">
              <w:rPr>
                <w:rFonts w:ascii="Arial" w:eastAsia="Times New Roman" w:hAnsi="Arial" w:cs="Arial"/>
                <w:szCs w:val="24"/>
              </w:rPr>
              <w:t>3</w:t>
            </w:r>
          </w:p>
        </w:tc>
        <w:tc>
          <w:tcPr>
            <w:tcW w:w="5499" w:type="dxa"/>
            <w:tcBorders>
              <w:top w:val="outset" w:sz="6" w:space="0" w:color="000000"/>
              <w:left w:val="outset" w:sz="6" w:space="0" w:color="000000"/>
              <w:bottom w:val="outset" w:sz="6" w:space="0" w:color="000000"/>
            </w:tcBorders>
          </w:tcPr>
          <w:p w14:paraId="646EDF04" w14:textId="77777777" w:rsidR="006D041E" w:rsidRPr="008C1643" w:rsidRDefault="006D041E" w:rsidP="006D041E">
            <w:pPr>
              <w:spacing w:line="360" w:lineRule="auto"/>
              <w:ind w:right="-30"/>
              <w:jc w:val="both"/>
              <w:rPr>
                <w:rFonts w:ascii="Arial" w:eastAsia="Times New Roman" w:hAnsi="Arial" w:cs="Arial"/>
                <w:szCs w:val="24"/>
              </w:rPr>
            </w:pPr>
            <w:r w:rsidRPr="008C1643">
              <w:rPr>
                <w:rFonts w:ascii="Arial" w:eastAsia="Times New Roman" w:hAnsi="Arial" w:cs="Arial"/>
                <w:szCs w:val="24"/>
              </w:rPr>
              <w:t>0,8% ao dia sobre o valor mensal do contrato</w:t>
            </w:r>
          </w:p>
        </w:tc>
      </w:tr>
      <w:tr w:rsidR="006D041E" w:rsidRPr="008C1643" w14:paraId="472C17D2" w14:textId="77777777" w:rsidTr="006D041E">
        <w:trPr>
          <w:trHeight w:val="453"/>
          <w:tblCellSpacing w:w="0" w:type="dxa"/>
        </w:trPr>
        <w:tc>
          <w:tcPr>
            <w:tcW w:w="3759" w:type="dxa"/>
            <w:tcBorders>
              <w:top w:val="outset" w:sz="6" w:space="0" w:color="000000"/>
              <w:bottom w:val="outset" w:sz="6" w:space="0" w:color="000000"/>
              <w:right w:val="outset" w:sz="6" w:space="0" w:color="000000"/>
            </w:tcBorders>
          </w:tcPr>
          <w:p w14:paraId="096E76DD" w14:textId="77777777" w:rsidR="006D041E" w:rsidRPr="008C1643" w:rsidRDefault="006D041E" w:rsidP="006D041E">
            <w:pPr>
              <w:spacing w:line="360" w:lineRule="auto"/>
              <w:ind w:right="-30"/>
              <w:jc w:val="center"/>
              <w:rPr>
                <w:rFonts w:ascii="Arial" w:eastAsia="Times New Roman" w:hAnsi="Arial" w:cs="Arial"/>
                <w:szCs w:val="24"/>
              </w:rPr>
            </w:pPr>
            <w:r w:rsidRPr="008C1643">
              <w:rPr>
                <w:rFonts w:ascii="Arial" w:eastAsia="Times New Roman" w:hAnsi="Arial" w:cs="Arial"/>
                <w:szCs w:val="24"/>
              </w:rPr>
              <w:t>4</w:t>
            </w:r>
          </w:p>
        </w:tc>
        <w:tc>
          <w:tcPr>
            <w:tcW w:w="5499" w:type="dxa"/>
            <w:tcBorders>
              <w:top w:val="outset" w:sz="6" w:space="0" w:color="000000"/>
              <w:left w:val="outset" w:sz="6" w:space="0" w:color="000000"/>
              <w:bottom w:val="outset" w:sz="6" w:space="0" w:color="000000"/>
            </w:tcBorders>
          </w:tcPr>
          <w:p w14:paraId="6DD2B30E" w14:textId="77777777" w:rsidR="006D041E" w:rsidRPr="008C1643" w:rsidRDefault="006D041E" w:rsidP="006D041E">
            <w:pPr>
              <w:spacing w:line="360" w:lineRule="auto"/>
              <w:ind w:right="-30"/>
              <w:jc w:val="both"/>
              <w:rPr>
                <w:rFonts w:ascii="Arial" w:eastAsia="Times New Roman" w:hAnsi="Arial" w:cs="Arial"/>
                <w:szCs w:val="24"/>
              </w:rPr>
            </w:pPr>
            <w:r w:rsidRPr="008C1643">
              <w:rPr>
                <w:rFonts w:ascii="Arial" w:eastAsia="Times New Roman" w:hAnsi="Arial" w:cs="Arial"/>
                <w:szCs w:val="24"/>
              </w:rPr>
              <w:t>1,6% ao dia sobre o valor mensal do contrato</w:t>
            </w:r>
          </w:p>
        </w:tc>
      </w:tr>
      <w:tr w:rsidR="006D041E" w:rsidRPr="008C1643" w14:paraId="301F19EB" w14:textId="77777777" w:rsidTr="006D041E">
        <w:trPr>
          <w:trHeight w:val="390"/>
          <w:tblCellSpacing w:w="0" w:type="dxa"/>
        </w:trPr>
        <w:tc>
          <w:tcPr>
            <w:tcW w:w="3759" w:type="dxa"/>
            <w:tcBorders>
              <w:top w:val="outset" w:sz="6" w:space="0" w:color="000000"/>
              <w:bottom w:val="outset" w:sz="6" w:space="0" w:color="000000"/>
              <w:right w:val="outset" w:sz="6" w:space="0" w:color="000000"/>
            </w:tcBorders>
          </w:tcPr>
          <w:p w14:paraId="019AB753" w14:textId="77777777" w:rsidR="006D041E" w:rsidRPr="008C1643" w:rsidRDefault="006D041E" w:rsidP="006D041E">
            <w:pPr>
              <w:spacing w:line="360" w:lineRule="auto"/>
              <w:ind w:right="-30"/>
              <w:jc w:val="center"/>
              <w:rPr>
                <w:rFonts w:ascii="Arial" w:eastAsia="Times New Roman" w:hAnsi="Arial" w:cs="Arial"/>
                <w:szCs w:val="24"/>
              </w:rPr>
            </w:pPr>
            <w:r w:rsidRPr="008C1643">
              <w:rPr>
                <w:rFonts w:ascii="Arial" w:eastAsia="Times New Roman" w:hAnsi="Arial" w:cs="Arial"/>
                <w:szCs w:val="24"/>
              </w:rPr>
              <w:t>5</w:t>
            </w:r>
          </w:p>
        </w:tc>
        <w:tc>
          <w:tcPr>
            <w:tcW w:w="5499" w:type="dxa"/>
            <w:tcBorders>
              <w:top w:val="outset" w:sz="6" w:space="0" w:color="000000"/>
              <w:left w:val="outset" w:sz="6" w:space="0" w:color="000000"/>
              <w:bottom w:val="outset" w:sz="6" w:space="0" w:color="000000"/>
            </w:tcBorders>
          </w:tcPr>
          <w:p w14:paraId="27778B13" w14:textId="77777777" w:rsidR="006D041E" w:rsidRPr="008C1643" w:rsidRDefault="006D041E" w:rsidP="006D041E">
            <w:pPr>
              <w:spacing w:line="360" w:lineRule="auto"/>
              <w:ind w:right="-30"/>
              <w:jc w:val="both"/>
              <w:rPr>
                <w:rFonts w:ascii="Arial" w:eastAsia="Times New Roman" w:hAnsi="Arial" w:cs="Arial"/>
                <w:szCs w:val="24"/>
              </w:rPr>
            </w:pPr>
            <w:r w:rsidRPr="008C1643">
              <w:rPr>
                <w:rFonts w:ascii="Arial" w:eastAsia="Times New Roman" w:hAnsi="Arial" w:cs="Arial"/>
                <w:szCs w:val="24"/>
              </w:rPr>
              <w:t>3,2% ao dia sobre o valor mensal do contrato</w:t>
            </w:r>
          </w:p>
        </w:tc>
      </w:tr>
    </w:tbl>
    <w:p w14:paraId="34320C53" w14:textId="77777777" w:rsidR="006D041E" w:rsidRPr="008C1643" w:rsidRDefault="006D041E" w:rsidP="006D041E">
      <w:pPr>
        <w:spacing w:line="360" w:lineRule="auto"/>
        <w:ind w:right="-30"/>
        <w:jc w:val="both"/>
        <w:rPr>
          <w:rFonts w:ascii="Arial" w:eastAsia="Times New Roman" w:hAnsi="Arial" w:cs="Arial"/>
          <w:b/>
          <w:bCs/>
          <w:szCs w:val="24"/>
        </w:rPr>
      </w:pPr>
    </w:p>
    <w:p w14:paraId="7F0F93F8" w14:textId="77777777" w:rsidR="006D041E" w:rsidRPr="008C1643" w:rsidRDefault="006D041E" w:rsidP="006D041E">
      <w:pPr>
        <w:spacing w:line="360" w:lineRule="auto"/>
        <w:ind w:right="-30"/>
        <w:jc w:val="both"/>
        <w:rPr>
          <w:rFonts w:ascii="Arial" w:eastAsia="Times New Roman" w:hAnsi="Arial" w:cs="Arial"/>
          <w:szCs w:val="24"/>
        </w:rPr>
      </w:pPr>
      <w:r w:rsidRPr="008C1643">
        <w:rPr>
          <w:rFonts w:ascii="Arial" w:eastAsia="Times New Roman" w:hAnsi="Arial" w:cs="Arial"/>
          <w:b/>
          <w:bCs/>
          <w:szCs w:val="24"/>
        </w:rPr>
        <w:t>Tabela 2</w:t>
      </w:r>
    </w:p>
    <w:tbl>
      <w:tblPr>
        <w:tblW w:w="9258"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362"/>
        <w:gridCol w:w="5257"/>
        <w:gridCol w:w="1639"/>
      </w:tblGrid>
      <w:tr w:rsidR="006D041E" w:rsidRPr="008C1643" w14:paraId="5C05ECA3" w14:textId="77777777" w:rsidTr="006D041E">
        <w:trPr>
          <w:trHeight w:val="321"/>
          <w:tblCellSpacing w:w="0" w:type="dxa"/>
        </w:trPr>
        <w:tc>
          <w:tcPr>
            <w:tcW w:w="9258" w:type="dxa"/>
            <w:gridSpan w:val="3"/>
            <w:tcBorders>
              <w:top w:val="outset" w:sz="6" w:space="0" w:color="000000"/>
              <w:bottom w:val="outset" w:sz="6" w:space="0" w:color="000000"/>
            </w:tcBorders>
          </w:tcPr>
          <w:p w14:paraId="13AC820D" w14:textId="77777777" w:rsidR="006D041E" w:rsidRPr="008C1643" w:rsidRDefault="006D041E" w:rsidP="006D041E">
            <w:pPr>
              <w:spacing w:line="360" w:lineRule="auto"/>
              <w:ind w:right="-30"/>
              <w:jc w:val="both"/>
              <w:rPr>
                <w:rFonts w:ascii="Arial" w:eastAsia="Times New Roman" w:hAnsi="Arial" w:cs="Arial"/>
                <w:szCs w:val="24"/>
              </w:rPr>
            </w:pPr>
            <w:r w:rsidRPr="008C1643">
              <w:rPr>
                <w:rFonts w:ascii="Arial" w:eastAsia="Times New Roman" w:hAnsi="Arial" w:cs="Arial"/>
                <w:b/>
                <w:bCs/>
                <w:szCs w:val="24"/>
              </w:rPr>
              <w:t>INFRAÇÃO</w:t>
            </w:r>
          </w:p>
        </w:tc>
      </w:tr>
      <w:tr w:rsidR="006D041E" w:rsidRPr="008C1643" w14:paraId="52808496" w14:textId="77777777" w:rsidTr="006D041E">
        <w:trPr>
          <w:trHeight w:val="308"/>
          <w:tblCellSpacing w:w="0" w:type="dxa"/>
        </w:trPr>
        <w:tc>
          <w:tcPr>
            <w:tcW w:w="2362" w:type="dxa"/>
            <w:tcBorders>
              <w:top w:val="outset" w:sz="6" w:space="0" w:color="000000"/>
              <w:bottom w:val="outset" w:sz="6" w:space="0" w:color="000000"/>
              <w:right w:val="outset" w:sz="6" w:space="0" w:color="000000"/>
            </w:tcBorders>
            <w:vAlign w:val="center"/>
          </w:tcPr>
          <w:p w14:paraId="6A5400BB" w14:textId="77777777" w:rsidR="006D041E" w:rsidRPr="008C1643" w:rsidRDefault="006D041E" w:rsidP="006D041E">
            <w:pPr>
              <w:spacing w:line="360" w:lineRule="auto"/>
              <w:ind w:right="-30"/>
              <w:jc w:val="center"/>
              <w:rPr>
                <w:rFonts w:ascii="Arial" w:eastAsia="Times New Roman" w:hAnsi="Arial" w:cs="Arial"/>
                <w:szCs w:val="24"/>
              </w:rPr>
            </w:pPr>
            <w:r w:rsidRPr="008C1643">
              <w:rPr>
                <w:rFonts w:ascii="Arial" w:eastAsia="Times New Roman" w:hAnsi="Arial" w:cs="Arial"/>
                <w:b/>
                <w:bCs/>
                <w:szCs w:val="24"/>
              </w:rPr>
              <w:t>ITEM</w:t>
            </w:r>
          </w:p>
        </w:tc>
        <w:tc>
          <w:tcPr>
            <w:tcW w:w="5257" w:type="dxa"/>
            <w:tcBorders>
              <w:top w:val="outset" w:sz="6" w:space="0" w:color="000000"/>
              <w:left w:val="outset" w:sz="6" w:space="0" w:color="000000"/>
              <w:bottom w:val="outset" w:sz="6" w:space="0" w:color="000000"/>
              <w:right w:val="outset" w:sz="6" w:space="0" w:color="000000"/>
            </w:tcBorders>
          </w:tcPr>
          <w:p w14:paraId="33ACE5C5" w14:textId="77777777" w:rsidR="006D041E" w:rsidRPr="008C1643" w:rsidRDefault="006D041E" w:rsidP="006D041E">
            <w:pPr>
              <w:spacing w:line="360" w:lineRule="auto"/>
              <w:ind w:right="-30"/>
              <w:jc w:val="center"/>
              <w:rPr>
                <w:rFonts w:ascii="Arial" w:eastAsia="Times New Roman" w:hAnsi="Arial" w:cs="Arial"/>
                <w:szCs w:val="24"/>
              </w:rPr>
            </w:pPr>
            <w:r w:rsidRPr="008C1643">
              <w:rPr>
                <w:rFonts w:ascii="Arial" w:eastAsia="Times New Roman" w:hAnsi="Arial" w:cs="Arial"/>
                <w:b/>
                <w:bCs/>
                <w:szCs w:val="24"/>
              </w:rPr>
              <w:t>DESCRIÇÃO</w:t>
            </w:r>
          </w:p>
        </w:tc>
        <w:tc>
          <w:tcPr>
            <w:tcW w:w="1639" w:type="dxa"/>
            <w:tcBorders>
              <w:top w:val="outset" w:sz="6" w:space="0" w:color="000000"/>
              <w:left w:val="outset" w:sz="6" w:space="0" w:color="000000"/>
              <w:bottom w:val="outset" w:sz="6" w:space="0" w:color="000000"/>
            </w:tcBorders>
            <w:vAlign w:val="center"/>
          </w:tcPr>
          <w:p w14:paraId="0AF77642" w14:textId="77777777" w:rsidR="006D041E" w:rsidRPr="008C1643" w:rsidRDefault="006D041E" w:rsidP="006D041E">
            <w:pPr>
              <w:spacing w:line="360" w:lineRule="auto"/>
              <w:ind w:right="-30"/>
              <w:jc w:val="center"/>
              <w:rPr>
                <w:rFonts w:ascii="Arial" w:eastAsia="Times New Roman" w:hAnsi="Arial" w:cs="Arial"/>
                <w:szCs w:val="24"/>
              </w:rPr>
            </w:pPr>
            <w:r w:rsidRPr="008C1643">
              <w:rPr>
                <w:rFonts w:ascii="Arial" w:eastAsia="Times New Roman" w:hAnsi="Arial" w:cs="Arial"/>
                <w:b/>
                <w:bCs/>
                <w:szCs w:val="24"/>
              </w:rPr>
              <w:t>GRAU</w:t>
            </w:r>
          </w:p>
        </w:tc>
      </w:tr>
      <w:tr w:rsidR="006D041E" w:rsidRPr="008C1643" w14:paraId="2DDFCEF1" w14:textId="77777777" w:rsidTr="006D041E">
        <w:trPr>
          <w:trHeight w:val="1016"/>
          <w:tblCellSpacing w:w="0" w:type="dxa"/>
        </w:trPr>
        <w:tc>
          <w:tcPr>
            <w:tcW w:w="2362" w:type="dxa"/>
            <w:tcBorders>
              <w:top w:val="outset" w:sz="6" w:space="0" w:color="000000"/>
              <w:bottom w:val="outset" w:sz="6" w:space="0" w:color="000000"/>
              <w:right w:val="outset" w:sz="6" w:space="0" w:color="000000"/>
            </w:tcBorders>
            <w:vAlign w:val="center"/>
          </w:tcPr>
          <w:p w14:paraId="276B5AB1" w14:textId="77777777" w:rsidR="006D041E" w:rsidRPr="008C1643" w:rsidRDefault="006D041E" w:rsidP="006D041E">
            <w:pPr>
              <w:spacing w:line="360" w:lineRule="auto"/>
              <w:ind w:right="-30"/>
              <w:jc w:val="center"/>
              <w:rPr>
                <w:rFonts w:ascii="Arial" w:eastAsia="Times New Roman" w:hAnsi="Arial" w:cs="Arial"/>
                <w:szCs w:val="24"/>
              </w:rPr>
            </w:pPr>
            <w:r w:rsidRPr="008C1643">
              <w:rPr>
                <w:rFonts w:ascii="Arial" w:eastAsia="Times New Roman" w:hAnsi="Arial" w:cs="Arial"/>
                <w:szCs w:val="24"/>
              </w:rPr>
              <w:t>1</w:t>
            </w:r>
          </w:p>
        </w:tc>
        <w:tc>
          <w:tcPr>
            <w:tcW w:w="5257" w:type="dxa"/>
            <w:tcBorders>
              <w:top w:val="outset" w:sz="6" w:space="0" w:color="000000"/>
              <w:left w:val="outset" w:sz="6" w:space="0" w:color="000000"/>
              <w:bottom w:val="outset" w:sz="6" w:space="0" w:color="000000"/>
              <w:right w:val="outset" w:sz="6" w:space="0" w:color="000000"/>
            </w:tcBorders>
          </w:tcPr>
          <w:p w14:paraId="5C82F6DD" w14:textId="77777777" w:rsidR="006D041E" w:rsidRPr="008C1643" w:rsidRDefault="006D041E" w:rsidP="006D041E">
            <w:pPr>
              <w:spacing w:line="360" w:lineRule="auto"/>
              <w:ind w:right="-30"/>
              <w:jc w:val="both"/>
              <w:rPr>
                <w:rFonts w:ascii="Arial" w:eastAsia="Times New Roman" w:hAnsi="Arial" w:cs="Arial"/>
                <w:szCs w:val="24"/>
              </w:rPr>
            </w:pPr>
            <w:r w:rsidRPr="008C1643">
              <w:rPr>
                <w:rFonts w:ascii="Arial" w:eastAsia="Times New Roman" w:hAnsi="Arial" w:cs="Arial"/>
                <w:szCs w:val="24"/>
              </w:rPr>
              <w:t>Permitir situação que crie a possibilidade de causar dano físico, lesão corporal ou consequências letais, por ocorrência;</w:t>
            </w:r>
          </w:p>
        </w:tc>
        <w:tc>
          <w:tcPr>
            <w:tcW w:w="1639" w:type="dxa"/>
            <w:tcBorders>
              <w:top w:val="outset" w:sz="6" w:space="0" w:color="000000"/>
              <w:left w:val="outset" w:sz="6" w:space="0" w:color="000000"/>
              <w:bottom w:val="outset" w:sz="6" w:space="0" w:color="000000"/>
            </w:tcBorders>
            <w:vAlign w:val="center"/>
          </w:tcPr>
          <w:p w14:paraId="27456FD4" w14:textId="77777777" w:rsidR="006D041E" w:rsidRPr="008C1643" w:rsidRDefault="006D041E" w:rsidP="006D041E">
            <w:pPr>
              <w:spacing w:line="360" w:lineRule="auto"/>
              <w:ind w:right="-30"/>
              <w:jc w:val="center"/>
              <w:rPr>
                <w:rFonts w:ascii="Arial" w:eastAsia="Times New Roman" w:hAnsi="Arial" w:cs="Arial"/>
                <w:szCs w:val="24"/>
              </w:rPr>
            </w:pPr>
            <w:r w:rsidRPr="008C1643">
              <w:rPr>
                <w:rFonts w:ascii="Arial" w:eastAsia="Times New Roman" w:hAnsi="Arial" w:cs="Arial"/>
                <w:szCs w:val="24"/>
              </w:rPr>
              <w:t>05</w:t>
            </w:r>
          </w:p>
        </w:tc>
      </w:tr>
      <w:tr w:rsidR="006D041E" w:rsidRPr="008C1643" w14:paraId="4E92B569" w14:textId="77777777" w:rsidTr="006D041E">
        <w:trPr>
          <w:trHeight w:val="1204"/>
          <w:tblCellSpacing w:w="0" w:type="dxa"/>
        </w:trPr>
        <w:tc>
          <w:tcPr>
            <w:tcW w:w="2362" w:type="dxa"/>
            <w:tcBorders>
              <w:top w:val="outset" w:sz="6" w:space="0" w:color="000000"/>
              <w:bottom w:val="outset" w:sz="6" w:space="0" w:color="000000"/>
              <w:right w:val="outset" w:sz="6" w:space="0" w:color="000000"/>
            </w:tcBorders>
            <w:vAlign w:val="center"/>
          </w:tcPr>
          <w:p w14:paraId="7E12AC7E" w14:textId="77777777" w:rsidR="006D041E" w:rsidRPr="008C1643" w:rsidRDefault="006D041E" w:rsidP="006D041E">
            <w:pPr>
              <w:spacing w:line="360" w:lineRule="auto"/>
              <w:ind w:right="-30"/>
              <w:jc w:val="center"/>
              <w:rPr>
                <w:rFonts w:ascii="Arial" w:eastAsia="Times New Roman" w:hAnsi="Arial" w:cs="Arial"/>
                <w:szCs w:val="24"/>
              </w:rPr>
            </w:pPr>
            <w:r w:rsidRPr="008C1643">
              <w:rPr>
                <w:rFonts w:ascii="Arial" w:eastAsia="Times New Roman" w:hAnsi="Arial" w:cs="Arial"/>
                <w:szCs w:val="24"/>
              </w:rPr>
              <w:t>2</w:t>
            </w:r>
          </w:p>
        </w:tc>
        <w:tc>
          <w:tcPr>
            <w:tcW w:w="5257" w:type="dxa"/>
            <w:tcBorders>
              <w:top w:val="outset" w:sz="6" w:space="0" w:color="000000"/>
              <w:left w:val="outset" w:sz="6" w:space="0" w:color="000000"/>
              <w:bottom w:val="outset" w:sz="6" w:space="0" w:color="000000"/>
              <w:right w:val="outset" w:sz="6" w:space="0" w:color="000000"/>
            </w:tcBorders>
          </w:tcPr>
          <w:p w14:paraId="2D705FC7" w14:textId="77777777" w:rsidR="006D041E" w:rsidRPr="008C1643" w:rsidRDefault="006D041E" w:rsidP="006D041E">
            <w:pPr>
              <w:spacing w:line="360" w:lineRule="auto"/>
              <w:ind w:right="-30"/>
              <w:jc w:val="both"/>
              <w:rPr>
                <w:rFonts w:ascii="Arial" w:eastAsia="Times New Roman" w:hAnsi="Arial" w:cs="Arial"/>
                <w:szCs w:val="24"/>
              </w:rPr>
            </w:pPr>
            <w:r w:rsidRPr="008C1643">
              <w:rPr>
                <w:rFonts w:ascii="Arial" w:eastAsia="Times New Roman" w:hAnsi="Arial" w:cs="Arial"/>
                <w:szCs w:val="24"/>
              </w:rPr>
              <w:t>Suspender ou interromper, salvo motivo de força maior ou caso fortuito, os serviços contratuais por dia e por unidade de atendimento;</w:t>
            </w:r>
          </w:p>
        </w:tc>
        <w:tc>
          <w:tcPr>
            <w:tcW w:w="1639" w:type="dxa"/>
            <w:tcBorders>
              <w:top w:val="outset" w:sz="6" w:space="0" w:color="000000"/>
              <w:left w:val="outset" w:sz="6" w:space="0" w:color="000000"/>
              <w:bottom w:val="outset" w:sz="6" w:space="0" w:color="000000"/>
            </w:tcBorders>
            <w:vAlign w:val="center"/>
          </w:tcPr>
          <w:p w14:paraId="4B170E77" w14:textId="77777777" w:rsidR="006D041E" w:rsidRPr="008C1643" w:rsidRDefault="006D041E" w:rsidP="006D041E">
            <w:pPr>
              <w:spacing w:line="360" w:lineRule="auto"/>
              <w:ind w:right="-30"/>
              <w:jc w:val="center"/>
              <w:rPr>
                <w:rFonts w:ascii="Arial" w:eastAsia="Times New Roman" w:hAnsi="Arial" w:cs="Arial"/>
                <w:szCs w:val="24"/>
              </w:rPr>
            </w:pPr>
            <w:r w:rsidRPr="008C1643">
              <w:rPr>
                <w:rFonts w:ascii="Arial" w:eastAsia="Times New Roman" w:hAnsi="Arial" w:cs="Arial"/>
                <w:szCs w:val="24"/>
              </w:rPr>
              <w:t>04</w:t>
            </w:r>
          </w:p>
        </w:tc>
      </w:tr>
      <w:tr w:rsidR="006D041E" w:rsidRPr="008C1643" w14:paraId="45619C46" w14:textId="77777777" w:rsidTr="006D041E">
        <w:trPr>
          <w:trHeight w:val="868"/>
          <w:tblCellSpacing w:w="0" w:type="dxa"/>
        </w:trPr>
        <w:tc>
          <w:tcPr>
            <w:tcW w:w="2362" w:type="dxa"/>
            <w:tcBorders>
              <w:top w:val="outset" w:sz="6" w:space="0" w:color="000000"/>
              <w:bottom w:val="outset" w:sz="6" w:space="0" w:color="000000"/>
              <w:right w:val="outset" w:sz="6" w:space="0" w:color="000000"/>
            </w:tcBorders>
            <w:vAlign w:val="center"/>
          </w:tcPr>
          <w:p w14:paraId="6D46503D" w14:textId="77777777" w:rsidR="006D041E" w:rsidRPr="008C1643" w:rsidRDefault="006D041E" w:rsidP="006D041E">
            <w:pPr>
              <w:spacing w:line="360" w:lineRule="auto"/>
              <w:ind w:right="-30"/>
              <w:jc w:val="center"/>
              <w:rPr>
                <w:rFonts w:ascii="Arial" w:eastAsia="Times New Roman" w:hAnsi="Arial" w:cs="Arial"/>
                <w:szCs w:val="24"/>
              </w:rPr>
            </w:pPr>
            <w:r w:rsidRPr="008C1643">
              <w:rPr>
                <w:rFonts w:ascii="Arial" w:eastAsia="Times New Roman" w:hAnsi="Arial" w:cs="Arial"/>
                <w:szCs w:val="24"/>
              </w:rPr>
              <w:t>3</w:t>
            </w:r>
          </w:p>
        </w:tc>
        <w:tc>
          <w:tcPr>
            <w:tcW w:w="5257" w:type="dxa"/>
            <w:tcBorders>
              <w:top w:val="outset" w:sz="6" w:space="0" w:color="000000"/>
              <w:left w:val="outset" w:sz="6" w:space="0" w:color="000000"/>
              <w:bottom w:val="outset" w:sz="6" w:space="0" w:color="000000"/>
              <w:right w:val="outset" w:sz="6" w:space="0" w:color="000000"/>
            </w:tcBorders>
          </w:tcPr>
          <w:p w14:paraId="3D811EDC" w14:textId="77777777" w:rsidR="006D041E" w:rsidRPr="008C1643" w:rsidRDefault="006D041E" w:rsidP="006D041E">
            <w:pPr>
              <w:spacing w:line="360" w:lineRule="auto"/>
              <w:ind w:right="-30"/>
              <w:jc w:val="both"/>
              <w:rPr>
                <w:rFonts w:ascii="Arial" w:eastAsia="Times New Roman" w:hAnsi="Arial" w:cs="Arial"/>
                <w:szCs w:val="24"/>
              </w:rPr>
            </w:pPr>
            <w:r w:rsidRPr="008C1643">
              <w:rPr>
                <w:rFonts w:ascii="Arial" w:eastAsia="Times New Roman" w:hAnsi="Arial" w:cs="Arial"/>
                <w:szCs w:val="24"/>
              </w:rPr>
              <w:t>Manter funcionário sem qualificação para executar os serviços contratados, por empregado e por dia;</w:t>
            </w:r>
          </w:p>
        </w:tc>
        <w:tc>
          <w:tcPr>
            <w:tcW w:w="1639" w:type="dxa"/>
            <w:tcBorders>
              <w:top w:val="outset" w:sz="6" w:space="0" w:color="000000"/>
              <w:left w:val="outset" w:sz="6" w:space="0" w:color="000000"/>
              <w:bottom w:val="outset" w:sz="6" w:space="0" w:color="000000"/>
            </w:tcBorders>
            <w:vAlign w:val="center"/>
          </w:tcPr>
          <w:p w14:paraId="1D89AA93" w14:textId="77777777" w:rsidR="006D041E" w:rsidRPr="008C1643" w:rsidRDefault="006D041E" w:rsidP="006D041E">
            <w:pPr>
              <w:spacing w:line="360" w:lineRule="auto"/>
              <w:ind w:right="-30"/>
              <w:jc w:val="center"/>
              <w:rPr>
                <w:rFonts w:ascii="Arial" w:eastAsia="Times New Roman" w:hAnsi="Arial" w:cs="Arial"/>
                <w:szCs w:val="24"/>
              </w:rPr>
            </w:pPr>
            <w:r w:rsidRPr="008C1643">
              <w:rPr>
                <w:rFonts w:ascii="Arial" w:eastAsia="Times New Roman" w:hAnsi="Arial" w:cs="Arial"/>
                <w:szCs w:val="24"/>
              </w:rPr>
              <w:t>03</w:t>
            </w:r>
          </w:p>
        </w:tc>
      </w:tr>
      <w:tr w:rsidR="006D041E" w:rsidRPr="008C1643" w14:paraId="7C0A48FF" w14:textId="77777777" w:rsidTr="006D041E">
        <w:trPr>
          <w:trHeight w:val="871"/>
          <w:tblCellSpacing w:w="0" w:type="dxa"/>
        </w:trPr>
        <w:tc>
          <w:tcPr>
            <w:tcW w:w="2362" w:type="dxa"/>
            <w:tcBorders>
              <w:top w:val="outset" w:sz="6" w:space="0" w:color="000000"/>
              <w:bottom w:val="outset" w:sz="6" w:space="0" w:color="000000"/>
              <w:right w:val="outset" w:sz="6" w:space="0" w:color="000000"/>
            </w:tcBorders>
            <w:vAlign w:val="center"/>
          </w:tcPr>
          <w:p w14:paraId="4CB4FF39" w14:textId="77777777" w:rsidR="006D041E" w:rsidRPr="008C1643" w:rsidRDefault="006D041E" w:rsidP="006D041E">
            <w:pPr>
              <w:spacing w:line="360" w:lineRule="auto"/>
              <w:ind w:right="-30"/>
              <w:jc w:val="center"/>
              <w:rPr>
                <w:rFonts w:ascii="Arial" w:eastAsia="Times New Roman" w:hAnsi="Arial" w:cs="Arial"/>
                <w:szCs w:val="24"/>
              </w:rPr>
            </w:pPr>
            <w:r w:rsidRPr="008C1643">
              <w:rPr>
                <w:rFonts w:ascii="Arial" w:eastAsia="Times New Roman" w:hAnsi="Arial" w:cs="Arial"/>
                <w:szCs w:val="24"/>
              </w:rPr>
              <w:t>4</w:t>
            </w:r>
          </w:p>
        </w:tc>
        <w:tc>
          <w:tcPr>
            <w:tcW w:w="5257" w:type="dxa"/>
            <w:tcBorders>
              <w:top w:val="outset" w:sz="6" w:space="0" w:color="000000"/>
              <w:left w:val="outset" w:sz="6" w:space="0" w:color="000000"/>
              <w:bottom w:val="outset" w:sz="6" w:space="0" w:color="000000"/>
              <w:right w:val="outset" w:sz="6" w:space="0" w:color="000000"/>
            </w:tcBorders>
          </w:tcPr>
          <w:p w14:paraId="56B006B9" w14:textId="77777777" w:rsidR="006D041E" w:rsidRPr="008C1643" w:rsidRDefault="006D041E" w:rsidP="006D041E">
            <w:pPr>
              <w:spacing w:line="360" w:lineRule="auto"/>
              <w:ind w:right="-30"/>
              <w:jc w:val="both"/>
              <w:rPr>
                <w:rFonts w:ascii="Arial" w:eastAsia="Times New Roman" w:hAnsi="Arial" w:cs="Arial"/>
                <w:szCs w:val="24"/>
              </w:rPr>
            </w:pPr>
            <w:r w:rsidRPr="008C1643">
              <w:rPr>
                <w:rFonts w:ascii="Arial" w:eastAsia="Times New Roman" w:hAnsi="Arial" w:cs="Arial"/>
                <w:szCs w:val="24"/>
              </w:rPr>
              <w:t>Recusar-se a executar serviço determinado pela fiscalização, por serviço e por dia;</w:t>
            </w:r>
          </w:p>
        </w:tc>
        <w:tc>
          <w:tcPr>
            <w:tcW w:w="1639" w:type="dxa"/>
            <w:tcBorders>
              <w:top w:val="outset" w:sz="6" w:space="0" w:color="000000"/>
              <w:left w:val="outset" w:sz="6" w:space="0" w:color="000000"/>
              <w:bottom w:val="outset" w:sz="6" w:space="0" w:color="000000"/>
            </w:tcBorders>
            <w:vAlign w:val="center"/>
          </w:tcPr>
          <w:p w14:paraId="39FEB8F4" w14:textId="77777777" w:rsidR="006D041E" w:rsidRPr="008C1643" w:rsidRDefault="006D041E" w:rsidP="006D041E">
            <w:pPr>
              <w:spacing w:line="360" w:lineRule="auto"/>
              <w:ind w:right="-30"/>
              <w:jc w:val="center"/>
              <w:rPr>
                <w:rFonts w:ascii="Arial" w:eastAsia="Times New Roman" w:hAnsi="Arial" w:cs="Arial"/>
                <w:szCs w:val="24"/>
              </w:rPr>
            </w:pPr>
            <w:r w:rsidRPr="008C1643">
              <w:rPr>
                <w:rFonts w:ascii="Arial" w:eastAsia="Times New Roman" w:hAnsi="Arial" w:cs="Arial"/>
                <w:szCs w:val="24"/>
              </w:rPr>
              <w:t>02</w:t>
            </w:r>
          </w:p>
        </w:tc>
      </w:tr>
      <w:tr w:rsidR="006D041E" w:rsidRPr="008C1643" w14:paraId="4943AD1C" w14:textId="77777777" w:rsidTr="006D041E">
        <w:trPr>
          <w:trHeight w:val="1241"/>
          <w:tblCellSpacing w:w="0" w:type="dxa"/>
        </w:trPr>
        <w:tc>
          <w:tcPr>
            <w:tcW w:w="2362" w:type="dxa"/>
            <w:tcBorders>
              <w:top w:val="outset" w:sz="6" w:space="0" w:color="000000"/>
              <w:bottom w:val="outset" w:sz="6" w:space="0" w:color="000000"/>
              <w:right w:val="outset" w:sz="6" w:space="0" w:color="000000"/>
            </w:tcBorders>
            <w:vAlign w:val="center"/>
          </w:tcPr>
          <w:p w14:paraId="319F4F1B" w14:textId="77777777" w:rsidR="006D041E" w:rsidRPr="008C1643" w:rsidRDefault="006D041E" w:rsidP="006D041E">
            <w:pPr>
              <w:spacing w:line="360" w:lineRule="auto"/>
              <w:ind w:right="-30"/>
              <w:jc w:val="center"/>
              <w:rPr>
                <w:rFonts w:ascii="Arial" w:eastAsia="Times New Roman" w:hAnsi="Arial" w:cs="Arial"/>
                <w:szCs w:val="24"/>
              </w:rPr>
            </w:pPr>
            <w:r w:rsidRPr="008C1643">
              <w:rPr>
                <w:rFonts w:ascii="Arial" w:eastAsia="Times New Roman" w:hAnsi="Arial" w:cs="Arial"/>
                <w:szCs w:val="24"/>
              </w:rPr>
              <w:t>5</w:t>
            </w:r>
          </w:p>
        </w:tc>
        <w:tc>
          <w:tcPr>
            <w:tcW w:w="5257" w:type="dxa"/>
            <w:tcBorders>
              <w:top w:val="outset" w:sz="6" w:space="0" w:color="000000"/>
              <w:left w:val="outset" w:sz="6" w:space="0" w:color="000000"/>
              <w:bottom w:val="outset" w:sz="6" w:space="0" w:color="000000"/>
              <w:right w:val="outset" w:sz="6" w:space="0" w:color="000000"/>
            </w:tcBorders>
          </w:tcPr>
          <w:p w14:paraId="47AA8B03" w14:textId="77777777" w:rsidR="006D041E" w:rsidRPr="008C1643" w:rsidRDefault="006D041E" w:rsidP="006D041E">
            <w:pPr>
              <w:spacing w:line="360" w:lineRule="auto"/>
              <w:ind w:right="-30"/>
              <w:jc w:val="both"/>
              <w:rPr>
                <w:rFonts w:ascii="Arial" w:eastAsia="Times New Roman" w:hAnsi="Arial" w:cs="Arial"/>
                <w:szCs w:val="24"/>
              </w:rPr>
            </w:pPr>
            <w:r w:rsidRPr="008C1643">
              <w:rPr>
                <w:rFonts w:ascii="Arial" w:eastAsia="Times New Roman" w:hAnsi="Arial" w:cs="Arial"/>
                <w:szCs w:val="24"/>
              </w:rPr>
              <w:t>Retirar funcionários ou encarregados do serviço durante o expediente, sem a anuência prévia do CONTRATANTE, por empregado e por dia;</w:t>
            </w:r>
          </w:p>
        </w:tc>
        <w:tc>
          <w:tcPr>
            <w:tcW w:w="1639" w:type="dxa"/>
            <w:tcBorders>
              <w:top w:val="outset" w:sz="6" w:space="0" w:color="000000"/>
              <w:left w:val="outset" w:sz="6" w:space="0" w:color="000000"/>
              <w:bottom w:val="outset" w:sz="6" w:space="0" w:color="000000"/>
            </w:tcBorders>
            <w:vAlign w:val="center"/>
          </w:tcPr>
          <w:p w14:paraId="74A3C183" w14:textId="77777777" w:rsidR="006D041E" w:rsidRPr="008C1643" w:rsidRDefault="006D041E" w:rsidP="006D041E">
            <w:pPr>
              <w:spacing w:line="360" w:lineRule="auto"/>
              <w:ind w:right="-30"/>
              <w:jc w:val="center"/>
              <w:rPr>
                <w:rFonts w:ascii="Arial" w:eastAsia="Times New Roman" w:hAnsi="Arial" w:cs="Arial"/>
                <w:szCs w:val="24"/>
              </w:rPr>
            </w:pPr>
            <w:r w:rsidRPr="008C1643">
              <w:rPr>
                <w:rFonts w:ascii="Arial" w:eastAsia="Times New Roman" w:hAnsi="Arial" w:cs="Arial"/>
                <w:szCs w:val="24"/>
              </w:rPr>
              <w:t>03</w:t>
            </w:r>
          </w:p>
        </w:tc>
      </w:tr>
      <w:tr w:rsidR="006D041E" w:rsidRPr="008C1643" w14:paraId="076F7AF0" w14:textId="77777777" w:rsidTr="006D041E">
        <w:trPr>
          <w:trHeight w:val="226"/>
          <w:tblCellSpacing w:w="0" w:type="dxa"/>
        </w:trPr>
        <w:tc>
          <w:tcPr>
            <w:tcW w:w="9258" w:type="dxa"/>
            <w:gridSpan w:val="3"/>
            <w:tcBorders>
              <w:top w:val="outset" w:sz="6" w:space="0" w:color="000000"/>
              <w:bottom w:val="outset" w:sz="6" w:space="0" w:color="000000"/>
            </w:tcBorders>
            <w:vAlign w:val="center"/>
          </w:tcPr>
          <w:p w14:paraId="4454E204" w14:textId="77777777" w:rsidR="006D041E" w:rsidRPr="008C1643" w:rsidRDefault="006D041E" w:rsidP="006D041E">
            <w:pPr>
              <w:spacing w:line="360" w:lineRule="auto"/>
              <w:ind w:right="-30"/>
              <w:rPr>
                <w:rFonts w:ascii="Arial" w:eastAsia="Times New Roman" w:hAnsi="Arial" w:cs="Arial"/>
                <w:szCs w:val="24"/>
              </w:rPr>
            </w:pPr>
            <w:r w:rsidRPr="008C1643">
              <w:rPr>
                <w:rFonts w:ascii="Arial" w:eastAsia="Times New Roman" w:hAnsi="Arial" w:cs="Arial"/>
                <w:b/>
                <w:bCs/>
                <w:szCs w:val="24"/>
              </w:rPr>
              <w:t>Para os itens a seguir, deixar de:</w:t>
            </w:r>
          </w:p>
        </w:tc>
      </w:tr>
      <w:tr w:rsidR="006D041E" w:rsidRPr="008C1643" w14:paraId="1331B887" w14:textId="77777777" w:rsidTr="006D041E">
        <w:trPr>
          <w:trHeight w:val="1178"/>
          <w:tblCellSpacing w:w="0" w:type="dxa"/>
        </w:trPr>
        <w:tc>
          <w:tcPr>
            <w:tcW w:w="2362" w:type="dxa"/>
            <w:tcBorders>
              <w:top w:val="outset" w:sz="6" w:space="0" w:color="000000"/>
              <w:bottom w:val="outset" w:sz="6" w:space="0" w:color="000000"/>
              <w:right w:val="outset" w:sz="6" w:space="0" w:color="000000"/>
            </w:tcBorders>
            <w:vAlign w:val="center"/>
          </w:tcPr>
          <w:p w14:paraId="5ACC079A" w14:textId="77777777" w:rsidR="006D041E" w:rsidRPr="008C1643" w:rsidRDefault="006D041E" w:rsidP="006D041E">
            <w:pPr>
              <w:spacing w:line="360" w:lineRule="auto"/>
              <w:ind w:right="-30"/>
              <w:jc w:val="center"/>
              <w:rPr>
                <w:rFonts w:ascii="Arial" w:eastAsia="Times New Roman" w:hAnsi="Arial" w:cs="Arial"/>
                <w:szCs w:val="24"/>
              </w:rPr>
            </w:pPr>
            <w:r w:rsidRPr="008C1643">
              <w:rPr>
                <w:rFonts w:ascii="Arial" w:eastAsia="Times New Roman" w:hAnsi="Arial" w:cs="Arial"/>
                <w:szCs w:val="24"/>
              </w:rPr>
              <w:t>6</w:t>
            </w:r>
          </w:p>
        </w:tc>
        <w:tc>
          <w:tcPr>
            <w:tcW w:w="5257" w:type="dxa"/>
            <w:tcBorders>
              <w:top w:val="outset" w:sz="6" w:space="0" w:color="000000"/>
              <w:left w:val="outset" w:sz="6" w:space="0" w:color="000000"/>
              <w:bottom w:val="outset" w:sz="6" w:space="0" w:color="000000"/>
              <w:right w:val="outset" w:sz="6" w:space="0" w:color="000000"/>
            </w:tcBorders>
          </w:tcPr>
          <w:p w14:paraId="604C848C" w14:textId="77777777" w:rsidR="006D041E" w:rsidRPr="008C1643" w:rsidRDefault="006D041E" w:rsidP="006D041E">
            <w:pPr>
              <w:spacing w:line="360" w:lineRule="auto"/>
              <w:ind w:right="-30"/>
              <w:jc w:val="both"/>
              <w:rPr>
                <w:rFonts w:ascii="Arial" w:eastAsia="Times New Roman" w:hAnsi="Arial" w:cs="Arial"/>
                <w:szCs w:val="24"/>
              </w:rPr>
            </w:pPr>
            <w:r w:rsidRPr="008C1643">
              <w:rPr>
                <w:rFonts w:ascii="Arial" w:eastAsia="Times New Roman" w:hAnsi="Arial" w:cs="Arial"/>
                <w:szCs w:val="24"/>
              </w:rPr>
              <w:t>Registrar e controlar, diariamente, a assiduidade e a pontualidade de seu pessoal, por funcionário e por dia;</w:t>
            </w:r>
          </w:p>
        </w:tc>
        <w:tc>
          <w:tcPr>
            <w:tcW w:w="1639" w:type="dxa"/>
            <w:tcBorders>
              <w:top w:val="outset" w:sz="6" w:space="0" w:color="000000"/>
              <w:left w:val="outset" w:sz="6" w:space="0" w:color="000000"/>
              <w:bottom w:val="outset" w:sz="6" w:space="0" w:color="000000"/>
            </w:tcBorders>
            <w:vAlign w:val="center"/>
          </w:tcPr>
          <w:p w14:paraId="7285D462" w14:textId="77777777" w:rsidR="006D041E" w:rsidRPr="008C1643" w:rsidRDefault="006D041E" w:rsidP="006D041E">
            <w:pPr>
              <w:spacing w:line="360" w:lineRule="auto"/>
              <w:ind w:right="-30"/>
              <w:jc w:val="center"/>
              <w:rPr>
                <w:rFonts w:ascii="Arial" w:eastAsia="Times New Roman" w:hAnsi="Arial" w:cs="Arial"/>
                <w:szCs w:val="24"/>
              </w:rPr>
            </w:pPr>
            <w:r w:rsidRPr="008C1643">
              <w:rPr>
                <w:rFonts w:ascii="Arial" w:eastAsia="Times New Roman" w:hAnsi="Arial" w:cs="Arial"/>
                <w:szCs w:val="24"/>
              </w:rPr>
              <w:t>01</w:t>
            </w:r>
          </w:p>
        </w:tc>
      </w:tr>
      <w:tr w:rsidR="006D041E" w:rsidRPr="008C1643" w14:paraId="24335C46" w14:textId="77777777" w:rsidTr="006D041E">
        <w:trPr>
          <w:trHeight w:val="872"/>
          <w:tblCellSpacing w:w="0" w:type="dxa"/>
        </w:trPr>
        <w:tc>
          <w:tcPr>
            <w:tcW w:w="2362" w:type="dxa"/>
            <w:tcBorders>
              <w:top w:val="outset" w:sz="6" w:space="0" w:color="000000"/>
              <w:bottom w:val="outset" w:sz="6" w:space="0" w:color="000000"/>
              <w:right w:val="outset" w:sz="6" w:space="0" w:color="000000"/>
            </w:tcBorders>
            <w:vAlign w:val="center"/>
          </w:tcPr>
          <w:p w14:paraId="7580CF82" w14:textId="77777777" w:rsidR="006D041E" w:rsidRPr="008C1643" w:rsidRDefault="006D041E" w:rsidP="006D041E">
            <w:pPr>
              <w:spacing w:line="360" w:lineRule="auto"/>
              <w:ind w:right="-30"/>
              <w:jc w:val="center"/>
              <w:rPr>
                <w:rFonts w:ascii="Arial" w:eastAsia="Times New Roman" w:hAnsi="Arial" w:cs="Arial"/>
                <w:szCs w:val="24"/>
              </w:rPr>
            </w:pPr>
            <w:r w:rsidRPr="008C1643">
              <w:rPr>
                <w:rFonts w:ascii="Arial" w:eastAsia="Times New Roman" w:hAnsi="Arial" w:cs="Arial"/>
                <w:szCs w:val="24"/>
              </w:rPr>
              <w:t>7</w:t>
            </w:r>
          </w:p>
        </w:tc>
        <w:tc>
          <w:tcPr>
            <w:tcW w:w="5257" w:type="dxa"/>
            <w:tcBorders>
              <w:top w:val="outset" w:sz="6" w:space="0" w:color="000000"/>
              <w:left w:val="outset" w:sz="6" w:space="0" w:color="000000"/>
              <w:bottom w:val="outset" w:sz="6" w:space="0" w:color="000000"/>
              <w:right w:val="outset" w:sz="6" w:space="0" w:color="000000"/>
            </w:tcBorders>
          </w:tcPr>
          <w:p w14:paraId="69A59E78" w14:textId="77777777" w:rsidR="006D041E" w:rsidRPr="008C1643" w:rsidRDefault="006D041E" w:rsidP="006D041E">
            <w:pPr>
              <w:spacing w:line="360" w:lineRule="auto"/>
              <w:ind w:right="-30"/>
              <w:jc w:val="both"/>
              <w:rPr>
                <w:rFonts w:ascii="Arial" w:eastAsia="Times New Roman" w:hAnsi="Arial" w:cs="Arial"/>
                <w:szCs w:val="24"/>
              </w:rPr>
            </w:pPr>
            <w:r w:rsidRPr="008C1643">
              <w:rPr>
                <w:rFonts w:ascii="Arial" w:eastAsia="Times New Roman" w:hAnsi="Arial" w:cs="Arial"/>
                <w:szCs w:val="24"/>
              </w:rPr>
              <w:t>Cumprir determinação formal ou instrução complementar do órgão fiscalizador, por ocorrência;</w:t>
            </w:r>
          </w:p>
        </w:tc>
        <w:tc>
          <w:tcPr>
            <w:tcW w:w="1639" w:type="dxa"/>
            <w:tcBorders>
              <w:top w:val="outset" w:sz="6" w:space="0" w:color="000000"/>
              <w:left w:val="outset" w:sz="6" w:space="0" w:color="000000"/>
              <w:bottom w:val="outset" w:sz="6" w:space="0" w:color="000000"/>
            </w:tcBorders>
            <w:vAlign w:val="center"/>
          </w:tcPr>
          <w:p w14:paraId="11BD3F55" w14:textId="77777777" w:rsidR="006D041E" w:rsidRPr="008C1643" w:rsidRDefault="006D041E" w:rsidP="006D041E">
            <w:pPr>
              <w:spacing w:line="360" w:lineRule="auto"/>
              <w:ind w:right="-30"/>
              <w:jc w:val="center"/>
              <w:rPr>
                <w:rFonts w:ascii="Arial" w:eastAsia="Times New Roman" w:hAnsi="Arial" w:cs="Arial"/>
                <w:szCs w:val="24"/>
              </w:rPr>
            </w:pPr>
            <w:r w:rsidRPr="008C1643">
              <w:rPr>
                <w:rFonts w:ascii="Arial" w:eastAsia="Times New Roman" w:hAnsi="Arial" w:cs="Arial"/>
                <w:szCs w:val="24"/>
              </w:rPr>
              <w:t>02</w:t>
            </w:r>
          </w:p>
        </w:tc>
      </w:tr>
      <w:tr w:rsidR="006D041E" w:rsidRPr="008C1643" w14:paraId="0A6915E8" w14:textId="77777777" w:rsidTr="006D041E">
        <w:trPr>
          <w:trHeight w:val="1193"/>
          <w:tblCellSpacing w:w="0" w:type="dxa"/>
        </w:trPr>
        <w:tc>
          <w:tcPr>
            <w:tcW w:w="2362" w:type="dxa"/>
            <w:tcBorders>
              <w:top w:val="outset" w:sz="6" w:space="0" w:color="000000"/>
              <w:bottom w:val="outset" w:sz="6" w:space="0" w:color="000000"/>
              <w:right w:val="outset" w:sz="6" w:space="0" w:color="000000"/>
            </w:tcBorders>
            <w:vAlign w:val="center"/>
          </w:tcPr>
          <w:p w14:paraId="6167AC57" w14:textId="77777777" w:rsidR="006D041E" w:rsidRPr="008C1643" w:rsidRDefault="006D041E" w:rsidP="006D041E">
            <w:pPr>
              <w:spacing w:line="360" w:lineRule="auto"/>
              <w:ind w:right="-30"/>
              <w:jc w:val="center"/>
              <w:rPr>
                <w:rFonts w:ascii="Arial" w:eastAsia="Times New Roman" w:hAnsi="Arial" w:cs="Arial"/>
                <w:szCs w:val="24"/>
              </w:rPr>
            </w:pPr>
            <w:r w:rsidRPr="008C1643">
              <w:rPr>
                <w:rFonts w:ascii="Arial" w:eastAsia="Times New Roman" w:hAnsi="Arial" w:cs="Arial"/>
                <w:szCs w:val="24"/>
              </w:rPr>
              <w:t>8</w:t>
            </w:r>
          </w:p>
        </w:tc>
        <w:tc>
          <w:tcPr>
            <w:tcW w:w="5257" w:type="dxa"/>
            <w:tcBorders>
              <w:top w:val="outset" w:sz="6" w:space="0" w:color="000000"/>
              <w:left w:val="outset" w:sz="6" w:space="0" w:color="000000"/>
              <w:bottom w:val="outset" w:sz="6" w:space="0" w:color="000000"/>
              <w:right w:val="outset" w:sz="6" w:space="0" w:color="000000"/>
            </w:tcBorders>
          </w:tcPr>
          <w:p w14:paraId="614B674F" w14:textId="77777777" w:rsidR="006D041E" w:rsidRPr="008C1643" w:rsidRDefault="006D041E" w:rsidP="006D041E">
            <w:pPr>
              <w:spacing w:line="360" w:lineRule="auto"/>
              <w:ind w:right="-30"/>
              <w:jc w:val="both"/>
              <w:rPr>
                <w:rFonts w:ascii="Arial" w:eastAsia="Times New Roman" w:hAnsi="Arial" w:cs="Arial"/>
                <w:szCs w:val="24"/>
              </w:rPr>
            </w:pPr>
            <w:r w:rsidRPr="008C1643">
              <w:rPr>
                <w:rFonts w:ascii="Arial" w:eastAsia="Times New Roman" w:hAnsi="Arial" w:cs="Arial"/>
                <w:szCs w:val="24"/>
              </w:rPr>
              <w:t>Substituir empregado que se conduza de modo inconveniente ou não atenda às necessidades do serviço, por funcionário e por dia;</w:t>
            </w:r>
          </w:p>
        </w:tc>
        <w:tc>
          <w:tcPr>
            <w:tcW w:w="1639" w:type="dxa"/>
            <w:tcBorders>
              <w:top w:val="outset" w:sz="6" w:space="0" w:color="000000"/>
              <w:left w:val="outset" w:sz="6" w:space="0" w:color="000000"/>
              <w:bottom w:val="outset" w:sz="6" w:space="0" w:color="000000"/>
            </w:tcBorders>
            <w:vAlign w:val="center"/>
          </w:tcPr>
          <w:p w14:paraId="24C73C82" w14:textId="77777777" w:rsidR="006D041E" w:rsidRPr="008C1643" w:rsidRDefault="006D041E" w:rsidP="006D041E">
            <w:pPr>
              <w:spacing w:line="360" w:lineRule="auto"/>
              <w:ind w:right="-30"/>
              <w:jc w:val="center"/>
              <w:rPr>
                <w:rFonts w:ascii="Arial" w:eastAsia="Times New Roman" w:hAnsi="Arial" w:cs="Arial"/>
                <w:szCs w:val="24"/>
              </w:rPr>
            </w:pPr>
            <w:r w:rsidRPr="008C1643">
              <w:rPr>
                <w:rFonts w:ascii="Arial" w:eastAsia="Times New Roman" w:hAnsi="Arial" w:cs="Arial"/>
                <w:szCs w:val="24"/>
              </w:rPr>
              <w:t>01</w:t>
            </w:r>
          </w:p>
        </w:tc>
      </w:tr>
      <w:tr w:rsidR="006D041E" w:rsidRPr="008C1643" w14:paraId="5378CAAC" w14:textId="77777777" w:rsidTr="006D041E">
        <w:trPr>
          <w:trHeight w:val="1506"/>
          <w:tblCellSpacing w:w="0" w:type="dxa"/>
        </w:trPr>
        <w:tc>
          <w:tcPr>
            <w:tcW w:w="2362" w:type="dxa"/>
            <w:tcBorders>
              <w:top w:val="outset" w:sz="6" w:space="0" w:color="000000"/>
              <w:bottom w:val="outset" w:sz="6" w:space="0" w:color="000000"/>
              <w:right w:val="outset" w:sz="6" w:space="0" w:color="000000"/>
            </w:tcBorders>
            <w:vAlign w:val="center"/>
          </w:tcPr>
          <w:p w14:paraId="7C7A0E1D" w14:textId="77777777" w:rsidR="006D041E" w:rsidRPr="008C1643" w:rsidRDefault="006D041E" w:rsidP="006D041E">
            <w:pPr>
              <w:spacing w:line="360" w:lineRule="auto"/>
              <w:ind w:right="-30"/>
              <w:jc w:val="center"/>
              <w:rPr>
                <w:rFonts w:ascii="Arial" w:eastAsia="Times New Roman" w:hAnsi="Arial" w:cs="Arial"/>
                <w:szCs w:val="24"/>
              </w:rPr>
            </w:pPr>
            <w:r w:rsidRPr="008C1643">
              <w:rPr>
                <w:rFonts w:ascii="Arial" w:eastAsia="Times New Roman" w:hAnsi="Arial" w:cs="Arial"/>
                <w:szCs w:val="24"/>
              </w:rPr>
              <w:t>9</w:t>
            </w:r>
          </w:p>
        </w:tc>
        <w:tc>
          <w:tcPr>
            <w:tcW w:w="5257" w:type="dxa"/>
            <w:tcBorders>
              <w:top w:val="outset" w:sz="6" w:space="0" w:color="000000"/>
              <w:left w:val="outset" w:sz="6" w:space="0" w:color="000000"/>
              <w:bottom w:val="outset" w:sz="6" w:space="0" w:color="000000"/>
              <w:right w:val="outset" w:sz="6" w:space="0" w:color="000000"/>
            </w:tcBorders>
          </w:tcPr>
          <w:p w14:paraId="717C6E83" w14:textId="77777777" w:rsidR="006D041E" w:rsidRPr="008C1643" w:rsidRDefault="006D041E" w:rsidP="006D041E">
            <w:pPr>
              <w:spacing w:line="360" w:lineRule="auto"/>
              <w:ind w:right="-30"/>
              <w:jc w:val="both"/>
              <w:rPr>
                <w:rFonts w:ascii="Arial" w:eastAsia="Times New Roman" w:hAnsi="Arial" w:cs="Arial"/>
                <w:szCs w:val="24"/>
              </w:rPr>
            </w:pPr>
            <w:r w:rsidRPr="008C1643">
              <w:rPr>
                <w:rFonts w:ascii="Arial" w:eastAsia="Times New Roman" w:hAnsi="Arial" w:cs="Arial"/>
                <w:szCs w:val="24"/>
              </w:rPr>
              <w:t>Cumprir quaisquer dos itens do Edital e seus Anexos não previstos nesta tabela de multas, após reincidência formalmente notificada pelo órgão fiscalizador, por item e por ocorrência;</w:t>
            </w:r>
          </w:p>
        </w:tc>
        <w:tc>
          <w:tcPr>
            <w:tcW w:w="1639" w:type="dxa"/>
            <w:tcBorders>
              <w:top w:val="outset" w:sz="6" w:space="0" w:color="000000"/>
              <w:left w:val="outset" w:sz="6" w:space="0" w:color="000000"/>
              <w:bottom w:val="outset" w:sz="6" w:space="0" w:color="000000"/>
            </w:tcBorders>
            <w:vAlign w:val="center"/>
          </w:tcPr>
          <w:p w14:paraId="4DA87AB8" w14:textId="77777777" w:rsidR="006D041E" w:rsidRPr="008C1643" w:rsidRDefault="006D041E" w:rsidP="006D041E">
            <w:pPr>
              <w:spacing w:line="360" w:lineRule="auto"/>
              <w:ind w:right="-30"/>
              <w:jc w:val="center"/>
              <w:rPr>
                <w:rFonts w:ascii="Arial" w:eastAsia="Times New Roman" w:hAnsi="Arial" w:cs="Arial"/>
                <w:szCs w:val="24"/>
              </w:rPr>
            </w:pPr>
            <w:r w:rsidRPr="008C1643">
              <w:rPr>
                <w:rFonts w:ascii="Arial" w:eastAsia="Times New Roman" w:hAnsi="Arial" w:cs="Arial"/>
                <w:szCs w:val="24"/>
              </w:rPr>
              <w:t>03</w:t>
            </w:r>
          </w:p>
        </w:tc>
      </w:tr>
      <w:tr w:rsidR="006D041E" w:rsidRPr="008C1643" w14:paraId="1486FF9C" w14:textId="77777777" w:rsidTr="006D041E">
        <w:trPr>
          <w:trHeight w:val="881"/>
          <w:tblCellSpacing w:w="0" w:type="dxa"/>
        </w:trPr>
        <w:tc>
          <w:tcPr>
            <w:tcW w:w="2362" w:type="dxa"/>
            <w:tcBorders>
              <w:top w:val="outset" w:sz="6" w:space="0" w:color="000000"/>
              <w:bottom w:val="outset" w:sz="6" w:space="0" w:color="000000"/>
              <w:right w:val="outset" w:sz="6" w:space="0" w:color="000000"/>
            </w:tcBorders>
            <w:vAlign w:val="center"/>
          </w:tcPr>
          <w:p w14:paraId="5C03FC8D" w14:textId="77777777" w:rsidR="006D041E" w:rsidRPr="008C1643" w:rsidRDefault="006D041E" w:rsidP="006D041E">
            <w:pPr>
              <w:spacing w:line="360" w:lineRule="auto"/>
              <w:ind w:right="-30"/>
              <w:jc w:val="center"/>
              <w:rPr>
                <w:rFonts w:ascii="Arial" w:eastAsia="Times New Roman" w:hAnsi="Arial" w:cs="Arial"/>
                <w:szCs w:val="24"/>
              </w:rPr>
            </w:pPr>
            <w:r w:rsidRPr="008C1643">
              <w:rPr>
                <w:rFonts w:ascii="Arial" w:eastAsia="Times New Roman" w:hAnsi="Arial" w:cs="Arial"/>
                <w:szCs w:val="24"/>
              </w:rPr>
              <w:t>10</w:t>
            </w:r>
          </w:p>
        </w:tc>
        <w:tc>
          <w:tcPr>
            <w:tcW w:w="5257" w:type="dxa"/>
            <w:tcBorders>
              <w:top w:val="outset" w:sz="6" w:space="0" w:color="000000"/>
              <w:left w:val="outset" w:sz="6" w:space="0" w:color="000000"/>
              <w:bottom w:val="outset" w:sz="6" w:space="0" w:color="000000"/>
              <w:right w:val="outset" w:sz="6" w:space="0" w:color="000000"/>
            </w:tcBorders>
          </w:tcPr>
          <w:p w14:paraId="1FFCA5C9" w14:textId="77777777" w:rsidR="006D041E" w:rsidRPr="008C1643" w:rsidRDefault="006D041E" w:rsidP="006D041E">
            <w:pPr>
              <w:spacing w:line="360" w:lineRule="auto"/>
              <w:ind w:right="-30"/>
              <w:jc w:val="both"/>
              <w:rPr>
                <w:rFonts w:ascii="Arial" w:eastAsia="Times New Roman" w:hAnsi="Arial" w:cs="Arial"/>
                <w:szCs w:val="24"/>
              </w:rPr>
            </w:pPr>
            <w:r w:rsidRPr="008C1643">
              <w:rPr>
                <w:rFonts w:ascii="Arial" w:eastAsia="Times New Roman" w:hAnsi="Arial" w:cs="Arial"/>
                <w:szCs w:val="24"/>
              </w:rPr>
              <w:t>Indicar e manter durante a execução do contrato os prepostos previstos no edital/contrato;</w:t>
            </w:r>
          </w:p>
        </w:tc>
        <w:tc>
          <w:tcPr>
            <w:tcW w:w="1639" w:type="dxa"/>
            <w:tcBorders>
              <w:top w:val="outset" w:sz="6" w:space="0" w:color="000000"/>
              <w:left w:val="outset" w:sz="6" w:space="0" w:color="000000"/>
              <w:bottom w:val="outset" w:sz="6" w:space="0" w:color="000000"/>
            </w:tcBorders>
            <w:vAlign w:val="center"/>
          </w:tcPr>
          <w:p w14:paraId="3A70CD76" w14:textId="77777777" w:rsidR="006D041E" w:rsidRPr="008C1643" w:rsidRDefault="006D041E" w:rsidP="006D041E">
            <w:pPr>
              <w:spacing w:line="360" w:lineRule="auto"/>
              <w:ind w:right="-30"/>
              <w:jc w:val="center"/>
              <w:rPr>
                <w:rFonts w:ascii="Arial" w:eastAsia="Times New Roman" w:hAnsi="Arial" w:cs="Arial"/>
                <w:szCs w:val="24"/>
              </w:rPr>
            </w:pPr>
            <w:r w:rsidRPr="008C1643">
              <w:rPr>
                <w:rFonts w:ascii="Arial" w:eastAsia="Times New Roman" w:hAnsi="Arial" w:cs="Arial"/>
                <w:szCs w:val="24"/>
              </w:rPr>
              <w:t>01</w:t>
            </w:r>
          </w:p>
        </w:tc>
      </w:tr>
      <w:tr w:rsidR="006D041E" w:rsidRPr="008C1643" w14:paraId="03C4F824" w14:textId="77777777" w:rsidTr="006D041E">
        <w:trPr>
          <w:trHeight w:val="1193"/>
          <w:tblCellSpacing w:w="0" w:type="dxa"/>
        </w:trPr>
        <w:tc>
          <w:tcPr>
            <w:tcW w:w="2362" w:type="dxa"/>
            <w:tcBorders>
              <w:top w:val="outset" w:sz="6" w:space="0" w:color="000000"/>
              <w:bottom w:val="outset" w:sz="6" w:space="0" w:color="000000"/>
              <w:right w:val="outset" w:sz="6" w:space="0" w:color="000000"/>
            </w:tcBorders>
            <w:vAlign w:val="center"/>
          </w:tcPr>
          <w:p w14:paraId="1A08D20D" w14:textId="77777777" w:rsidR="006D041E" w:rsidRPr="008C1643" w:rsidRDefault="006D041E" w:rsidP="006D041E">
            <w:pPr>
              <w:spacing w:line="360" w:lineRule="auto"/>
              <w:ind w:right="-30"/>
              <w:jc w:val="center"/>
              <w:rPr>
                <w:rFonts w:ascii="Arial" w:eastAsia="Times New Roman" w:hAnsi="Arial" w:cs="Arial"/>
                <w:szCs w:val="24"/>
              </w:rPr>
            </w:pPr>
            <w:r w:rsidRPr="008C1643">
              <w:rPr>
                <w:rFonts w:ascii="Arial" w:eastAsia="Times New Roman" w:hAnsi="Arial" w:cs="Arial"/>
                <w:szCs w:val="24"/>
              </w:rPr>
              <w:t>11</w:t>
            </w:r>
          </w:p>
        </w:tc>
        <w:tc>
          <w:tcPr>
            <w:tcW w:w="5257" w:type="dxa"/>
            <w:tcBorders>
              <w:top w:val="outset" w:sz="6" w:space="0" w:color="000000"/>
              <w:left w:val="outset" w:sz="6" w:space="0" w:color="000000"/>
              <w:bottom w:val="outset" w:sz="6" w:space="0" w:color="000000"/>
              <w:right w:val="outset" w:sz="6" w:space="0" w:color="000000"/>
            </w:tcBorders>
          </w:tcPr>
          <w:p w14:paraId="5F6EF00C" w14:textId="77777777" w:rsidR="006D041E" w:rsidRPr="008C1643" w:rsidRDefault="006D041E" w:rsidP="006D041E">
            <w:pPr>
              <w:spacing w:line="360" w:lineRule="auto"/>
              <w:ind w:right="-30"/>
              <w:jc w:val="both"/>
              <w:rPr>
                <w:rFonts w:ascii="Arial" w:eastAsia="Times New Roman" w:hAnsi="Arial" w:cs="Arial"/>
                <w:szCs w:val="24"/>
              </w:rPr>
            </w:pPr>
            <w:r w:rsidRPr="008C1643">
              <w:rPr>
                <w:rFonts w:ascii="Arial" w:eastAsia="Times New Roman" w:hAnsi="Arial" w:cs="Arial"/>
                <w:szCs w:val="24"/>
              </w:rPr>
              <w:t>Providenciar treinamento para seus funcionários conforme previsto na relação de obrigações da CONTRATADA</w:t>
            </w:r>
          </w:p>
        </w:tc>
        <w:tc>
          <w:tcPr>
            <w:tcW w:w="1639" w:type="dxa"/>
            <w:tcBorders>
              <w:top w:val="outset" w:sz="6" w:space="0" w:color="000000"/>
              <w:left w:val="outset" w:sz="6" w:space="0" w:color="000000"/>
              <w:bottom w:val="outset" w:sz="6" w:space="0" w:color="000000"/>
            </w:tcBorders>
            <w:vAlign w:val="center"/>
          </w:tcPr>
          <w:p w14:paraId="3DFBE675" w14:textId="77777777" w:rsidR="006D041E" w:rsidRPr="008C1643" w:rsidRDefault="006D041E" w:rsidP="006D041E">
            <w:pPr>
              <w:spacing w:line="360" w:lineRule="auto"/>
              <w:ind w:right="-30"/>
              <w:jc w:val="center"/>
              <w:rPr>
                <w:rFonts w:ascii="Arial" w:eastAsia="Times New Roman" w:hAnsi="Arial" w:cs="Arial"/>
                <w:szCs w:val="24"/>
              </w:rPr>
            </w:pPr>
            <w:r w:rsidRPr="008C1643">
              <w:rPr>
                <w:rFonts w:ascii="Arial" w:eastAsia="Times New Roman" w:hAnsi="Arial" w:cs="Arial"/>
                <w:szCs w:val="24"/>
              </w:rPr>
              <w:t>01</w:t>
            </w:r>
          </w:p>
        </w:tc>
      </w:tr>
    </w:tbl>
    <w:p w14:paraId="36702431" w14:textId="77777777" w:rsidR="006D041E" w:rsidRPr="008C1643" w:rsidRDefault="006D041E" w:rsidP="006D041E">
      <w:pPr>
        <w:spacing w:line="360" w:lineRule="auto"/>
        <w:ind w:right="-30" w:firstLine="709"/>
        <w:jc w:val="both"/>
        <w:rPr>
          <w:rFonts w:ascii="Arial" w:eastAsia="Times New Roman" w:hAnsi="Arial" w:cs="Arial"/>
          <w:szCs w:val="24"/>
        </w:rPr>
      </w:pPr>
    </w:p>
    <w:p w14:paraId="07293E9A" w14:textId="77777777" w:rsidR="006D041E" w:rsidRPr="008C1643" w:rsidRDefault="006D041E" w:rsidP="006D041E">
      <w:pPr>
        <w:spacing w:line="360" w:lineRule="auto"/>
        <w:ind w:right="-30" w:firstLine="709"/>
        <w:jc w:val="both"/>
        <w:rPr>
          <w:rFonts w:ascii="Arial" w:eastAsia="Times New Roman" w:hAnsi="Arial" w:cs="Arial"/>
          <w:szCs w:val="24"/>
        </w:rPr>
      </w:pPr>
      <w:r w:rsidRPr="008C1643">
        <w:rPr>
          <w:rFonts w:ascii="Arial" w:eastAsia="Times New Roman" w:hAnsi="Arial" w:cs="Arial"/>
          <w:szCs w:val="24"/>
        </w:rPr>
        <w:t>14.5. Também ficam sujeitas às penalidades do art. 87, III e IV da Lei nº 8.666, de 1993, as empresas ou profissionais que:</w:t>
      </w:r>
    </w:p>
    <w:p w14:paraId="54534268" w14:textId="77777777" w:rsidR="006D041E" w:rsidRPr="008C1643" w:rsidRDefault="006D041E" w:rsidP="006D041E">
      <w:pPr>
        <w:spacing w:line="360" w:lineRule="auto"/>
        <w:ind w:left="1134" w:right="-30"/>
        <w:jc w:val="both"/>
        <w:rPr>
          <w:rFonts w:ascii="Arial" w:eastAsia="Times New Roman" w:hAnsi="Arial" w:cs="Arial"/>
          <w:szCs w:val="24"/>
        </w:rPr>
      </w:pPr>
      <w:r w:rsidRPr="008C1643">
        <w:rPr>
          <w:rFonts w:ascii="Arial" w:eastAsia="Times New Roman" w:hAnsi="Arial" w:cs="Arial"/>
          <w:szCs w:val="24"/>
        </w:rPr>
        <w:t>14.5.1. Tenham sofrido condenação definitiva por praticar, por meio dolosos, fraude fiscal no recolhimento de quaisquer tributos;</w:t>
      </w:r>
    </w:p>
    <w:p w14:paraId="19276CEB" w14:textId="77777777" w:rsidR="006D041E" w:rsidRPr="008C1643" w:rsidRDefault="006D041E" w:rsidP="006D041E">
      <w:pPr>
        <w:spacing w:line="360" w:lineRule="auto"/>
        <w:ind w:left="1134" w:right="-30"/>
        <w:jc w:val="both"/>
        <w:rPr>
          <w:rFonts w:ascii="Arial" w:eastAsia="Times New Roman" w:hAnsi="Arial" w:cs="Arial"/>
          <w:szCs w:val="24"/>
        </w:rPr>
      </w:pPr>
      <w:r w:rsidRPr="008C1643">
        <w:rPr>
          <w:rFonts w:ascii="Arial" w:eastAsia="Times New Roman" w:hAnsi="Arial" w:cs="Arial"/>
          <w:szCs w:val="24"/>
        </w:rPr>
        <w:t>14.5.2. Tenham praticado atos ilícitos visando a frustrar os objetivos da licitação;</w:t>
      </w:r>
    </w:p>
    <w:p w14:paraId="188A44BF" w14:textId="77777777" w:rsidR="006D041E" w:rsidRPr="008C1643" w:rsidRDefault="006D041E" w:rsidP="006D041E">
      <w:pPr>
        <w:spacing w:line="360" w:lineRule="auto"/>
        <w:ind w:left="1134" w:right="-30"/>
        <w:jc w:val="both"/>
        <w:rPr>
          <w:rFonts w:ascii="Arial" w:eastAsia="Times New Roman" w:hAnsi="Arial" w:cs="Arial"/>
          <w:szCs w:val="24"/>
        </w:rPr>
      </w:pPr>
      <w:r w:rsidRPr="008C1643">
        <w:rPr>
          <w:rFonts w:ascii="Arial" w:eastAsia="Times New Roman" w:hAnsi="Arial" w:cs="Arial"/>
          <w:szCs w:val="24"/>
        </w:rPr>
        <w:t xml:space="preserve">14.5.3. Demonstrem não possuir idoneidade para contratar com a Administração em virtude de atos ilícitos praticados. </w:t>
      </w:r>
    </w:p>
    <w:p w14:paraId="0B7C10E8" w14:textId="77777777" w:rsidR="006D041E" w:rsidRPr="008C1643" w:rsidRDefault="006D041E" w:rsidP="006D041E">
      <w:pPr>
        <w:spacing w:line="360" w:lineRule="auto"/>
        <w:ind w:right="-30" w:firstLine="709"/>
        <w:jc w:val="both"/>
        <w:rPr>
          <w:rFonts w:ascii="Arial" w:eastAsia="Times New Roman" w:hAnsi="Arial" w:cs="Arial"/>
          <w:szCs w:val="24"/>
        </w:rPr>
      </w:pPr>
      <w:r w:rsidRPr="008C1643">
        <w:rPr>
          <w:rFonts w:ascii="Arial" w:eastAsia="Times New Roman" w:hAnsi="Arial" w:cs="Arial"/>
          <w:szCs w:val="24"/>
        </w:rPr>
        <w:t>14.6. A aplicação de qualquer das penalidades previstas realizar-se-á em processo administrativo que assegurará o contraditório e a ampla defesa à CONTRATADA, observando-se o procedimento previsto na Lei nº 8.666, de 1993, e subsidiariamente a Lei nº 9.784, de 1999.</w:t>
      </w:r>
    </w:p>
    <w:p w14:paraId="31A14CA1" w14:textId="77777777" w:rsidR="006D041E" w:rsidRPr="008C1643" w:rsidRDefault="006D041E" w:rsidP="006D041E">
      <w:pPr>
        <w:spacing w:line="360" w:lineRule="auto"/>
        <w:ind w:right="-30" w:firstLine="709"/>
        <w:jc w:val="both"/>
        <w:rPr>
          <w:rFonts w:ascii="Arial" w:eastAsia="Times New Roman" w:hAnsi="Arial" w:cs="Arial"/>
          <w:szCs w:val="24"/>
        </w:rPr>
      </w:pPr>
      <w:r w:rsidRPr="008C1643">
        <w:rPr>
          <w:rFonts w:ascii="Arial" w:eastAsia="Times New Roman" w:hAnsi="Arial" w:cs="Arial"/>
          <w:szCs w:val="24"/>
        </w:rPr>
        <w:t>14.7. As multas devidas e/ou prejuízos causados à Contratante serão deduzidos dos valores a serem pagos, ou recolhidos em favor da União, ou deduzidos da garantia, ou ainda, quando for o caso, serão inscritos na Dívida Ativa da União e cobrados judicialmente.</w:t>
      </w:r>
    </w:p>
    <w:p w14:paraId="140586BF" w14:textId="77777777" w:rsidR="006D041E" w:rsidRPr="008C1643" w:rsidRDefault="006D041E" w:rsidP="006D041E">
      <w:pPr>
        <w:spacing w:line="360" w:lineRule="auto"/>
        <w:ind w:left="1134" w:right="-30"/>
        <w:jc w:val="both"/>
        <w:rPr>
          <w:rFonts w:ascii="Arial" w:eastAsia="Times New Roman" w:hAnsi="Arial" w:cs="Arial"/>
          <w:szCs w:val="24"/>
        </w:rPr>
      </w:pPr>
      <w:r w:rsidRPr="008C1643">
        <w:rPr>
          <w:rFonts w:ascii="Arial" w:eastAsia="Times New Roman" w:hAnsi="Arial" w:cs="Arial"/>
          <w:szCs w:val="24"/>
        </w:rPr>
        <w:t xml:space="preserve">14.7.1. Caso a Contratante determine, a multa deverá ser recolhida no prazo máximo de </w:t>
      </w:r>
      <w:r w:rsidRPr="008C1643">
        <w:rPr>
          <w:rFonts w:ascii="Arial" w:eastAsia="Times New Roman" w:hAnsi="Arial" w:cs="Arial"/>
          <w:color w:val="000000" w:themeColor="text1"/>
          <w:szCs w:val="24"/>
        </w:rPr>
        <w:t>10 (dez</w:t>
      </w:r>
      <w:r w:rsidRPr="008C1643">
        <w:rPr>
          <w:rFonts w:ascii="Arial" w:eastAsia="Times New Roman" w:hAnsi="Arial" w:cs="Arial"/>
          <w:szCs w:val="24"/>
        </w:rPr>
        <w:t>) dias, a contar da data do recebimento da comunicação enviada pela autoridade competente.</w:t>
      </w:r>
    </w:p>
    <w:p w14:paraId="330F0117" w14:textId="77777777" w:rsidR="006D041E" w:rsidRPr="008C1643" w:rsidRDefault="006D041E" w:rsidP="006D041E">
      <w:pPr>
        <w:spacing w:line="360" w:lineRule="auto"/>
        <w:ind w:right="-30" w:firstLine="709"/>
        <w:jc w:val="both"/>
        <w:rPr>
          <w:rFonts w:ascii="Arial" w:eastAsia="Times New Roman" w:hAnsi="Arial" w:cs="Arial"/>
          <w:szCs w:val="24"/>
        </w:rPr>
      </w:pPr>
      <w:r w:rsidRPr="008C1643">
        <w:rPr>
          <w:rFonts w:ascii="Arial" w:eastAsia="Times New Roman" w:hAnsi="Arial" w:cs="Arial"/>
          <w:szCs w:val="24"/>
        </w:rPr>
        <w:t>14.8. A autoridade competente, na aplicação das sanções, levará em consideração a gravidade da conduta do infrator, o caráter educativo da pena, bem como o dano causado à Administração, observado o princípio da proporcionalidade.</w:t>
      </w:r>
    </w:p>
    <w:p w14:paraId="61A98F91" w14:textId="77777777" w:rsidR="006D041E" w:rsidRPr="008C1643" w:rsidRDefault="006D041E" w:rsidP="006D041E">
      <w:pPr>
        <w:spacing w:line="360" w:lineRule="auto"/>
        <w:ind w:firstLine="709"/>
        <w:jc w:val="both"/>
        <w:rPr>
          <w:rFonts w:ascii="Arial" w:hAnsi="Arial" w:cs="Arial"/>
          <w:szCs w:val="24"/>
        </w:rPr>
      </w:pPr>
      <w:r w:rsidRPr="008C1643">
        <w:rPr>
          <w:rFonts w:ascii="Arial" w:hAnsi="Arial" w:cs="Arial"/>
          <w:szCs w:val="24"/>
        </w:rPr>
        <w:t xml:space="preserve">14.9.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40F5A111" w14:textId="77777777" w:rsidR="006D041E" w:rsidRPr="008C1643" w:rsidRDefault="006D041E" w:rsidP="006D041E">
      <w:pPr>
        <w:spacing w:line="360" w:lineRule="auto"/>
        <w:ind w:firstLine="709"/>
        <w:jc w:val="both"/>
        <w:rPr>
          <w:rFonts w:ascii="Arial" w:hAnsi="Arial" w:cs="Arial"/>
          <w:szCs w:val="24"/>
        </w:rPr>
      </w:pPr>
      <w:r w:rsidRPr="008C1643">
        <w:rPr>
          <w:rFonts w:ascii="Arial" w:hAnsi="Arial" w:cs="Arial"/>
          <w:szCs w:val="24"/>
        </w:rPr>
        <w:t>14.10. A apuração e o julgamento das demais infrações administrativas não consideradas como ato lesivo à Administração Pública nacional ou estrangeira nos termos da Lei nº 12.846, de 1º de agosto de 2013, seguirão seu rito normal na unidade administrativa.</w:t>
      </w:r>
    </w:p>
    <w:p w14:paraId="2A30D887" w14:textId="3332B7D9" w:rsidR="006D041E" w:rsidRPr="008C1643" w:rsidRDefault="006D041E" w:rsidP="006D041E">
      <w:pPr>
        <w:spacing w:line="360" w:lineRule="auto"/>
        <w:ind w:firstLine="709"/>
        <w:jc w:val="both"/>
        <w:rPr>
          <w:rFonts w:ascii="Arial" w:hAnsi="Arial" w:cs="Arial"/>
          <w:szCs w:val="24"/>
        </w:rPr>
      </w:pPr>
      <w:r w:rsidRPr="008C1643">
        <w:rPr>
          <w:rFonts w:ascii="Arial" w:hAnsi="Arial" w:cs="Arial"/>
          <w:szCs w:val="24"/>
        </w:rPr>
        <w:t>14.11.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3BC3C36B" w14:textId="77777777" w:rsidR="00E53FD9" w:rsidRPr="008C1643" w:rsidRDefault="00E53FD9" w:rsidP="006D041E">
      <w:pPr>
        <w:spacing w:line="360" w:lineRule="auto"/>
        <w:ind w:firstLine="709"/>
        <w:jc w:val="both"/>
        <w:rPr>
          <w:rFonts w:ascii="Arial" w:hAnsi="Arial" w:cs="Arial"/>
          <w:szCs w:val="24"/>
        </w:rPr>
      </w:pPr>
    </w:p>
    <w:p w14:paraId="2EEF743B" w14:textId="77777777" w:rsidR="006D041E" w:rsidRPr="008C1643" w:rsidRDefault="006D041E" w:rsidP="006D041E">
      <w:pPr>
        <w:spacing w:after="120" w:line="360" w:lineRule="auto"/>
        <w:contextualSpacing/>
        <w:jc w:val="both"/>
        <w:rPr>
          <w:rFonts w:ascii="Arial" w:hAnsi="Arial" w:cs="Arial"/>
          <w:b/>
          <w:szCs w:val="24"/>
        </w:rPr>
      </w:pPr>
      <w:r w:rsidRPr="008C1643">
        <w:rPr>
          <w:rFonts w:ascii="Arial" w:hAnsi="Arial" w:cs="Arial"/>
          <w:b/>
          <w:szCs w:val="24"/>
        </w:rPr>
        <w:t>15.  PREÇO ESTIMADO</w:t>
      </w:r>
    </w:p>
    <w:p w14:paraId="334AD653" w14:textId="55ADCDC9" w:rsidR="006D041E" w:rsidRPr="008C1643" w:rsidRDefault="006D041E" w:rsidP="006D041E">
      <w:pPr>
        <w:autoSpaceDE w:val="0"/>
        <w:autoSpaceDN w:val="0"/>
        <w:adjustRightInd w:val="0"/>
        <w:spacing w:line="360" w:lineRule="auto"/>
        <w:ind w:firstLine="709"/>
        <w:jc w:val="both"/>
        <w:rPr>
          <w:rFonts w:ascii="Arial" w:hAnsi="Arial" w:cs="Arial"/>
          <w:szCs w:val="24"/>
        </w:rPr>
      </w:pPr>
      <w:r w:rsidRPr="008C1643">
        <w:rPr>
          <w:rFonts w:ascii="Arial" w:hAnsi="Arial" w:cs="Arial"/>
          <w:szCs w:val="24"/>
        </w:rPr>
        <w:t xml:space="preserve">O custo global estimado, conforme Planilha Estimativa de Custos e quantitativos unitários (Anexo I) é de </w:t>
      </w:r>
      <w:r w:rsidR="00C134E5" w:rsidRPr="008C1643">
        <w:rPr>
          <w:rFonts w:ascii="Arial" w:hAnsi="Arial" w:cs="Arial"/>
          <w:b/>
          <w:szCs w:val="24"/>
        </w:rPr>
        <w:t>R$ 423.989,75 (quatrocentos e vinte e três mil, novecentos e oitenta e nove reais e setenta e cinco centavos</w:t>
      </w:r>
      <w:r w:rsidR="00C134E5" w:rsidRPr="008C1643">
        <w:rPr>
          <w:rFonts w:ascii="Arial" w:hAnsi="Arial" w:cs="Arial"/>
          <w:b/>
          <w:bCs/>
          <w:szCs w:val="24"/>
        </w:rPr>
        <w:t>)</w:t>
      </w:r>
      <w:r w:rsidRPr="008C1643">
        <w:rPr>
          <w:rFonts w:ascii="Arial" w:hAnsi="Arial" w:cs="Arial"/>
          <w:szCs w:val="24"/>
        </w:rPr>
        <w:t>, tendo como refe</w:t>
      </w:r>
      <w:r w:rsidR="00C134E5" w:rsidRPr="008C1643">
        <w:rPr>
          <w:rFonts w:ascii="Arial" w:hAnsi="Arial" w:cs="Arial"/>
          <w:szCs w:val="24"/>
        </w:rPr>
        <w:t xml:space="preserve">rência a tabela EMOP de </w:t>
      </w:r>
      <w:proofErr w:type="gramStart"/>
      <w:r w:rsidR="00C134E5" w:rsidRPr="008C1643">
        <w:rPr>
          <w:rFonts w:ascii="Arial" w:hAnsi="Arial" w:cs="Arial"/>
          <w:szCs w:val="24"/>
        </w:rPr>
        <w:t>MARÇO</w:t>
      </w:r>
      <w:proofErr w:type="gramEnd"/>
      <w:r w:rsidR="00C134E5" w:rsidRPr="008C1643">
        <w:rPr>
          <w:rFonts w:ascii="Arial" w:hAnsi="Arial" w:cs="Arial"/>
          <w:szCs w:val="24"/>
        </w:rPr>
        <w:t>/2022</w:t>
      </w:r>
      <w:r w:rsidRPr="008C1643">
        <w:rPr>
          <w:rFonts w:ascii="Arial" w:hAnsi="Arial" w:cs="Arial"/>
          <w:szCs w:val="24"/>
        </w:rPr>
        <w:t>.</w:t>
      </w:r>
    </w:p>
    <w:p w14:paraId="07BC7828" w14:textId="77777777" w:rsidR="00C134E5" w:rsidRPr="008C1643" w:rsidRDefault="00C134E5" w:rsidP="006D041E">
      <w:pPr>
        <w:autoSpaceDE w:val="0"/>
        <w:autoSpaceDN w:val="0"/>
        <w:adjustRightInd w:val="0"/>
        <w:spacing w:line="360" w:lineRule="auto"/>
        <w:ind w:firstLine="709"/>
        <w:jc w:val="both"/>
        <w:rPr>
          <w:rFonts w:ascii="Arial" w:hAnsi="Arial" w:cs="Arial"/>
          <w:szCs w:val="24"/>
        </w:rPr>
      </w:pPr>
    </w:p>
    <w:p w14:paraId="590CEE4A" w14:textId="77777777" w:rsidR="006D041E" w:rsidRPr="008C1643" w:rsidRDefault="006D041E" w:rsidP="006D041E">
      <w:pPr>
        <w:autoSpaceDE w:val="0"/>
        <w:autoSpaceDN w:val="0"/>
        <w:adjustRightInd w:val="0"/>
        <w:spacing w:after="120" w:line="360" w:lineRule="auto"/>
        <w:jc w:val="both"/>
        <w:rPr>
          <w:rFonts w:ascii="Arial" w:hAnsi="Arial" w:cs="Arial"/>
          <w:b/>
          <w:bCs/>
          <w:szCs w:val="24"/>
        </w:rPr>
      </w:pPr>
      <w:r w:rsidRPr="008C1643">
        <w:rPr>
          <w:rFonts w:ascii="Arial" w:hAnsi="Arial" w:cs="Arial"/>
          <w:b/>
          <w:bCs/>
          <w:szCs w:val="24"/>
        </w:rPr>
        <w:t>16 – DA PREVISÃO ORÇAMENTÁRIA</w:t>
      </w:r>
    </w:p>
    <w:p w14:paraId="601E794D" w14:textId="77777777" w:rsidR="006D041E" w:rsidRPr="008C1643" w:rsidRDefault="006D041E" w:rsidP="006D041E">
      <w:pPr>
        <w:autoSpaceDE w:val="0"/>
        <w:autoSpaceDN w:val="0"/>
        <w:adjustRightInd w:val="0"/>
        <w:spacing w:line="360" w:lineRule="auto"/>
        <w:ind w:firstLine="709"/>
        <w:jc w:val="both"/>
        <w:rPr>
          <w:rFonts w:ascii="Arial" w:hAnsi="Arial" w:cs="Arial"/>
          <w:bCs/>
          <w:szCs w:val="24"/>
        </w:rPr>
      </w:pPr>
      <w:r w:rsidRPr="008C1643">
        <w:rPr>
          <w:rFonts w:ascii="Arial" w:hAnsi="Arial" w:cs="Arial"/>
          <w:bCs/>
          <w:szCs w:val="24"/>
        </w:rPr>
        <w:t xml:space="preserve">A presente despesa correrá pela dotação orçamentária: </w:t>
      </w:r>
    </w:p>
    <w:p w14:paraId="0C2078CF" w14:textId="07EB3128" w:rsidR="006D041E" w:rsidRPr="008C1643" w:rsidRDefault="006D041E" w:rsidP="006D041E">
      <w:pPr>
        <w:autoSpaceDE w:val="0"/>
        <w:autoSpaceDN w:val="0"/>
        <w:adjustRightInd w:val="0"/>
        <w:spacing w:line="360" w:lineRule="auto"/>
        <w:ind w:firstLine="709"/>
        <w:jc w:val="both"/>
        <w:rPr>
          <w:rFonts w:ascii="Arial" w:hAnsi="Arial" w:cs="Arial"/>
          <w:bCs/>
          <w:szCs w:val="24"/>
        </w:rPr>
      </w:pPr>
      <w:r w:rsidRPr="008C1643">
        <w:rPr>
          <w:rFonts w:ascii="Arial" w:hAnsi="Arial" w:cs="Arial"/>
          <w:bCs/>
          <w:szCs w:val="24"/>
        </w:rPr>
        <w:t>Programa de trabalho nº 12.361.0021.1004 – Escola Nota 10 – Construção, Ampliação, Reforma e Reaparelhamento de Unidades de Ensino Fundamental, Fonte de Recurso – 3005 –</w:t>
      </w:r>
      <w:proofErr w:type="spellStart"/>
      <w:r w:rsidRPr="008C1643">
        <w:rPr>
          <w:rFonts w:ascii="Arial" w:hAnsi="Arial" w:cs="Arial"/>
          <w:bCs/>
          <w:szCs w:val="24"/>
        </w:rPr>
        <w:t>Superavit</w:t>
      </w:r>
      <w:proofErr w:type="spellEnd"/>
      <w:r w:rsidR="008C1643">
        <w:rPr>
          <w:rFonts w:ascii="Arial" w:hAnsi="Arial" w:cs="Arial"/>
          <w:bCs/>
          <w:szCs w:val="24"/>
        </w:rPr>
        <w:t xml:space="preserve"> Salário Educação, Ficha nº 1751</w:t>
      </w:r>
      <w:r w:rsidRPr="008C1643">
        <w:rPr>
          <w:rFonts w:ascii="Arial" w:hAnsi="Arial" w:cs="Arial"/>
          <w:bCs/>
          <w:szCs w:val="24"/>
        </w:rPr>
        <w:t xml:space="preserve">, Natureza da Despesa 44.90.51.00 – Obras e Instalações, valor </w:t>
      </w:r>
      <w:r w:rsidR="00C134E5" w:rsidRPr="008C1643">
        <w:rPr>
          <w:rFonts w:ascii="Arial" w:hAnsi="Arial" w:cs="Arial"/>
          <w:b/>
          <w:szCs w:val="24"/>
        </w:rPr>
        <w:t>R$ 423.989,75 (quatrocentos e vinte e três mil, novecentos e oitenta e nove reais e setenta e cinco centavos</w:t>
      </w:r>
      <w:r w:rsidR="00C134E5" w:rsidRPr="008C1643">
        <w:rPr>
          <w:rFonts w:ascii="Arial" w:hAnsi="Arial" w:cs="Arial"/>
          <w:b/>
          <w:bCs/>
          <w:szCs w:val="24"/>
        </w:rPr>
        <w:t>)</w:t>
      </w:r>
      <w:r w:rsidRPr="008C1643">
        <w:rPr>
          <w:rFonts w:ascii="Arial" w:hAnsi="Arial" w:cs="Arial"/>
          <w:bCs/>
          <w:szCs w:val="24"/>
        </w:rPr>
        <w:t>.</w:t>
      </w:r>
    </w:p>
    <w:p w14:paraId="54C75E03" w14:textId="77777777" w:rsidR="006D041E" w:rsidRPr="008C1643" w:rsidRDefault="006D041E" w:rsidP="006D041E">
      <w:pPr>
        <w:spacing w:after="120" w:line="360" w:lineRule="auto"/>
        <w:jc w:val="both"/>
        <w:rPr>
          <w:rFonts w:ascii="Arial" w:hAnsi="Arial" w:cs="Arial"/>
          <w:b/>
          <w:szCs w:val="24"/>
        </w:rPr>
      </w:pPr>
      <w:r w:rsidRPr="008C1643">
        <w:rPr>
          <w:rFonts w:ascii="Arial" w:hAnsi="Arial" w:cs="Arial"/>
          <w:b/>
          <w:szCs w:val="24"/>
        </w:rPr>
        <w:t>17.  DA LIQUIDAÇÃO E PAGAMENTO</w:t>
      </w:r>
    </w:p>
    <w:p w14:paraId="7F6E777F" w14:textId="77777777" w:rsidR="006D041E" w:rsidRPr="008C1643" w:rsidRDefault="006D041E" w:rsidP="006D041E">
      <w:pPr>
        <w:spacing w:line="360" w:lineRule="auto"/>
        <w:ind w:firstLine="709"/>
        <w:jc w:val="both"/>
        <w:rPr>
          <w:rFonts w:ascii="Arial" w:hAnsi="Arial" w:cs="Arial"/>
          <w:color w:val="000000"/>
          <w:szCs w:val="24"/>
        </w:rPr>
      </w:pPr>
      <w:r w:rsidRPr="008C1643">
        <w:rPr>
          <w:rFonts w:ascii="Arial" w:hAnsi="Arial" w:cs="Arial"/>
          <w:color w:val="000000"/>
          <w:szCs w:val="24"/>
        </w:rPr>
        <w:t>17.1. O pagamento será efetuado pela Contratante no prazo de 30</w:t>
      </w:r>
      <w:r w:rsidRPr="008C1643">
        <w:rPr>
          <w:rFonts w:ascii="Arial" w:hAnsi="Arial" w:cs="Arial"/>
          <w:b/>
          <w:color w:val="000000"/>
          <w:szCs w:val="24"/>
          <w:u w:val="single"/>
        </w:rPr>
        <w:t xml:space="preserve"> (trinta) dias</w:t>
      </w:r>
      <w:r w:rsidRPr="008C1643">
        <w:rPr>
          <w:rFonts w:ascii="Arial" w:hAnsi="Arial" w:cs="Arial"/>
          <w:color w:val="000000"/>
          <w:szCs w:val="24"/>
        </w:rPr>
        <w:t>, contados do recebimento da Nota Fiscal/Fatura.</w:t>
      </w:r>
    </w:p>
    <w:p w14:paraId="4BEB3E3E" w14:textId="77777777" w:rsidR="006D041E" w:rsidRPr="008C1643" w:rsidRDefault="006D041E" w:rsidP="006D041E">
      <w:pPr>
        <w:spacing w:line="360" w:lineRule="auto"/>
        <w:ind w:left="1418"/>
        <w:jc w:val="both"/>
        <w:rPr>
          <w:rFonts w:ascii="Arial" w:hAnsi="Arial" w:cs="Arial"/>
          <w:color w:val="000000"/>
          <w:szCs w:val="24"/>
        </w:rPr>
      </w:pPr>
      <w:r w:rsidRPr="008C1643">
        <w:rPr>
          <w:rFonts w:ascii="Arial" w:hAnsi="Arial" w:cs="Arial"/>
          <w:color w:val="000000"/>
          <w:szCs w:val="24"/>
        </w:rPr>
        <w:t>17.1.1.Os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14:paraId="1ABFBB26" w14:textId="77777777" w:rsidR="006D041E" w:rsidRPr="008C1643" w:rsidRDefault="006D041E" w:rsidP="006D041E">
      <w:pPr>
        <w:spacing w:line="360" w:lineRule="auto"/>
        <w:ind w:firstLine="709"/>
        <w:jc w:val="both"/>
        <w:rPr>
          <w:rFonts w:ascii="Arial" w:hAnsi="Arial" w:cs="Arial"/>
          <w:color w:val="000000"/>
          <w:szCs w:val="24"/>
        </w:rPr>
      </w:pPr>
      <w:r w:rsidRPr="008C1643">
        <w:rPr>
          <w:rFonts w:ascii="Arial" w:hAnsi="Arial" w:cs="Arial"/>
          <w:color w:val="000000"/>
          <w:szCs w:val="24"/>
        </w:rPr>
        <w:t>17.2.</w:t>
      </w:r>
      <w:r w:rsidRPr="008C1643">
        <w:rPr>
          <w:rFonts w:ascii="Arial" w:hAnsi="Arial" w:cs="Arial"/>
          <w:color w:val="000000"/>
          <w:szCs w:val="24"/>
        </w:rPr>
        <w:tab/>
        <w:t>A emissão da Nota Fiscal/Fatura será precedida do recebimento definitivo do serviço, conforme este Termo de Referência</w:t>
      </w:r>
    </w:p>
    <w:p w14:paraId="487B667D" w14:textId="77777777" w:rsidR="006D041E" w:rsidRPr="008C1643" w:rsidRDefault="006D041E" w:rsidP="006D041E">
      <w:pPr>
        <w:spacing w:line="360" w:lineRule="auto"/>
        <w:ind w:firstLine="709"/>
        <w:jc w:val="both"/>
        <w:rPr>
          <w:rFonts w:ascii="Arial" w:hAnsi="Arial" w:cs="Arial"/>
          <w:color w:val="000000"/>
          <w:szCs w:val="24"/>
        </w:rPr>
      </w:pPr>
      <w:r w:rsidRPr="008C1643">
        <w:rPr>
          <w:rFonts w:ascii="Arial" w:hAnsi="Arial" w:cs="Arial"/>
          <w:color w:val="000000"/>
          <w:szCs w:val="24"/>
        </w:rPr>
        <w:t>17.3. A forma de pagamento será por meio de ordem para depósito em conta corrente da CONTRATADA informado na nota fiscal/fatura, após a apresentação dos seguintes documentos:</w:t>
      </w:r>
    </w:p>
    <w:p w14:paraId="4117A067" w14:textId="77777777" w:rsidR="006D041E" w:rsidRPr="008C1643" w:rsidRDefault="006D041E" w:rsidP="006D041E">
      <w:pPr>
        <w:widowControl/>
        <w:numPr>
          <w:ilvl w:val="2"/>
          <w:numId w:val="12"/>
        </w:numPr>
        <w:suppressAutoHyphens w:val="0"/>
        <w:spacing w:line="360" w:lineRule="auto"/>
        <w:ind w:hanging="12"/>
        <w:jc w:val="both"/>
        <w:rPr>
          <w:rFonts w:ascii="Arial" w:hAnsi="Arial" w:cs="Arial"/>
          <w:color w:val="000000"/>
          <w:szCs w:val="24"/>
        </w:rPr>
      </w:pPr>
      <w:r w:rsidRPr="008C1643">
        <w:rPr>
          <w:rFonts w:ascii="Arial" w:hAnsi="Arial" w:cs="Arial"/>
          <w:color w:val="000000"/>
          <w:szCs w:val="24"/>
        </w:rPr>
        <w:t xml:space="preserve"> Nota Fiscal/Fatura discriminativa, em 02 (duas) vias, devidamente atestada, pelo setor competente, de que os bens foram entregues em definitivo;</w:t>
      </w:r>
    </w:p>
    <w:p w14:paraId="427164D6" w14:textId="77777777" w:rsidR="006D041E" w:rsidRPr="008C1643" w:rsidRDefault="006D041E" w:rsidP="006D041E">
      <w:pPr>
        <w:widowControl/>
        <w:numPr>
          <w:ilvl w:val="2"/>
          <w:numId w:val="12"/>
        </w:numPr>
        <w:suppressAutoHyphens w:val="0"/>
        <w:spacing w:line="360" w:lineRule="auto"/>
        <w:ind w:hanging="12"/>
        <w:jc w:val="both"/>
        <w:rPr>
          <w:rFonts w:ascii="Arial" w:hAnsi="Arial" w:cs="Arial"/>
          <w:color w:val="000000"/>
          <w:szCs w:val="24"/>
        </w:rPr>
      </w:pPr>
      <w:r w:rsidRPr="008C1643">
        <w:rPr>
          <w:rFonts w:ascii="Arial" w:hAnsi="Arial" w:cs="Arial"/>
          <w:color w:val="000000"/>
          <w:szCs w:val="24"/>
        </w:rPr>
        <w:t xml:space="preserve"> Documentos de comprovação de regularidade fiscal.</w:t>
      </w:r>
    </w:p>
    <w:p w14:paraId="13364248" w14:textId="77777777" w:rsidR="006D041E" w:rsidRPr="008C1643" w:rsidRDefault="006D041E" w:rsidP="006D041E">
      <w:pPr>
        <w:widowControl/>
        <w:numPr>
          <w:ilvl w:val="2"/>
          <w:numId w:val="12"/>
        </w:numPr>
        <w:suppressAutoHyphens w:val="0"/>
        <w:spacing w:line="360" w:lineRule="auto"/>
        <w:ind w:hanging="12"/>
        <w:jc w:val="both"/>
        <w:rPr>
          <w:rFonts w:ascii="Arial" w:hAnsi="Arial" w:cs="Arial"/>
          <w:color w:val="000000"/>
          <w:szCs w:val="24"/>
        </w:rPr>
      </w:pPr>
      <w:r w:rsidRPr="008C1643">
        <w:rPr>
          <w:rFonts w:ascii="Arial" w:hAnsi="Arial" w:cs="Arial"/>
          <w:color w:val="000000"/>
          <w:szCs w:val="24"/>
        </w:rPr>
        <w:t xml:space="preserve"> Planilha de pagamento;</w:t>
      </w:r>
    </w:p>
    <w:p w14:paraId="23998426" w14:textId="77777777" w:rsidR="006D041E" w:rsidRPr="008C1643" w:rsidRDefault="006D041E" w:rsidP="006D041E">
      <w:pPr>
        <w:widowControl/>
        <w:numPr>
          <w:ilvl w:val="2"/>
          <w:numId w:val="12"/>
        </w:numPr>
        <w:suppressAutoHyphens w:val="0"/>
        <w:spacing w:line="360" w:lineRule="auto"/>
        <w:ind w:hanging="12"/>
        <w:jc w:val="both"/>
        <w:rPr>
          <w:rFonts w:ascii="Arial" w:hAnsi="Arial" w:cs="Arial"/>
          <w:color w:val="000000"/>
          <w:szCs w:val="24"/>
        </w:rPr>
      </w:pPr>
      <w:r w:rsidRPr="008C1643">
        <w:rPr>
          <w:rFonts w:ascii="Arial" w:hAnsi="Arial" w:cs="Arial"/>
          <w:color w:val="000000"/>
          <w:szCs w:val="24"/>
        </w:rPr>
        <w:t xml:space="preserve"> Memória de cálculo da planilha supramencionada;</w:t>
      </w:r>
    </w:p>
    <w:p w14:paraId="536F5DED" w14:textId="77777777" w:rsidR="006D041E" w:rsidRPr="008C1643" w:rsidRDefault="006D041E" w:rsidP="006D041E">
      <w:pPr>
        <w:widowControl/>
        <w:numPr>
          <w:ilvl w:val="2"/>
          <w:numId w:val="12"/>
        </w:numPr>
        <w:suppressAutoHyphens w:val="0"/>
        <w:spacing w:line="360" w:lineRule="auto"/>
        <w:ind w:hanging="12"/>
        <w:jc w:val="both"/>
        <w:rPr>
          <w:rFonts w:ascii="Arial" w:hAnsi="Arial" w:cs="Arial"/>
          <w:color w:val="000000"/>
          <w:szCs w:val="24"/>
        </w:rPr>
      </w:pPr>
      <w:r w:rsidRPr="008C1643">
        <w:rPr>
          <w:rFonts w:ascii="Arial" w:hAnsi="Arial" w:cs="Arial"/>
          <w:color w:val="000000"/>
          <w:szCs w:val="24"/>
        </w:rPr>
        <w:t xml:space="preserve"> Relatório fotográfico;</w:t>
      </w:r>
    </w:p>
    <w:p w14:paraId="727328CF" w14:textId="77777777" w:rsidR="006D041E" w:rsidRPr="008C1643" w:rsidRDefault="006D041E" w:rsidP="006D041E">
      <w:pPr>
        <w:widowControl/>
        <w:numPr>
          <w:ilvl w:val="2"/>
          <w:numId w:val="12"/>
        </w:numPr>
        <w:suppressAutoHyphens w:val="0"/>
        <w:spacing w:line="360" w:lineRule="auto"/>
        <w:ind w:hanging="12"/>
        <w:jc w:val="both"/>
        <w:rPr>
          <w:rFonts w:ascii="Arial" w:hAnsi="Arial" w:cs="Arial"/>
          <w:color w:val="000000"/>
          <w:szCs w:val="24"/>
        </w:rPr>
      </w:pPr>
      <w:r w:rsidRPr="008C1643">
        <w:rPr>
          <w:rFonts w:ascii="Arial" w:hAnsi="Arial" w:cs="Arial"/>
          <w:color w:val="000000"/>
          <w:szCs w:val="24"/>
        </w:rPr>
        <w:tab/>
        <w:t>Diário dos serviços executados.</w:t>
      </w:r>
    </w:p>
    <w:p w14:paraId="46F173A0" w14:textId="77777777" w:rsidR="006D041E" w:rsidRPr="008C1643" w:rsidRDefault="006D041E" w:rsidP="006D041E">
      <w:pPr>
        <w:spacing w:line="360" w:lineRule="auto"/>
        <w:ind w:firstLine="709"/>
        <w:jc w:val="both"/>
        <w:rPr>
          <w:rFonts w:ascii="Arial" w:hAnsi="Arial" w:cs="Arial"/>
          <w:color w:val="000000"/>
          <w:szCs w:val="24"/>
        </w:rPr>
      </w:pPr>
      <w:r w:rsidRPr="008C1643">
        <w:rPr>
          <w:rFonts w:ascii="Arial" w:hAnsi="Arial" w:cs="Arial"/>
          <w:color w:val="000000"/>
          <w:szCs w:val="24"/>
        </w:rPr>
        <w:t>17.4. O pagamento somente será autorizado depois de efetuado o “atesto” pelo servidor competente na Nota Fiscal apresentada.</w:t>
      </w:r>
    </w:p>
    <w:p w14:paraId="37EDA6A7" w14:textId="77777777" w:rsidR="006D041E" w:rsidRPr="008C1643" w:rsidRDefault="006D041E" w:rsidP="006D041E">
      <w:pPr>
        <w:spacing w:line="360" w:lineRule="auto"/>
        <w:ind w:firstLine="709"/>
        <w:jc w:val="both"/>
        <w:rPr>
          <w:rFonts w:ascii="Arial" w:hAnsi="Arial" w:cs="Arial"/>
          <w:color w:val="000000"/>
          <w:szCs w:val="24"/>
        </w:rPr>
      </w:pPr>
      <w:r w:rsidRPr="008C1643">
        <w:rPr>
          <w:rFonts w:ascii="Arial" w:hAnsi="Arial" w:cs="Arial"/>
          <w:color w:val="000000"/>
          <w:szCs w:val="24"/>
        </w:rPr>
        <w:t>17.5.</w:t>
      </w:r>
      <w:r w:rsidRPr="008C1643">
        <w:rPr>
          <w:rFonts w:ascii="Arial" w:hAnsi="Arial" w:cs="Arial"/>
          <w:color w:val="000000"/>
          <w:szCs w:val="24"/>
        </w:rPr>
        <w:tab/>
        <w:t xml:space="preserve">O setor competente para proceder o pagamento deve verificar se a Nota Fiscal ou Fatura apresentada expressa os elementos necessários e essenciais do documento, tais como: </w:t>
      </w:r>
    </w:p>
    <w:p w14:paraId="331F333B" w14:textId="77777777" w:rsidR="006D041E" w:rsidRPr="008C1643" w:rsidRDefault="006D041E" w:rsidP="006D041E">
      <w:pPr>
        <w:tabs>
          <w:tab w:val="left" w:pos="709"/>
          <w:tab w:val="left" w:pos="1418"/>
          <w:tab w:val="left" w:pos="2127"/>
          <w:tab w:val="left" w:pos="2836"/>
          <w:tab w:val="left" w:pos="3545"/>
          <w:tab w:val="left" w:pos="4254"/>
          <w:tab w:val="left" w:pos="6426"/>
        </w:tabs>
        <w:spacing w:line="360" w:lineRule="auto"/>
        <w:ind w:left="1418"/>
        <w:jc w:val="both"/>
        <w:rPr>
          <w:rFonts w:ascii="Arial" w:hAnsi="Arial" w:cs="Arial"/>
          <w:color w:val="000000"/>
          <w:szCs w:val="24"/>
        </w:rPr>
      </w:pPr>
      <w:r w:rsidRPr="008C1643">
        <w:rPr>
          <w:rFonts w:ascii="Arial" w:hAnsi="Arial" w:cs="Arial"/>
          <w:color w:val="000000"/>
          <w:szCs w:val="24"/>
        </w:rPr>
        <w:t>17.5.1.</w:t>
      </w:r>
      <w:r w:rsidRPr="008C1643">
        <w:rPr>
          <w:rFonts w:ascii="Arial" w:hAnsi="Arial" w:cs="Arial"/>
          <w:color w:val="000000"/>
          <w:szCs w:val="24"/>
        </w:rPr>
        <w:tab/>
        <w:t xml:space="preserve">O prazo de validade; </w:t>
      </w:r>
      <w:r w:rsidRPr="008C1643">
        <w:rPr>
          <w:rFonts w:ascii="Arial" w:hAnsi="Arial" w:cs="Arial"/>
          <w:color w:val="000000"/>
          <w:szCs w:val="24"/>
        </w:rPr>
        <w:tab/>
      </w:r>
      <w:r w:rsidRPr="008C1643">
        <w:rPr>
          <w:rFonts w:ascii="Arial" w:hAnsi="Arial" w:cs="Arial"/>
          <w:color w:val="000000"/>
          <w:szCs w:val="24"/>
        </w:rPr>
        <w:tab/>
      </w:r>
    </w:p>
    <w:p w14:paraId="4EFD1AC0" w14:textId="77777777" w:rsidR="006D041E" w:rsidRPr="008C1643" w:rsidRDefault="006D041E" w:rsidP="006D041E">
      <w:pPr>
        <w:spacing w:line="360" w:lineRule="auto"/>
        <w:ind w:left="1418"/>
        <w:jc w:val="both"/>
        <w:rPr>
          <w:rFonts w:ascii="Arial" w:hAnsi="Arial" w:cs="Arial"/>
          <w:color w:val="000000"/>
          <w:szCs w:val="24"/>
        </w:rPr>
      </w:pPr>
      <w:r w:rsidRPr="008C1643">
        <w:rPr>
          <w:rFonts w:ascii="Arial" w:hAnsi="Arial" w:cs="Arial"/>
          <w:color w:val="000000"/>
          <w:szCs w:val="24"/>
        </w:rPr>
        <w:t>17.5.2.</w:t>
      </w:r>
      <w:r w:rsidRPr="008C1643">
        <w:rPr>
          <w:rFonts w:ascii="Arial" w:hAnsi="Arial" w:cs="Arial"/>
          <w:color w:val="000000"/>
          <w:szCs w:val="24"/>
        </w:rPr>
        <w:tab/>
        <w:t xml:space="preserve">A data da emissão; </w:t>
      </w:r>
    </w:p>
    <w:p w14:paraId="5EF81A0E" w14:textId="77777777" w:rsidR="006D041E" w:rsidRPr="008C1643" w:rsidRDefault="006D041E" w:rsidP="006D041E">
      <w:pPr>
        <w:spacing w:line="360" w:lineRule="auto"/>
        <w:ind w:left="1418"/>
        <w:jc w:val="both"/>
        <w:rPr>
          <w:rFonts w:ascii="Arial" w:hAnsi="Arial" w:cs="Arial"/>
          <w:color w:val="000000"/>
          <w:szCs w:val="24"/>
        </w:rPr>
      </w:pPr>
      <w:r w:rsidRPr="008C1643">
        <w:rPr>
          <w:rFonts w:ascii="Arial" w:hAnsi="Arial" w:cs="Arial"/>
          <w:color w:val="000000"/>
          <w:szCs w:val="24"/>
        </w:rPr>
        <w:t>17.5.3.</w:t>
      </w:r>
      <w:r w:rsidRPr="008C1643">
        <w:rPr>
          <w:rFonts w:ascii="Arial" w:hAnsi="Arial" w:cs="Arial"/>
          <w:color w:val="000000"/>
          <w:szCs w:val="24"/>
        </w:rPr>
        <w:tab/>
        <w:t xml:space="preserve">Os dados do contrato e do órgão contratante; </w:t>
      </w:r>
    </w:p>
    <w:p w14:paraId="6F0C70E9" w14:textId="77777777" w:rsidR="006D041E" w:rsidRPr="008C1643" w:rsidRDefault="006D041E" w:rsidP="006D041E">
      <w:pPr>
        <w:spacing w:line="360" w:lineRule="auto"/>
        <w:ind w:left="1418"/>
        <w:jc w:val="both"/>
        <w:rPr>
          <w:rFonts w:ascii="Arial" w:hAnsi="Arial" w:cs="Arial"/>
          <w:color w:val="000000"/>
          <w:szCs w:val="24"/>
        </w:rPr>
      </w:pPr>
      <w:r w:rsidRPr="008C1643">
        <w:rPr>
          <w:rFonts w:ascii="Arial" w:hAnsi="Arial" w:cs="Arial"/>
          <w:color w:val="000000"/>
          <w:szCs w:val="24"/>
        </w:rPr>
        <w:t>17.5.4.</w:t>
      </w:r>
      <w:r w:rsidRPr="008C1643">
        <w:rPr>
          <w:rFonts w:ascii="Arial" w:hAnsi="Arial" w:cs="Arial"/>
          <w:color w:val="000000"/>
          <w:szCs w:val="24"/>
        </w:rPr>
        <w:tab/>
        <w:t xml:space="preserve">O período de prestação dos serviços; </w:t>
      </w:r>
    </w:p>
    <w:p w14:paraId="4B549514" w14:textId="77777777" w:rsidR="006D041E" w:rsidRPr="008C1643" w:rsidRDefault="006D041E" w:rsidP="006D041E">
      <w:pPr>
        <w:spacing w:line="360" w:lineRule="auto"/>
        <w:ind w:left="1418"/>
        <w:jc w:val="both"/>
        <w:rPr>
          <w:rFonts w:ascii="Arial" w:hAnsi="Arial" w:cs="Arial"/>
          <w:color w:val="000000"/>
          <w:szCs w:val="24"/>
        </w:rPr>
      </w:pPr>
      <w:r w:rsidRPr="008C1643">
        <w:rPr>
          <w:rFonts w:ascii="Arial" w:hAnsi="Arial" w:cs="Arial"/>
          <w:color w:val="000000"/>
          <w:szCs w:val="24"/>
        </w:rPr>
        <w:t>17.5.5.</w:t>
      </w:r>
      <w:r w:rsidRPr="008C1643">
        <w:rPr>
          <w:rFonts w:ascii="Arial" w:hAnsi="Arial" w:cs="Arial"/>
          <w:color w:val="000000"/>
          <w:szCs w:val="24"/>
        </w:rPr>
        <w:tab/>
        <w:t xml:space="preserve">O valor a pagar; e </w:t>
      </w:r>
    </w:p>
    <w:p w14:paraId="06E7F29E" w14:textId="77777777" w:rsidR="006D041E" w:rsidRPr="008C1643" w:rsidRDefault="006D041E" w:rsidP="006D041E">
      <w:pPr>
        <w:spacing w:line="360" w:lineRule="auto"/>
        <w:ind w:left="1418"/>
        <w:jc w:val="both"/>
        <w:rPr>
          <w:rFonts w:ascii="Arial" w:hAnsi="Arial" w:cs="Arial"/>
          <w:color w:val="000000"/>
          <w:szCs w:val="24"/>
        </w:rPr>
      </w:pPr>
      <w:r w:rsidRPr="008C1643">
        <w:rPr>
          <w:rFonts w:ascii="Arial" w:hAnsi="Arial" w:cs="Arial"/>
          <w:color w:val="000000"/>
          <w:szCs w:val="24"/>
        </w:rPr>
        <w:t>17.5.6.</w:t>
      </w:r>
      <w:r w:rsidRPr="008C1643">
        <w:rPr>
          <w:rFonts w:ascii="Arial" w:hAnsi="Arial" w:cs="Arial"/>
          <w:color w:val="000000"/>
          <w:szCs w:val="24"/>
        </w:rPr>
        <w:tab/>
        <w:t>Eventual destaque do valor de retenções tributárias cabíveis.</w:t>
      </w:r>
    </w:p>
    <w:p w14:paraId="0B533C6B" w14:textId="77777777" w:rsidR="006D041E" w:rsidRPr="008C1643" w:rsidRDefault="006D041E" w:rsidP="006D041E">
      <w:pPr>
        <w:spacing w:line="360" w:lineRule="auto"/>
        <w:ind w:firstLine="709"/>
        <w:jc w:val="both"/>
        <w:rPr>
          <w:rFonts w:ascii="Arial" w:hAnsi="Arial" w:cs="Arial"/>
          <w:color w:val="000000"/>
          <w:szCs w:val="24"/>
        </w:rPr>
      </w:pPr>
      <w:r w:rsidRPr="008C1643">
        <w:rPr>
          <w:rFonts w:ascii="Arial" w:hAnsi="Arial" w:cs="Arial"/>
          <w:color w:val="000000"/>
          <w:szCs w:val="24"/>
        </w:rPr>
        <w:t>17.6.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13417E03" w14:textId="77777777" w:rsidR="006D041E" w:rsidRPr="008C1643" w:rsidRDefault="006D041E" w:rsidP="006D041E">
      <w:pPr>
        <w:spacing w:line="360" w:lineRule="auto"/>
        <w:ind w:firstLine="709"/>
        <w:jc w:val="both"/>
        <w:rPr>
          <w:rFonts w:ascii="Arial" w:hAnsi="Arial" w:cs="Arial"/>
          <w:color w:val="000000"/>
          <w:szCs w:val="24"/>
        </w:rPr>
      </w:pPr>
      <w:r w:rsidRPr="008C1643">
        <w:rPr>
          <w:rFonts w:ascii="Arial" w:hAnsi="Arial" w:cs="Arial"/>
          <w:color w:val="000000"/>
          <w:szCs w:val="24"/>
        </w:rPr>
        <w:t>17.7. Será considerada data do pagamento o dia em que constar como emitida a ordem bancária para pagamento.</w:t>
      </w:r>
    </w:p>
    <w:p w14:paraId="528BE1DA" w14:textId="77777777" w:rsidR="006D041E" w:rsidRPr="008C1643" w:rsidRDefault="006D041E" w:rsidP="006D041E">
      <w:pPr>
        <w:spacing w:line="360" w:lineRule="auto"/>
        <w:ind w:firstLine="709"/>
        <w:jc w:val="both"/>
        <w:rPr>
          <w:rFonts w:ascii="Arial" w:hAnsi="Arial" w:cs="Arial"/>
          <w:color w:val="000000"/>
          <w:szCs w:val="24"/>
        </w:rPr>
      </w:pPr>
      <w:r w:rsidRPr="008C1643">
        <w:rPr>
          <w:rFonts w:ascii="Arial" w:hAnsi="Arial" w:cs="Arial"/>
          <w:color w:val="000000"/>
          <w:szCs w:val="24"/>
        </w:rPr>
        <w:t>17.8.</w:t>
      </w:r>
      <w:r w:rsidRPr="008C1643">
        <w:rPr>
          <w:rFonts w:ascii="Arial" w:hAnsi="Arial" w:cs="Arial"/>
          <w:color w:val="000000"/>
          <w:szCs w:val="24"/>
        </w:rPr>
        <w:tab/>
        <w:t>É vedado o pagamento, a qualquer título, por serviços prestados, à empresa privada que tenha em seu quadro societário servidor público da ativa do órgão contratante, com fundamento na Lei de Diretrizes Orçamentárias vigente.</w:t>
      </w:r>
    </w:p>
    <w:p w14:paraId="5B643AD7" w14:textId="77777777" w:rsidR="006D041E" w:rsidRPr="008C1643" w:rsidRDefault="006D041E" w:rsidP="006D041E">
      <w:pPr>
        <w:spacing w:line="360" w:lineRule="auto"/>
        <w:ind w:firstLine="709"/>
        <w:jc w:val="both"/>
        <w:rPr>
          <w:rFonts w:ascii="Arial" w:hAnsi="Arial" w:cs="Arial"/>
          <w:color w:val="000000"/>
          <w:szCs w:val="24"/>
        </w:rPr>
      </w:pPr>
      <w:r w:rsidRPr="008C1643">
        <w:rPr>
          <w:rFonts w:ascii="Arial" w:hAnsi="Arial" w:cs="Arial"/>
          <w:color w:val="000000"/>
          <w:szCs w:val="24"/>
        </w:rPr>
        <w:t>17.9. A contratada deverá, durante a vigência do Contrato, manter todas as condições de habilitação exigidas no edital.</w:t>
      </w:r>
    </w:p>
    <w:p w14:paraId="2F32315C" w14:textId="270EF9B1" w:rsidR="006D041E" w:rsidRPr="008C1643" w:rsidRDefault="006D041E" w:rsidP="006D041E">
      <w:pPr>
        <w:spacing w:line="360" w:lineRule="auto"/>
        <w:ind w:firstLine="709"/>
        <w:jc w:val="both"/>
        <w:rPr>
          <w:rFonts w:ascii="Arial" w:hAnsi="Arial" w:cs="Arial"/>
          <w:color w:val="000000"/>
          <w:szCs w:val="24"/>
        </w:rPr>
      </w:pPr>
      <w:r w:rsidRPr="008C1643">
        <w:rPr>
          <w:rFonts w:ascii="Arial" w:hAnsi="Arial" w:cs="Arial"/>
          <w:color w:val="000000"/>
          <w:szCs w:val="24"/>
        </w:rPr>
        <w:t>17.10.</w:t>
      </w:r>
      <w:r w:rsidRPr="008C1643">
        <w:rPr>
          <w:rFonts w:ascii="Arial" w:hAnsi="Arial" w:cs="Arial"/>
          <w:color w:val="000000"/>
          <w:szCs w:val="24"/>
        </w:rPr>
        <w:tab/>
        <w:t>Quando houver glosa parcial dos serviços, a contratante deverá comunicar a empresa para que emita a nota fiscal ou fatura com o valor exato dimensionado.</w:t>
      </w:r>
    </w:p>
    <w:p w14:paraId="0F867A50" w14:textId="77777777" w:rsidR="006D041E" w:rsidRPr="008C1643" w:rsidRDefault="006D041E" w:rsidP="006D041E">
      <w:pPr>
        <w:spacing w:line="360" w:lineRule="auto"/>
        <w:jc w:val="both"/>
        <w:rPr>
          <w:rFonts w:ascii="Arial" w:hAnsi="Arial" w:cs="Arial"/>
          <w:b/>
          <w:color w:val="000000"/>
          <w:szCs w:val="24"/>
        </w:rPr>
      </w:pPr>
      <w:r w:rsidRPr="008C1643">
        <w:rPr>
          <w:rFonts w:ascii="Arial" w:hAnsi="Arial" w:cs="Arial"/>
          <w:b/>
          <w:color w:val="000000"/>
          <w:szCs w:val="24"/>
        </w:rPr>
        <w:t>18. REAJUSTE</w:t>
      </w:r>
    </w:p>
    <w:p w14:paraId="350F139F" w14:textId="77777777" w:rsidR="006D041E" w:rsidRPr="008C1643" w:rsidRDefault="006D041E" w:rsidP="006D041E">
      <w:pPr>
        <w:pStyle w:val="PargrafodaLista"/>
        <w:widowControl/>
        <w:numPr>
          <w:ilvl w:val="0"/>
          <w:numId w:val="20"/>
        </w:numPr>
        <w:suppressAutoHyphens w:val="0"/>
        <w:spacing w:line="360" w:lineRule="auto"/>
        <w:contextualSpacing w:val="0"/>
        <w:jc w:val="both"/>
        <w:rPr>
          <w:rFonts w:ascii="Arial" w:eastAsiaTheme="minorHAnsi" w:hAnsi="Arial" w:cs="Arial"/>
          <w:vanish/>
          <w:color w:val="000000"/>
          <w:lang w:eastAsia="en-US"/>
        </w:rPr>
      </w:pPr>
    </w:p>
    <w:p w14:paraId="1E709C52" w14:textId="77777777" w:rsidR="006D041E" w:rsidRPr="008C1643" w:rsidRDefault="006D041E" w:rsidP="006D041E">
      <w:pPr>
        <w:pStyle w:val="PargrafodaLista"/>
        <w:widowControl/>
        <w:numPr>
          <w:ilvl w:val="0"/>
          <w:numId w:val="20"/>
        </w:numPr>
        <w:suppressAutoHyphens w:val="0"/>
        <w:spacing w:line="360" w:lineRule="auto"/>
        <w:contextualSpacing w:val="0"/>
        <w:jc w:val="both"/>
        <w:rPr>
          <w:rFonts w:ascii="Arial" w:eastAsiaTheme="minorHAnsi" w:hAnsi="Arial" w:cs="Arial"/>
          <w:vanish/>
          <w:color w:val="000000"/>
          <w:lang w:eastAsia="en-US"/>
        </w:rPr>
      </w:pPr>
    </w:p>
    <w:p w14:paraId="6129BC4B" w14:textId="77777777" w:rsidR="006D041E" w:rsidRPr="008C1643" w:rsidRDefault="006D041E" w:rsidP="006D041E">
      <w:pPr>
        <w:widowControl/>
        <w:numPr>
          <w:ilvl w:val="1"/>
          <w:numId w:val="20"/>
        </w:numPr>
        <w:suppressAutoHyphens w:val="0"/>
        <w:spacing w:line="360" w:lineRule="auto"/>
        <w:ind w:left="0" w:firstLine="709"/>
        <w:jc w:val="both"/>
        <w:rPr>
          <w:rFonts w:ascii="Arial" w:hAnsi="Arial" w:cs="Arial"/>
          <w:color w:val="000000"/>
          <w:szCs w:val="24"/>
        </w:rPr>
      </w:pPr>
      <w:r w:rsidRPr="008C1643">
        <w:rPr>
          <w:rFonts w:ascii="Arial" w:hAnsi="Arial" w:cs="Arial"/>
          <w:color w:val="000000"/>
          <w:szCs w:val="24"/>
        </w:rPr>
        <w:t>Os preços são fixos e irreajustáveis no prazo de um ano contado da data do orçamento a que a proposta se referir.</w:t>
      </w:r>
    </w:p>
    <w:p w14:paraId="19298687" w14:textId="77777777" w:rsidR="006D041E" w:rsidRPr="008C1643" w:rsidRDefault="006D041E" w:rsidP="006D041E">
      <w:pPr>
        <w:widowControl/>
        <w:numPr>
          <w:ilvl w:val="2"/>
          <w:numId w:val="20"/>
        </w:numPr>
        <w:suppressAutoHyphens w:val="0"/>
        <w:spacing w:line="360" w:lineRule="auto"/>
        <w:jc w:val="both"/>
        <w:rPr>
          <w:rFonts w:ascii="Arial" w:hAnsi="Arial" w:cs="Arial"/>
          <w:iCs/>
          <w:color w:val="000000"/>
          <w:szCs w:val="24"/>
        </w:rPr>
      </w:pPr>
      <w:r w:rsidRPr="008C1643">
        <w:rPr>
          <w:rFonts w:ascii="Arial" w:hAnsi="Arial" w:cs="Arial"/>
          <w:iCs/>
          <w:color w:val="000000"/>
          <w:szCs w:val="24"/>
        </w:rPr>
        <w:t>O orçamento estimado pela Administração baseou-se nas planilhas referenciais EMOP do mês de novembro do ano de 2021</w:t>
      </w:r>
    </w:p>
    <w:p w14:paraId="691AB77E" w14:textId="77777777" w:rsidR="006D041E" w:rsidRPr="008C1643" w:rsidRDefault="006D041E" w:rsidP="006D041E">
      <w:pPr>
        <w:widowControl/>
        <w:numPr>
          <w:ilvl w:val="1"/>
          <w:numId w:val="20"/>
        </w:numPr>
        <w:suppressAutoHyphens w:val="0"/>
        <w:spacing w:line="360" w:lineRule="auto"/>
        <w:ind w:left="0" w:firstLine="709"/>
        <w:jc w:val="both"/>
        <w:rPr>
          <w:rFonts w:ascii="Arial" w:hAnsi="Arial" w:cs="Arial"/>
          <w:i/>
          <w:iCs/>
          <w:color w:val="000000"/>
          <w:szCs w:val="24"/>
        </w:rPr>
      </w:pPr>
      <w:r w:rsidRPr="008C1643">
        <w:rPr>
          <w:rFonts w:ascii="Arial" w:hAnsi="Arial" w:cs="Arial"/>
          <w:bCs/>
          <w:iCs/>
          <w:color w:val="000000"/>
          <w:szCs w:val="24"/>
        </w:rPr>
        <w:t xml:space="preserve">Dentro do prazo de vigência do contrato e a partir do pedido da contratada, os preços contratados poderão sofrer reajuste após o interregno de um ano da referência acima mencionada, aplicando-se o índice Nacional da Construção Civil – INCC, exclusivamente para as obrigações iniciadas e concluídas após a ocorrência da anualidade, </w:t>
      </w:r>
      <w:r w:rsidRPr="008C1643">
        <w:rPr>
          <w:rFonts w:ascii="Arial" w:hAnsi="Arial" w:cs="Arial"/>
          <w:color w:val="000000"/>
          <w:szCs w:val="24"/>
        </w:rPr>
        <w:t xml:space="preserve">com base na seguinte fórmula (art. 5º do Decreto n.º 1.054, de 1994): </w:t>
      </w:r>
    </w:p>
    <w:p w14:paraId="40FE3D6E" w14:textId="77777777" w:rsidR="006D041E" w:rsidRPr="008C1643" w:rsidRDefault="006D041E" w:rsidP="006D041E">
      <w:pPr>
        <w:spacing w:line="360" w:lineRule="auto"/>
        <w:ind w:firstLine="709"/>
        <w:jc w:val="both"/>
        <w:rPr>
          <w:rFonts w:ascii="Arial" w:hAnsi="Arial" w:cs="Arial"/>
          <w:color w:val="000000"/>
          <w:szCs w:val="24"/>
        </w:rPr>
      </w:pPr>
      <w:r w:rsidRPr="008C1643">
        <w:rPr>
          <w:rFonts w:ascii="Arial" w:hAnsi="Arial" w:cs="Arial"/>
          <w:color w:val="000000"/>
          <w:szCs w:val="24"/>
        </w:rPr>
        <w:t xml:space="preserve">R = V (I – </w:t>
      </w:r>
      <w:proofErr w:type="spellStart"/>
      <w:r w:rsidRPr="008C1643">
        <w:rPr>
          <w:rFonts w:ascii="Arial" w:hAnsi="Arial" w:cs="Arial"/>
          <w:color w:val="000000"/>
          <w:szCs w:val="24"/>
        </w:rPr>
        <w:t>Iº</w:t>
      </w:r>
      <w:proofErr w:type="spellEnd"/>
      <w:r w:rsidRPr="008C1643">
        <w:rPr>
          <w:rFonts w:ascii="Arial" w:hAnsi="Arial" w:cs="Arial"/>
          <w:color w:val="000000"/>
          <w:szCs w:val="24"/>
        </w:rPr>
        <w:t xml:space="preserve">) / </w:t>
      </w:r>
      <w:proofErr w:type="spellStart"/>
      <w:r w:rsidRPr="008C1643">
        <w:rPr>
          <w:rFonts w:ascii="Arial" w:hAnsi="Arial" w:cs="Arial"/>
          <w:color w:val="000000"/>
          <w:szCs w:val="24"/>
        </w:rPr>
        <w:t>Iº</w:t>
      </w:r>
      <w:proofErr w:type="spellEnd"/>
      <w:r w:rsidRPr="008C1643">
        <w:rPr>
          <w:rFonts w:ascii="Arial" w:hAnsi="Arial" w:cs="Arial"/>
          <w:color w:val="000000"/>
          <w:szCs w:val="24"/>
        </w:rPr>
        <w:t>, onde:</w:t>
      </w:r>
    </w:p>
    <w:p w14:paraId="74878AEF" w14:textId="77777777" w:rsidR="006D041E" w:rsidRPr="008C1643" w:rsidRDefault="006D041E" w:rsidP="006D041E">
      <w:pPr>
        <w:spacing w:line="360" w:lineRule="auto"/>
        <w:ind w:firstLine="709"/>
        <w:jc w:val="both"/>
        <w:rPr>
          <w:rFonts w:ascii="Arial" w:hAnsi="Arial" w:cs="Arial"/>
          <w:color w:val="000000"/>
          <w:szCs w:val="24"/>
        </w:rPr>
      </w:pPr>
      <w:r w:rsidRPr="008C1643">
        <w:rPr>
          <w:rFonts w:ascii="Arial" w:hAnsi="Arial" w:cs="Arial"/>
          <w:color w:val="000000"/>
          <w:szCs w:val="24"/>
        </w:rPr>
        <w:t>R = Valor do reajuste procurado;</w:t>
      </w:r>
    </w:p>
    <w:p w14:paraId="0EE9FB32" w14:textId="77777777" w:rsidR="006D041E" w:rsidRPr="008C1643" w:rsidRDefault="006D041E" w:rsidP="006D041E">
      <w:pPr>
        <w:spacing w:line="360" w:lineRule="auto"/>
        <w:ind w:firstLine="709"/>
        <w:jc w:val="both"/>
        <w:rPr>
          <w:rFonts w:ascii="Arial" w:hAnsi="Arial" w:cs="Arial"/>
          <w:color w:val="000000"/>
          <w:szCs w:val="24"/>
        </w:rPr>
      </w:pPr>
      <w:r w:rsidRPr="008C1643">
        <w:rPr>
          <w:rFonts w:ascii="Arial" w:hAnsi="Arial" w:cs="Arial"/>
          <w:color w:val="000000"/>
          <w:szCs w:val="24"/>
        </w:rPr>
        <w:t>V = Valor contratual a ser reajustado;</w:t>
      </w:r>
    </w:p>
    <w:p w14:paraId="4156771E" w14:textId="77777777" w:rsidR="006D041E" w:rsidRPr="008C1643" w:rsidRDefault="006D041E" w:rsidP="006D041E">
      <w:pPr>
        <w:spacing w:line="360" w:lineRule="auto"/>
        <w:ind w:firstLine="709"/>
        <w:jc w:val="both"/>
        <w:rPr>
          <w:rFonts w:ascii="Arial" w:hAnsi="Arial" w:cs="Arial"/>
          <w:color w:val="000000"/>
          <w:szCs w:val="24"/>
        </w:rPr>
      </w:pPr>
      <w:proofErr w:type="spellStart"/>
      <w:r w:rsidRPr="008C1643">
        <w:rPr>
          <w:rFonts w:ascii="Arial" w:hAnsi="Arial" w:cs="Arial"/>
          <w:color w:val="000000"/>
          <w:szCs w:val="24"/>
        </w:rPr>
        <w:t>Iº</w:t>
      </w:r>
      <w:proofErr w:type="spellEnd"/>
      <w:r w:rsidRPr="008C1643">
        <w:rPr>
          <w:rFonts w:ascii="Arial" w:hAnsi="Arial" w:cs="Arial"/>
          <w:color w:val="000000"/>
          <w:szCs w:val="24"/>
        </w:rPr>
        <w:t xml:space="preserve"> = índice inicial - refere-se ao índice de custos ou de preços correspondente à data fixada para entrega da proposta na licitação;</w:t>
      </w:r>
    </w:p>
    <w:p w14:paraId="2D249E74" w14:textId="77777777" w:rsidR="006D041E" w:rsidRPr="008C1643" w:rsidRDefault="006D041E" w:rsidP="006D041E">
      <w:pPr>
        <w:spacing w:line="360" w:lineRule="auto"/>
        <w:ind w:firstLine="709"/>
        <w:jc w:val="both"/>
        <w:rPr>
          <w:rFonts w:ascii="Arial" w:hAnsi="Arial" w:cs="Arial"/>
          <w:color w:val="000000"/>
          <w:szCs w:val="24"/>
        </w:rPr>
      </w:pPr>
      <w:r w:rsidRPr="008C1643">
        <w:rPr>
          <w:rFonts w:ascii="Arial" w:hAnsi="Arial" w:cs="Arial"/>
          <w:color w:val="000000"/>
          <w:szCs w:val="24"/>
        </w:rPr>
        <w:t>I = Índice relativo ao mês do reajustamento;</w:t>
      </w:r>
    </w:p>
    <w:p w14:paraId="70DF98D6" w14:textId="77777777" w:rsidR="006D041E" w:rsidRPr="008C1643" w:rsidRDefault="006D041E" w:rsidP="006D041E">
      <w:pPr>
        <w:widowControl/>
        <w:numPr>
          <w:ilvl w:val="1"/>
          <w:numId w:val="20"/>
        </w:numPr>
        <w:suppressAutoHyphens w:val="0"/>
        <w:spacing w:line="360" w:lineRule="auto"/>
        <w:ind w:left="0" w:firstLine="567"/>
        <w:jc w:val="both"/>
        <w:rPr>
          <w:rFonts w:ascii="Arial" w:hAnsi="Arial" w:cs="Arial"/>
          <w:color w:val="000000"/>
          <w:szCs w:val="24"/>
        </w:rPr>
      </w:pPr>
      <w:r w:rsidRPr="008C1643">
        <w:rPr>
          <w:rFonts w:ascii="Arial" w:hAnsi="Arial" w:cs="Arial"/>
          <w:color w:val="000000"/>
          <w:szCs w:val="24"/>
        </w:rPr>
        <w:t>Nos reajustes subsequentes ao primeiro, o interregno mínimo de um ano será contado a partir dos efeitos financeiros do último reajuste.</w:t>
      </w:r>
    </w:p>
    <w:p w14:paraId="4CF73BA2" w14:textId="77777777" w:rsidR="006D041E" w:rsidRPr="008C1643" w:rsidRDefault="006D041E" w:rsidP="006D041E">
      <w:pPr>
        <w:widowControl/>
        <w:numPr>
          <w:ilvl w:val="1"/>
          <w:numId w:val="20"/>
        </w:numPr>
        <w:suppressAutoHyphens w:val="0"/>
        <w:spacing w:line="360" w:lineRule="auto"/>
        <w:ind w:left="0" w:firstLine="567"/>
        <w:jc w:val="both"/>
        <w:rPr>
          <w:rFonts w:ascii="Arial" w:hAnsi="Arial" w:cs="Arial"/>
          <w:color w:val="000000"/>
          <w:szCs w:val="24"/>
        </w:rPr>
      </w:pPr>
      <w:r w:rsidRPr="008C1643">
        <w:rPr>
          <w:rFonts w:ascii="Arial" w:hAnsi="Arial" w:cs="Arial"/>
          <w:color w:val="000000"/>
          <w:szCs w:val="24"/>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43B7934A" w14:textId="77777777" w:rsidR="006D041E" w:rsidRPr="008C1643" w:rsidRDefault="006D041E" w:rsidP="006D041E">
      <w:pPr>
        <w:widowControl/>
        <w:numPr>
          <w:ilvl w:val="1"/>
          <w:numId w:val="20"/>
        </w:numPr>
        <w:suppressAutoHyphens w:val="0"/>
        <w:spacing w:line="360" w:lineRule="auto"/>
        <w:ind w:left="142" w:firstLine="425"/>
        <w:jc w:val="both"/>
        <w:rPr>
          <w:rFonts w:ascii="Arial" w:hAnsi="Arial" w:cs="Arial"/>
          <w:color w:val="000000"/>
          <w:szCs w:val="24"/>
        </w:rPr>
      </w:pPr>
      <w:r w:rsidRPr="008C1643">
        <w:rPr>
          <w:rFonts w:ascii="Arial" w:hAnsi="Arial" w:cs="Arial"/>
          <w:color w:val="000000"/>
          <w:szCs w:val="24"/>
        </w:rPr>
        <w:t>Nas aferições finais, o índice utilizado para reajuste será, obrigatoriamente, o definitivo.</w:t>
      </w:r>
    </w:p>
    <w:p w14:paraId="749A44C3" w14:textId="77777777" w:rsidR="006D041E" w:rsidRPr="008C1643" w:rsidRDefault="006D041E" w:rsidP="006D041E">
      <w:pPr>
        <w:widowControl/>
        <w:numPr>
          <w:ilvl w:val="2"/>
          <w:numId w:val="20"/>
        </w:numPr>
        <w:suppressAutoHyphens w:val="0"/>
        <w:spacing w:line="360" w:lineRule="auto"/>
        <w:jc w:val="both"/>
        <w:rPr>
          <w:rFonts w:ascii="Arial" w:hAnsi="Arial" w:cs="Arial"/>
          <w:color w:val="000000"/>
          <w:szCs w:val="24"/>
        </w:rPr>
      </w:pPr>
      <w:r w:rsidRPr="008C1643">
        <w:rPr>
          <w:rFonts w:ascii="Arial" w:hAnsi="Arial" w:cs="Arial"/>
          <w:szCs w:val="24"/>
        </w:rPr>
        <w:t>Caso o índice estabelecido para reajustamento venha a ser extinto ou de qualquer forma não possa mais ser utilizado, será adotado, em substituição, o que vier a ser determinado pela legislação então em vigor.</w:t>
      </w:r>
    </w:p>
    <w:p w14:paraId="5D4CE699" w14:textId="77777777" w:rsidR="006D041E" w:rsidRPr="008C1643" w:rsidRDefault="006D041E" w:rsidP="006D041E">
      <w:pPr>
        <w:pStyle w:val="PargrafodaLista"/>
        <w:widowControl/>
        <w:numPr>
          <w:ilvl w:val="2"/>
          <w:numId w:val="20"/>
        </w:numPr>
        <w:suppressAutoHyphens w:val="0"/>
        <w:spacing w:before="120" w:after="120" w:line="360" w:lineRule="auto"/>
        <w:jc w:val="both"/>
        <w:rPr>
          <w:rFonts w:ascii="Arial" w:hAnsi="Arial" w:cs="Arial"/>
        </w:rPr>
      </w:pPr>
      <w:r w:rsidRPr="008C1643">
        <w:rPr>
          <w:rFonts w:ascii="Arial" w:hAnsi="Arial" w:cs="Arial"/>
        </w:rPr>
        <w:t xml:space="preserve">Na ausência de previsão legal quanto ao índice substituto, as partes elegerão novo índice oficial, para reajustamento do preço do valor remanescente, por meio de termo aditivo. </w:t>
      </w:r>
    </w:p>
    <w:p w14:paraId="6A375BDD" w14:textId="77777777" w:rsidR="006D041E" w:rsidRPr="008C1643" w:rsidRDefault="006D041E" w:rsidP="006D041E">
      <w:pPr>
        <w:pStyle w:val="PargrafodaLista"/>
        <w:widowControl/>
        <w:numPr>
          <w:ilvl w:val="1"/>
          <w:numId w:val="20"/>
        </w:numPr>
        <w:suppressAutoHyphens w:val="0"/>
        <w:spacing w:before="120" w:after="120" w:line="360" w:lineRule="auto"/>
        <w:ind w:left="788" w:hanging="79"/>
        <w:jc w:val="both"/>
        <w:rPr>
          <w:rFonts w:ascii="Arial" w:hAnsi="Arial" w:cs="Arial"/>
        </w:rPr>
      </w:pPr>
      <w:r w:rsidRPr="008C1643">
        <w:rPr>
          <w:rFonts w:ascii="Arial" w:hAnsi="Arial" w:cs="Arial"/>
        </w:rPr>
        <w:t>O reajuste será realizado por apostilamento.</w:t>
      </w:r>
    </w:p>
    <w:p w14:paraId="68CC16C8" w14:textId="77777777" w:rsidR="006D041E" w:rsidRPr="008C1643" w:rsidRDefault="006D041E" w:rsidP="006D041E">
      <w:pPr>
        <w:pStyle w:val="PargrafodaLista"/>
        <w:spacing w:before="120" w:after="120" w:line="360" w:lineRule="auto"/>
        <w:ind w:left="788"/>
        <w:jc w:val="both"/>
        <w:rPr>
          <w:rFonts w:ascii="Arial" w:hAnsi="Arial" w:cs="Arial"/>
        </w:rPr>
      </w:pPr>
    </w:p>
    <w:p w14:paraId="7892ED44" w14:textId="77777777" w:rsidR="006D041E" w:rsidRPr="008C1643" w:rsidRDefault="006D041E" w:rsidP="006D041E">
      <w:pPr>
        <w:pStyle w:val="PargrafodaLista"/>
        <w:widowControl/>
        <w:numPr>
          <w:ilvl w:val="0"/>
          <w:numId w:val="20"/>
        </w:numPr>
        <w:suppressAutoHyphens w:val="0"/>
        <w:spacing w:line="360" w:lineRule="auto"/>
        <w:contextualSpacing w:val="0"/>
        <w:jc w:val="both"/>
        <w:rPr>
          <w:rFonts w:ascii="Arial" w:hAnsi="Arial" w:cs="Arial"/>
          <w:b/>
          <w:color w:val="000000"/>
        </w:rPr>
      </w:pPr>
      <w:r w:rsidRPr="008C1643">
        <w:rPr>
          <w:rFonts w:ascii="Arial" w:hAnsi="Arial" w:cs="Arial"/>
          <w:b/>
          <w:color w:val="000000"/>
        </w:rPr>
        <w:t>CRITÉRIOS DE SELEÇÃO DO FORNECEDOR</w:t>
      </w:r>
    </w:p>
    <w:p w14:paraId="37A53826" w14:textId="77777777" w:rsidR="006D041E" w:rsidRPr="008C1643" w:rsidRDefault="006D041E" w:rsidP="006D041E">
      <w:pPr>
        <w:pStyle w:val="PargrafodaLista"/>
        <w:spacing w:line="360" w:lineRule="auto"/>
        <w:ind w:left="0" w:firstLine="360"/>
        <w:jc w:val="both"/>
        <w:rPr>
          <w:rFonts w:ascii="Arial" w:hAnsi="Arial" w:cs="Arial"/>
          <w:color w:val="000000"/>
        </w:rPr>
      </w:pPr>
      <w:r w:rsidRPr="008C1643">
        <w:rPr>
          <w:rFonts w:ascii="Arial" w:hAnsi="Arial" w:cs="Arial"/>
          <w:color w:val="000000"/>
        </w:rPr>
        <w:t>19.1.</w:t>
      </w:r>
      <w:r w:rsidRPr="008C1643">
        <w:rPr>
          <w:rFonts w:ascii="Arial" w:hAnsi="Arial" w:cs="Arial"/>
          <w:color w:val="000000"/>
        </w:rPr>
        <w:tab/>
        <w:t>As exigências de habilitação jurídica e de regularidade fiscal e trabalhista são as usuais para a generalidade dos objetos, conforme disciplinado no edital.</w:t>
      </w:r>
    </w:p>
    <w:p w14:paraId="5867D9C1" w14:textId="77777777" w:rsidR="006D041E" w:rsidRPr="008C1643" w:rsidRDefault="006D041E" w:rsidP="006D041E">
      <w:pPr>
        <w:pStyle w:val="PargrafodaLista"/>
        <w:tabs>
          <w:tab w:val="left" w:pos="709"/>
        </w:tabs>
        <w:spacing w:line="360" w:lineRule="auto"/>
        <w:ind w:left="0" w:firstLine="360"/>
        <w:jc w:val="both"/>
        <w:rPr>
          <w:rFonts w:ascii="Arial" w:hAnsi="Arial" w:cs="Arial"/>
          <w:color w:val="000000"/>
        </w:rPr>
      </w:pPr>
      <w:r w:rsidRPr="008C1643">
        <w:rPr>
          <w:rFonts w:ascii="Arial" w:hAnsi="Arial" w:cs="Arial"/>
          <w:color w:val="000000"/>
        </w:rPr>
        <w:t>19.2.</w:t>
      </w:r>
      <w:r w:rsidRPr="008C1643">
        <w:rPr>
          <w:rFonts w:ascii="Arial" w:hAnsi="Arial" w:cs="Arial"/>
          <w:color w:val="000000"/>
        </w:rPr>
        <w:tab/>
        <w:t>Os critérios de qualificação técnica a serem atendidos pelo fornecedor estão previstos no edital:</w:t>
      </w:r>
    </w:p>
    <w:p w14:paraId="231993B0" w14:textId="77777777" w:rsidR="006D041E" w:rsidRPr="008C1643" w:rsidRDefault="006D041E" w:rsidP="006D041E">
      <w:pPr>
        <w:pStyle w:val="PargrafodaLista"/>
        <w:tabs>
          <w:tab w:val="left" w:pos="709"/>
        </w:tabs>
        <w:spacing w:line="360" w:lineRule="auto"/>
        <w:ind w:left="993" w:hanging="633"/>
        <w:jc w:val="both"/>
        <w:rPr>
          <w:rFonts w:ascii="Arial" w:hAnsi="Arial" w:cs="Arial"/>
          <w:color w:val="000000"/>
        </w:rPr>
      </w:pPr>
      <w:r w:rsidRPr="008C1643">
        <w:rPr>
          <w:rFonts w:ascii="Arial" w:hAnsi="Arial" w:cs="Arial"/>
          <w:color w:val="000000"/>
        </w:rPr>
        <w:tab/>
        <w:t>19.2.1.</w:t>
      </w:r>
      <w:r w:rsidRPr="008C1643">
        <w:rPr>
          <w:rFonts w:ascii="Arial" w:hAnsi="Arial" w:cs="Arial"/>
          <w:color w:val="000000"/>
        </w:rPr>
        <w:tab/>
      </w:r>
      <w:r w:rsidRPr="008C1643">
        <w:rPr>
          <w:rFonts w:ascii="Arial" w:hAnsi="Arial" w:cs="Arial"/>
          <w:b/>
          <w:color w:val="000000"/>
        </w:rPr>
        <w:t>Comprovação da capacitação técnico-profissional</w:t>
      </w:r>
      <w:r w:rsidRPr="008C1643">
        <w:rPr>
          <w:rFonts w:ascii="Arial" w:hAnsi="Arial" w:cs="Arial"/>
          <w:color w:val="000000"/>
        </w:rPr>
        <w:t>, mediante apresentação de Certidão de Acervo Técnico – CAT, expedida pelo CREA ou CAU da região pertinente, nos termos da legislação aplicável, em nome do(s) responsável(</w:t>
      </w:r>
      <w:proofErr w:type="spellStart"/>
      <w:r w:rsidRPr="008C1643">
        <w:rPr>
          <w:rFonts w:ascii="Arial" w:hAnsi="Arial" w:cs="Arial"/>
          <w:color w:val="000000"/>
        </w:rPr>
        <w:t>is</w:t>
      </w:r>
      <w:proofErr w:type="spellEnd"/>
      <w:r w:rsidRPr="008C1643">
        <w:rPr>
          <w:rFonts w:ascii="Arial" w:hAnsi="Arial" w:cs="Arial"/>
          <w:color w:val="000000"/>
        </w:rPr>
        <w:t>) técnico(s) e/ou membros da equipe técnica que participarão da obra, que demonstre a Anotação de Responsabilidade Técnica – ART, o Registro de Responsabilidade Técnica – RRT ou o Termo de Responsabilidade Técnica - TRT, relativo à execução dos serviços que compõem as parcelas de maior relevância técnica e valor significativo da contratação, a saber:</w:t>
      </w:r>
    </w:p>
    <w:p w14:paraId="274380DC" w14:textId="77777777" w:rsidR="006D041E" w:rsidRPr="008C1643" w:rsidRDefault="006D041E" w:rsidP="006D041E">
      <w:pPr>
        <w:pStyle w:val="PargrafodaLista"/>
        <w:tabs>
          <w:tab w:val="left" w:pos="709"/>
        </w:tabs>
        <w:spacing w:line="360" w:lineRule="auto"/>
        <w:ind w:left="0" w:firstLine="1134"/>
        <w:jc w:val="both"/>
        <w:rPr>
          <w:rFonts w:ascii="Arial" w:hAnsi="Arial" w:cs="Arial"/>
          <w:color w:val="000000"/>
        </w:rPr>
      </w:pPr>
      <w:r w:rsidRPr="008C1643">
        <w:rPr>
          <w:rFonts w:ascii="Arial" w:hAnsi="Arial" w:cs="Arial"/>
          <w:color w:val="000000"/>
        </w:rPr>
        <w:t>19.2.1.1.</w:t>
      </w:r>
      <w:r w:rsidRPr="008C1643">
        <w:rPr>
          <w:rFonts w:ascii="Arial" w:hAnsi="Arial" w:cs="Arial"/>
          <w:color w:val="000000"/>
        </w:rPr>
        <w:tab/>
      </w:r>
      <w:r w:rsidRPr="008C1643">
        <w:rPr>
          <w:rFonts w:ascii="Arial" w:hAnsi="Arial" w:cs="Arial"/>
          <w:b/>
          <w:color w:val="000000"/>
        </w:rPr>
        <w:t>Para o (Engenheiro Civil):</w:t>
      </w:r>
      <w:r w:rsidRPr="008C1643">
        <w:rPr>
          <w:rFonts w:ascii="Arial" w:hAnsi="Arial" w:cs="Arial"/>
          <w:color w:val="000000"/>
        </w:rPr>
        <w:t xml:space="preserve"> </w:t>
      </w:r>
    </w:p>
    <w:p w14:paraId="63B33B0E" w14:textId="77777777" w:rsidR="006D041E" w:rsidRPr="008C1643" w:rsidRDefault="006D041E" w:rsidP="006D041E">
      <w:pPr>
        <w:pStyle w:val="PargrafodaLista"/>
        <w:tabs>
          <w:tab w:val="left" w:pos="709"/>
        </w:tabs>
        <w:spacing w:line="360" w:lineRule="auto"/>
        <w:ind w:left="0" w:firstLine="1134"/>
        <w:jc w:val="both"/>
        <w:rPr>
          <w:rFonts w:ascii="Arial" w:hAnsi="Arial" w:cs="Arial"/>
          <w:color w:val="000000"/>
        </w:rPr>
      </w:pPr>
      <w:r w:rsidRPr="008C1643">
        <w:rPr>
          <w:rFonts w:ascii="Arial" w:hAnsi="Arial" w:cs="Arial"/>
          <w:color w:val="000000"/>
        </w:rPr>
        <w:tab/>
        <w:t>19.2.1.1.1. Comprovação de que o engenheiro já executou serviços de engenharia de</w:t>
      </w:r>
      <w:r w:rsidRPr="008C1643">
        <w:rPr>
          <w:rFonts w:ascii="Arial" w:hAnsi="Arial" w:cs="Arial"/>
          <w:b/>
          <w:color w:val="000000"/>
        </w:rPr>
        <w:t xml:space="preserve"> concreto armado e de cobertura em telha cerâmica colonial.</w:t>
      </w:r>
    </w:p>
    <w:p w14:paraId="6DED7EB2" w14:textId="77777777" w:rsidR="006D041E" w:rsidRPr="008C1643" w:rsidRDefault="006D041E" w:rsidP="006D041E">
      <w:pPr>
        <w:pStyle w:val="PargrafodaLista"/>
        <w:tabs>
          <w:tab w:val="left" w:pos="709"/>
        </w:tabs>
        <w:spacing w:line="360" w:lineRule="auto"/>
        <w:ind w:left="0" w:hanging="142"/>
        <w:jc w:val="both"/>
        <w:rPr>
          <w:rFonts w:ascii="Arial" w:hAnsi="Arial" w:cs="Arial"/>
          <w:color w:val="000000"/>
        </w:rPr>
      </w:pPr>
      <w:r w:rsidRPr="008C1643">
        <w:rPr>
          <w:rFonts w:ascii="Arial" w:hAnsi="Arial" w:cs="Arial"/>
          <w:color w:val="000000"/>
        </w:rPr>
        <w:t xml:space="preserve">          19.2.3.</w:t>
      </w:r>
      <w:r w:rsidRPr="008C1643">
        <w:rPr>
          <w:rFonts w:ascii="Arial" w:hAnsi="Arial" w:cs="Arial"/>
          <w:color w:val="000000"/>
        </w:rPr>
        <w:tab/>
        <w:t>Os responsáveis técnicos e/ou membros da equipe técnica acima elencados deverão pertencer ao quadro permanente da empresa licitante,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 licitante, ou com declaração de compromisso de vinculação contratual futura, caso o licitante se sagre vencedor desta licitação.</w:t>
      </w:r>
    </w:p>
    <w:p w14:paraId="4B22611C" w14:textId="77777777" w:rsidR="006D041E" w:rsidRPr="008C1643" w:rsidRDefault="006D041E" w:rsidP="006D041E">
      <w:pPr>
        <w:pStyle w:val="PargrafodaLista"/>
        <w:tabs>
          <w:tab w:val="left" w:pos="709"/>
        </w:tabs>
        <w:spacing w:line="360" w:lineRule="auto"/>
        <w:ind w:left="0" w:firstLine="567"/>
        <w:jc w:val="both"/>
        <w:rPr>
          <w:rFonts w:ascii="Arial" w:hAnsi="Arial" w:cs="Arial"/>
          <w:color w:val="000000"/>
        </w:rPr>
      </w:pPr>
      <w:r w:rsidRPr="008C1643">
        <w:rPr>
          <w:rFonts w:ascii="Arial" w:hAnsi="Arial" w:cs="Arial"/>
          <w:color w:val="000000"/>
        </w:rPr>
        <w:t>19.2.4.</w:t>
      </w:r>
      <w:r w:rsidRPr="008C1643">
        <w:rPr>
          <w:rFonts w:ascii="Arial" w:hAnsi="Arial" w:cs="Arial"/>
          <w:color w:val="000000"/>
        </w:rPr>
        <w:tab/>
        <w:t>No decorrer da execução do objeto, os profissionais de que trata este subitem poderão ser substituídos, nos termos do artigo 30, §10, da Lei n° 8.666, de 1993, por profissionais de experiência equivalente ou superior, desde que a substituição seja aprovada pela Administração.</w:t>
      </w:r>
    </w:p>
    <w:p w14:paraId="00F43F20" w14:textId="64C97A96" w:rsidR="006D041E" w:rsidRDefault="006D041E" w:rsidP="006D041E">
      <w:pPr>
        <w:pStyle w:val="PargrafodaLista"/>
        <w:tabs>
          <w:tab w:val="left" w:pos="709"/>
        </w:tabs>
        <w:spacing w:line="360" w:lineRule="auto"/>
        <w:ind w:left="0" w:hanging="142"/>
        <w:jc w:val="both"/>
        <w:rPr>
          <w:rFonts w:ascii="Arial" w:hAnsi="Arial" w:cs="Arial"/>
          <w:color w:val="000000"/>
        </w:rPr>
      </w:pPr>
      <w:r w:rsidRPr="008C1643">
        <w:rPr>
          <w:rFonts w:ascii="Arial" w:hAnsi="Arial" w:cs="Arial"/>
          <w:color w:val="000000"/>
        </w:rPr>
        <w:t xml:space="preserve">            19.2.5.</w:t>
      </w:r>
      <w:r w:rsidRPr="008C1643">
        <w:rPr>
          <w:rFonts w:ascii="Arial" w:hAnsi="Arial" w:cs="Arial"/>
          <w:color w:val="000000"/>
        </w:rPr>
        <w:tab/>
        <w:t>As licitantes, quando solicitadas, deverão disponibilizar todas as informações necessárias à comprovação da legitimidade dos atestados solicitados, apresentando, dentre outros documentos, cópia do contrato que deu suporte à contratação e das correspondentes Certidões de Acervo Técnico (CAT/CRT), endereço atual da contratante e local em que foram executadas as obras, serviços de engenharia ou de técnica industrial.</w:t>
      </w:r>
    </w:p>
    <w:p w14:paraId="2070A908" w14:textId="1D1157E6" w:rsidR="008C1643" w:rsidRDefault="008C1643" w:rsidP="006D041E">
      <w:pPr>
        <w:pStyle w:val="PargrafodaLista"/>
        <w:tabs>
          <w:tab w:val="left" w:pos="709"/>
        </w:tabs>
        <w:spacing w:line="360" w:lineRule="auto"/>
        <w:ind w:left="0" w:hanging="142"/>
        <w:jc w:val="both"/>
        <w:rPr>
          <w:rFonts w:ascii="Arial" w:hAnsi="Arial" w:cs="Arial"/>
          <w:color w:val="000000"/>
        </w:rPr>
      </w:pPr>
    </w:p>
    <w:p w14:paraId="3D65CAAD" w14:textId="051D2A90" w:rsidR="008C1643" w:rsidRDefault="008C1643" w:rsidP="006D041E">
      <w:pPr>
        <w:pStyle w:val="PargrafodaLista"/>
        <w:tabs>
          <w:tab w:val="left" w:pos="709"/>
        </w:tabs>
        <w:spacing w:line="360" w:lineRule="auto"/>
        <w:ind w:left="0" w:hanging="142"/>
        <w:jc w:val="both"/>
        <w:rPr>
          <w:rFonts w:ascii="Arial" w:hAnsi="Arial" w:cs="Arial"/>
          <w:color w:val="000000"/>
        </w:rPr>
      </w:pPr>
    </w:p>
    <w:p w14:paraId="4AF69660" w14:textId="77777777" w:rsidR="008C1643" w:rsidRPr="008C1643" w:rsidRDefault="008C1643" w:rsidP="006D041E">
      <w:pPr>
        <w:pStyle w:val="PargrafodaLista"/>
        <w:tabs>
          <w:tab w:val="left" w:pos="709"/>
        </w:tabs>
        <w:spacing w:line="360" w:lineRule="auto"/>
        <w:ind w:left="0" w:hanging="142"/>
        <w:jc w:val="both"/>
        <w:rPr>
          <w:rFonts w:ascii="Arial" w:hAnsi="Arial" w:cs="Arial"/>
          <w:color w:val="000000"/>
        </w:rPr>
      </w:pPr>
    </w:p>
    <w:p w14:paraId="35265AD5" w14:textId="77777777" w:rsidR="006D041E" w:rsidRPr="008C1643" w:rsidRDefault="006D041E" w:rsidP="006D041E">
      <w:pPr>
        <w:spacing w:after="120" w:line="360" w:lineRule="auto"/>
        <w:jc w:val="both"/>
        <w:rPr>
          <w:rFonts w:ascii="Arial" w:hAnsi="Arial" w:cs="Arial"/>
          <w:b/>
          <w:szCs w:val="24"/>
        </w:rPr>
      </w:pPr>
      <w:r w:rsidRPr="008C1643">
        <w:rPr>
          <w:rFonts w:ascii="Arial" w:hAnsi="Arial" w:cs="Arial"/>
          <w:b/>
          <w:szCs w:val="24"/>
        </w:rPr>
        <w:t>20 – CONTROLE DE ELABORAÇÃO E REVISÃO</w:t>
      </w:r>
    </w:p>
    <w:tbl>
      <w:tblPr>
        <w:tblStyle w:val="Tabelacomgrade311"/>
        <w:tblpPr w:leftFromText="141" w:rightFromText="141" w:vertAnchor="text" w:horzAnchor="margin" w:tblpY="-6"/>
        <w:tblW w:w="9417" w:type="dxa"/>
        <w:tblLook w:val="04A0" w:firstRow="1" w:lastRow="0" w:firstColumn="1" w:lastColumn="0" w:noHBand="0" w:noVBand="1"/>
      </w:tblPr>
      <w:tblGrid>
        <w:gridCol w:w="3041"/>
        <w:gridCol w:w="3046"/>
        <w:gridCol w:w="1740"/>
        <w:gridCol w:w="1590"/>
      </w:tblGrid>
      <w:tr w:rsidR="006D041E" w:rsidRPr="008C1643" w14:paraId="55200C36" w14:textId="77777777" w:rsidTr="006D041E">
        <w:trPr>
          <w:trHeight w:val="248"/>
        </w:trPr>
        <w:tc>
          <w:tcPr>
            <w:tcW w:w="3041" w:type="dxa"/>
            <w:shd w:val="clear" w:color="auto" w:fill="D9D9D9" w:themeFill="background1" w:themeFillShade="D9"/>
            <w:vAlign w:val="center"/>
          </w:tcPr>
          <w:p w14:paraId="1B777DAA" w14:textId="77777777" w:rsidR="006D041E" w:rsidRPr="008C1643" w:rsidRDefault="006D041E" w:rsidP="006D041E">
            <w:pPr>
              <w:autoSpaceDE w:val="0"/>
              <w:autoSpaceDN w:val="0"/>
              <w:adjustRightInd w:val="0"/>
              <w:spacing w:line="360" w:lineRule="auto"/>
              <w:jc w:val="center"/>
              <w:rPr>
                <w:rFonts w:ascii="Arial" w:hAnsi="Arial" w:cs="Arial"/>
                <w:b/>
                <w:szCs w:val="24"/>
              </w:rPr>
            </w:pPr>
            <w:r w:rsidRPr="008C1643">
              <w:rPr>
                <w:rFonts w:ascii="Arial" w:hAnsi="Arial" w:cs="Arial"/>
                <w:b/>
                <w:szCs w:val="24"/>
              </w:rPr>
              <w:t>Solicitante</w:t>
            </w:r>
          </w:p>
        </w:tc>
        <w:tc>
          <w:tcPr>
            <w:tcW w:w="3046" w:type="dxa"/>
            <w:shd w:val="clear" w:color="auto" w:fill="D9D9D9" w:themeFill="background1" w:themeFillShade="D9"/>
          </w:tcPr>
          <w:p w14:paraId="521CB165" w14:textId="77777777" w:rsidR="006D041E" w:rsidRPr="008C1643" w:rsidRDefault="006D041E" w:rsidP="006D041E">
            <w:pPr>
              <w:autoSpaceDE w:val="0"/>
              <w:autoSpaceDN w:val="0"/>
              <w:adjustRightInd w:val="0"/>
              <w:spacing w:line="360" w:lineRule="auto"/>
              <w:jc w:val="center"/>
              <w:rPr>
                <w:rFonts w:ascii="Arial" w:hAnsi="Arial" w:cs="Arial"/>
                <w:b/>
                <w:szCs w:val="24"/>
              </w:rPr>
            </w:pPr>
            <w:r w:rsidRPr="008C1643">
              <w:rPr>
                <w:rFonts w:ascii="Arial" w:hAnsi="Arial" w:cs="Arial"/>
                <w:b/>
                <w:szCs w:val="24"/>
              </w:rPr>
              <w:t>Função</w:t>
            </w:r>
          </w:p>
        </w:tc>
        <w:tc>
          <w:tcPr>
            <w:tcW w:w="1740" w:type="dxa"/>
            <w:shd w:val="clear" w:color="auto" w:fill="D9D9D9" w:themeFill="background1" w:themeFillShade="D9"/>
            <w:vAlign w:val="center"/>
          </w:tcPr>
          <w:p w14:paraId="31CE4E97" w14:textId="77777777" w:rsidR="006D041E" w:rsidRPr="008C1643" w:rsidRDefault="006D041E" w:rsidP="006D041E">
            <w:pPr>
              <w:autoSpaceDE w:val="0"/>
              <w:autoSpaceDN w:val="0"/>
              <w:adjustRightInd w:val="0"/>
              <w:spacing w:line="360" w:lineRule="auto"/>
              <w:jc w:val="center"/>
              <w:rPr>
                <w:rFonts w:ascii="Arial" w:hAnsi="Arial" w:cs="Arial"/>
                <w:b/>
                <w:szCs w:val="24"/>
              </w:rPr>
            </w:pPr>
            <w:r w:rsidRPr="008C1643">
              <w:rPr>
                <w:rFonts w:ascii="Arial" w:hAnsi="Arial" w:cs="Arial"/>
                <w:b/>
                <w:szCs w:val="24"/>
              </w:rPr>
              <w:t>Matrícula</w:t>
            </w:r>
          </w:p>
        </w:tc>
        <w:tc>
          <w:tcPr>
            <w:tcW w:w="1590" w:type="dxa"/>
            <w:shd w:val="clear" w:color="auto" w:fill="D9D9D9" w:themeFill="background1" w:themeFillShade="D9"/>
            <w:vAlign w:val="center"/>
          </w:tcPr>
          <w:p w14:paraId="52A9BF63" w14:textId="77777777" w:rsidR="006D041E" w:rsidRPr="008C1643" w:rsidRDefault="006D041E" w:rsidP="006D041E">
            <w:pPr>
              <w:autoSpaceDE w:val="0"/>
              <w:autoSpaceDN w:val="0"/>
              <w:adjustRightInd w:val="0"/>
              <w:spacing w:line="360" w:lineRule="auto"/>
              <w:jc w:val="center"/>
              <w:rPr>
                <w:rFonts w:ascii="Arial" w:hAnsi="Arial" w:cs="Arial"/>
                <w:b/>
                <w:szCs w:val="24"/>
              </w:rPr>
            </w:pPr>
            <w:r w:rsidRPr="008C1643">
              <w:rPr>
                <w:rFonts w:ascii="Arial" w:hAnsi="Arial" w:cs="Arial"/>
                <w:b/>
                <w:szCs w:val="24"/>
              </w:rPr>
              <w:t>Rubrica</w:t>
            </w:r>
          </w:p>
        </w:tc>
      </w:tr>
      <w:tr w:rsidR="006D041E" w:rsidRPr="008C1643" w14:paraId="6CB9A5F2" w14:textId="77777777" w:rsidTr="006D041E">
        <w:trPr>
          <w:trHeight w:val="698"/>
        </w:trPr>
        <w:tc>
          <w:tcPr>
            <w:tcW w:w="3041" w:type="dxa"/>
            <w:shd w:val="clear" w:color="auto" w:fill="auto"/>
            <w:vAlign w:val="center"/>
          </w:tcPr>
          <w:p w14:paraId="498145E3" w14:textId="77777777" w:rsidR="006D041E" w:rsidRPr="008C1643" w:rsidRDefault="006D041E" w:rsidP="006D041E">
            <w:pPr>
              <w:autoSpaceDE w:val="0"/>
              <w:autoSpaceDN w:val="0"/>
              <w:adjustRightInd w:val="0"/>
              <w:spacing w:line="360" w:lineRule="auto"/>
              <w:jc w:val="center"/>
              <w:rPr>
                <w:rFonts w:ascii="Arial" w:hAnsi="Arial" w:cs="Arial"/>
                <w:szCs w:val="24"/>
              </w:rPr>
            </w:pPr>
            <w:r w:rsidRPr="008C1643">
              <w:rPr>
                <w:rFonts w:ascii="Arial" w:hAnsi="Arial" w:cs="Arial"/>
                <w:szCs w:val="24"/>
              </w:rPr>
              <w:t>Leandra Ferreira Bento</w:t>
            </w:r>
          </w:p>
        </w:tc>
        <w:tc>
          <w:tcPr>
            <w:tcW w:w="3046" w:type="dxa"/>
            <w:shd w:val="clear" w:color="auto" w:fill="auto"/>
          </w:tcPr>
          <w:p w14:paraId="7F63003C" w14:textId="77777777" w:rsidR="006D041E" w:rsidRPr="008C1643" w:rsidRDefault="006D041E" w:rsidP="006D041E">
            <w:pPr>
              <w:autoSpaceDE w:val="0"/>
              <w:autoSpaceDN w:val="0"/>
              <w:adjustRightInd w:val="0"/>
              <w:spacing w:line="360" w:lineRule="auto"/>
              <w:jc w:val="center"/>
              <w:rPr>
                <w:rFonts w:ascii="Arial" w:hAnsi="Arial" w:cs="Arial"/>
                <w:szCs w:val="24"/>
              </w:rPr>
            </w:pPr>
            <w:r w:rsidRPr="008C1643">
              <w:rPr>
                <w:rFonts w:ascii="Arial" w:hAnsi="Arial" w:cs="Arial"/>
                <w:szCs w:val="24"/>
              </w:rPr>
              <w:t>Superintendente de Infraestrutura</w:t>
            </w:r>
          </w:p>
        </w:tc>
        <w:tc>
          <w:tcPr>
            <w:tcW w:w="1740" w:type="dxa"/>
            <w:shd w:val="clear" w:color="auto" w:fill="auto"/>
            <w:vAlign w:val="center"/>
          </w:tcPr>
          <w:p w14:paraId="140CF7C8" w14:textId="77777777" w:rsidR="006D041E" w:rsidRPr="008C1643" w:rsidRDefault="006D041E" w:rsidP="006D041E">
            <w:pPr>
              <w:autoSpaceDE w:val="0"/>
              <w:autoSpaceDN w:val="0"/>
              <w:adjustRightInd w:val="0"/>
              <w:spacing w:line="360" w:lineRule="auto"/>
              <w:jc w:val="center"/>
              <w:rPr>
                <w:rFonts w:ascii="Arial" w:hAnsi="Arial" w:cs="Arial"/>
                <w:szCs w:val="24"/>
              </w:rPr>
            </w:pPr>
            <w:r w:rsidRPr="008C1643">
              <w:rPr>
                <w:rFonts w:ascii="Arial" w:hAnsi="Arial" w:cs="Arial"/>
                <w:szCs w:val="24"/>
              </w:rPr>
              <w:t>9760776</w:t>
            </w:r>
          </w:p>
        </w:tc>
        <w:tc>
          <w:tcPr>
            <w:tcW w:w="1590" w:type="dxa"/>
            <w:shd w:val="clear" w:color="auto" w:fill="auto"/>
            <w:vAlign w:val="center"/>
          </w:tcPr>
          <w:p w14:paraId="508A8268" w14:textId="77777777" w:rsidR="006D041E" w:rsidRPr="008C1643" w:rsidRDefault="006D041E" w:rsidP="006D041E">
            <w:pPr>
              <w:autoSpaceDE w:val="0"/>
              <w:autoSpaceDN w:val="0"/>
              <w:adjustRightInd w:val="0"/>
              <w:spacing w:line="360" w:lineRule="auto"/>
              <w:jc w:val="center"/>
              <w:rPr>
                <w:rFonts w:ascii="Arial" w:hAnsi="Arial" w:cs="Arial"/>
                <w:b/>
                <w:szCs w:val="24"/>
              </w:rPr>
            </w:pPr>
          </w:p>
        </w:tc>
      </w:tr>
      <w:tr w:rsidR="006D041E" w:rsidRPr="008C1643" w14:paraId="2E9A42FE" w14:textId="77777777" w:rsidTr="006D041E">
        <w:trPr>
          <w:trHeight w:val="248"/>
        </w:trPr>
        <w:tc>
          <w:tcPr>
            <w:tcW w:w="3041" w:type="dxa"/>
            <w:shd w:val="clear" w:color="auto" w:fill="D9D9D9" w:themeFill="background1" w:themeFillShade="D9"/>
            <w:vAlign w:val="center"/>
          </w:tcPr>
          <w:p w14:paraId="292030C6" w14:textId="77777777" w:rsidR="006D041E" w:rsidRPr="008C1643" w:rsidRDefault="006D041E" w:rsidP="006D041E">
            <w:pPr>
              <w:autoSpaceDE w:val="0"/>
              <w:autoSpaceDN w:val="0"/>
              <w:adjustRightInd w:val="0"/>
              <w:spacing w:line="360" w:lineRule="auto"/>
              <w:jc w:val="center"/>
              <w:rPr>
                <w:rFonts w:ascii="Arial" w:hAnsi="Arial" w:cs="Arial"/>
                <w:b/>
                <w:szCs w:val="24"/>
              </w:rPr>
            </w:pPr>
            <w:r w:rsidRPr="008C1643">
              <w:rPr>
                <w:rFonts w:ascii="Arial" w:hAnsi="Arial" w:cs="Arial"/>
                <w:b/>
                <w:szCs w:val="24"/>
              </w:rPr>
              <w:t>Elaborador Técnico</w:t>
            </w:r>
          </w:p>
        </w:tc>
        <w:tc>
          <w:tcPr>
            <w:tcW w:w="3046" w:type="dxa"/>
            <w:shd w:val="clear" w:color="auto" w:fill="D9D9D9" w:themeFill="background1" w:themeFillShade="D9"/>
          </w:tcPr>
          <w:p w14:paraId="52FBD925" w14:textId="77777777" w:rsidR="006D041E" w:rsidRPr="008C1643" w:rsidRDefault="006D041E" w:rsidP="006D041E">
            <w:pPr>
              <w:autoSpaceDE w:val="0"/>
              <w:autoSpaceDN w:val="0"/>
              <w:adjustRightInd w:val="0"/>
              <w:spacing w:line="360" w:lineRule="auto"/>
              <w:jc w:val="center"/>
              <w:rPr>
                <w:rFonts w:ascii="Arial" w:hAnsi="Arial" w:cs="Arial"/>
                <w:b/>
                <w:szCs w:val="24"/>
              </w:rPr>
            </w:pPr>
            <w:r w:rsidRPr="008C1643">
              <w:rPr>
                <w:rFonts w:ascii="Arial" w:hAnsi="Arial" w:cs="Arial"/>
                <w:b/>
                <w:szCs w:val="24"/>
              </w:rPr>
              <w:t>Função</w:t>
            </w:r>
          </w:p>
        </w:tc>
        <w:tc>
          <w:tcPr>
            <w:tcW w:w="1740" w:type="dxa"/>
            <w:shd w:val="clear" w:color="auto" w:fill="D9D9D9" w:themeFill="background1" w:themeFillShade="D9"/>
            <w:vAlign w:val="center"/>
          </w:tcPr>
          <w:p w14:paraId="22C649A5" w14:textId="77777777" w:rsidR="006D041E" w:rsidRPr="008C1643" w:rsidRDefault="006D041E" w:rsidP="006D041E">
            <w:pPr>
              <w:autoSpaceDE w:val="0"/>
              <w:autoSpaceDN w:val="0"/>
              <w:adjustRightInd w:val="0"/>
              <w:spacing w:line="360" w:lineRule="auto"/>
              <w:jc w:val="center"/>
              <w:rPr>
                <w:rFonts w:ascii="Arial" w:hAnsi="Arial" w:cs="Arial"/>
                <w:b/>
                <w:szCs w:val="24"/>
              </w:rPr>
            </w:pPr>
            <w:r w:rsidRPr="008C1643">
              <w:rPr>
                <w:rFonts w:ascii="Arial" w:hAnsi="Arial" w:cs="Arial"/>
                <w:b/>
                <w:szCs w:val="24"/>
              </w:rPr>
              <w:t>Matrícula</w:t>
            </w:r>
          </w:p>
        </w:tc>
        <w:tc>
          <w:tcPr>
            <w:tcW w:w="1590" w:type="dxa"/>
            <w:shd w:val="clear" w:color="auto" w:fill="D9D9D9" w:themeFill="background1" w:themeFillShade="D9"/>
            <w:vAlign w:val="center"/>
          </w:tcPr>
          <w:p w14:paraId="2C03F351" w14:textId="77777777" w:rsidR="006D041E" w:rsidRPr="008C1643" w:rsidRDefault="006D041E" w:rsidP="006D041E">
            <w:pPr>
              <w:autoSpaceDE w:val="0"/>
              <w:autoSpaceDN w:val="0"/>
              <w:adjustRightInd w:val="0"/>
              <w:spacing w:line="360" w:lineRule="auto"/>
              <w:jc w:val="center"/>
              <w:rPr>
                <w:rFonts w:ascii="Arial" w:hAnsi="Arial" w:cs="Arial"/>
                <w:b/>
                <w:szCs w:val="24"/>
              </w:rPr>
            </w:pPr>
            <w:r w:rsidRPr="008C1643">
              <w:rPr>
                <w:rFonts w:ascii="Arial" w:hAnsi="Arial" w:cs="Arial"/>
                <w:b/>
                <w:szCs w:val="24"/>
              </w:rPr>
              <w:t>Rubrica</w:t>
            </w:r>
          </w:p>
        </w:tc>
      </w:tr>
      <w:tr w:rsidR="006D041E" w:rsidRPr="008C1643" w14:paraId="0B4E3BBA" w14:textId="77777777" w:rsidTr="006D041E">
        <w:trPr>
          <w:trHeight w:val="432"/>
        </w:trPr>
        <w:tc>
          <w:tcPr>
            <w:tcW w:w="3041" w:type="dxa"/>
            <w:vAlign w:val="center"/>
          </w:tcPr>
          <w:p w14:paraId="6F08D892" w14:textId="77777777" w:rsidR="006D041E" w:rsidRPr="008C1643" w:rsidRDefault="006D041E" w:rsidP="006D041E">
            <w:pPr>
              <w:autoSpaceDE w:val="0"/>
              <w:autoSpaceDN w:val="0"/>
              <w:adjustRightInd w:val="0"/>
              <w:spacing w:line="360" w:lineRule="auto"/>
              <w:jc w:val="center"/>
              <w:rPr>
                <w:rFonts w:ascii="Arial" w:hAnsi="Arial" w:cs="Arial"/>
                <w:szCs w:val="24"/>
              </w:rPr>
            </w:pPr>
            <w:r w:rsidRPr="008C1643">
              <w:rPr>
                <w:rFonts w:ascii="Arial" w:hAnsi="Arial" w:cs="Arial"/>
                <w:szCs w:val="24"/>
              </w:rPr>
              <w:t xml:space="preserve">Ricardo </w:t>
            </w:r>
            <w:proofErr w:type="spellStart"/>
            <w:r w:rsidRPr="008C1643">
              <w:rPr>
                <w:rFonts w:ascii="Arial" w:hAnsi="Arial" w:cs="Arial"/>
                <w:szCs w:val="24"/>
              </w:rPr>
              <w:t>Tanner</w:t>
            </w:r>
            <w:proofErr w:type="spellEnd"/>
            <w:r w:rsidRPr="008C1643">
              <w:rPr>
                <w:rFonts w:ascii="Arial" w:hAnsi="Arial" w:cs="Arial"/>
                <w:szCs w:val="24"/>
              </w:rPr>
              <w:t xml:space="preserve"> Muniz</w:t>
            </w:r>
          </w:p>
        </w:tc>
        <w:tc>
          <w:tcPr>
            <w:tcW w:w="3046" w:type="dxa"/>
            <w:vAlign w:val="center"/>
          </w:tcPr>
          <w:p w14:paraId="41695220" w14:textId="77777777" w:rsidR="006D041E" w:rsidRPr="008C1643" w:rsidRDefault="006D041E" w:rsidP="006D041E">
            <w:pPr>
              <w:autoSpaceDE w:val="0"/>
              <w:autoSpaceDN w:val="0"/>
              <w:adjustRightInd w:val="0"/>
              <w:spacing w:line="360" w:lineRule="auto"/>
              <w:jc w:val="center"/>
              <w:rPr>
                <w:rFonts w:ascii="Arial" w:hAnsi="Arial" w:cs="Arial"/>
                <w:szCs w:val="24"/>
              </w:rPr>
            </w:pPr>
            <w:r w:rsidRPr="008C1643">
              <w:rPr>
                <w:rFonts w:ascii="Arial" w:hAnsi="Arial" w:cs="Arial"/>
                <w:szCs w:val="24"/>
              </w:rPr>
              <w:t>Engenheiro Civil</w:t>
            </w:r>
          </w:p>
          <w:p w14:paraId="00805D7C" w14:textId="77777777" w:rsidR="006D041E" w:rsidRPr="008C1643" w:rsidRDefault="006D041E" w:rsidP="006D041E">
            <w:pPr>
              <w:autoSpaceDE w:val="0"/>
              <w:autoSpaceDN w:val="0"/>
              <w:adjustRightInd w:val="0"/>
              <w:spacing w:line="360" w:lineRule="auto"/>
              <w:jc w:val="center"/>
              <w:rPr>
                <w:rFonts w:ascii="Arial" w:hAnsi="Arial" w:cs="Arial"/>
                <w:szCs w:val="24"/>
              </w:rPr>
            </w:pPr>
            <w:r w:rsidRPr="008C1643">
              <w:rPr>
                <w:rFonts w:ascii="Arial" w:hAnsi="Arial" w:cs="Arial"/>
                <w:szCs w:val="24"/>
              </w:rPr>
              <w:t>CREA/RJ nº – 1998106253</w:t>
            </w:r>
          </w:p>
        </w:tc>
        <w:tc>
          <w:tcPr>
            <w:tcW w:w="1740" w:type="dxa"/>
            <w:vAlign w:val="center"/>
          </w:tcPr>
          <w:p w14:paraId="578F18F0" w14:textId="77777777" w:rsidR="006D041E" w:rsidRPr="008C1643" w:rsidRDefault="006D041E" w:rsidP="006D041E">
            <w:pPr>
              <w:autoSpaceDE w:val="0"/>
              <w:autoSpaceDN w:val="0"/>
              <w:adjustRightInd w:val="0"/>
              <w:spacing w:line="360" w:lineRule="auto"/>
              <w:jc w:val="center"/>
              <w:rPr>
                <w:rFonts w:ascii="Arial" w:hAnsi="Arial" w:cs="Arial"/>
                <w:szCs w:val="24"/>
              </w:rPr>
            </w:pPr>
            <w:r w:rsidRPr="008C1643">
              <w:rPr>
                <w:rFonts w:ascii="Arial" w:hAnsi="Arial" w:cs="Arial"/>
                <w:szCs w:val="24"/>
              </w:rPr>
              <w:t>990013111</w:t>
            </w:r>
          </w:p>
        </w:tc>
        <w:tc>
          <w:tcPr>
            <w:tcW w:w="1590" w:type="dxa"/>
            <w:vAlign w:val="center"/>
          </w:tcPr>
          <w:p w14:paraId="27BCA68D" w14:textId="77777777" w:rsidR="006D041E" w:rsidRPr="008C1643" w:rsidRDefault="006D041E" w:rsidP="006D041E">
            <w:pPr>
              <w:autoSpaceDE w:val="0"/>
              <w:autoSpaceDN w:val="0"/>
              <w:adjustRightInd w:val="0"/>
              <w:spacing w:line="360" w:lineRule="auto"/>
              <w:jc w:val="center"/>
              <w:rPr>
                <w:rFonts w:ascii="Arial" w:hAnsi="Arial" w:cs="Arial"/>
                <w:szCs w:val="24"/>
              </w:rPr>
            </w:pPr>
          </w:p>
        </w:tc>
      </w:tr>
      <w:tr w:rsidR="006D041E" w:rsidRPr="008C1643" w14:paraId="3442D379" w14:textId="77777777" w:rsidTr="006D041E">
        <w:trPr>
          <w:trHeight w:val="248"/>
        </w:trPr>
        <w:tc>
          <w:tcPr>
            <w:tcW w:w="3041" w:type="dxa"/>
            <w:shd w:val="clear" w:color="auto" w:fill="D9D9D9" w:themeFill="background1" w:themeFillShade="D9"/>
            <w:vAlign w:val="center"/>
          </w:tcPr>
          <w:p w14:paraId="53561381" w14:textId="77777777" w:rsidR="006D041E" w:rsidRPr="008C1643" w:rsidRDefault="006D041E" w:rsidP="006D041E">
            <w:pPr>
              <w:autoSpaceDE w:val="0"/>
              <w:autoSpaceDN w:val="0"/>
              <w:adjustRightInd w:val="0"/>
              <w:spacing w:line="360" w:lineRule="auto"/>
              <w:jc w:val="center"/>
              <w:rPr>
                <w:rFonts w:ascii="Arial" w:hAnsi="Arial" w:cs="Arial"/>
                <w:b/>
                <w:szCs w:val="24"/>
              </w:rPr>
            </w:pPr>
            <w:r w:rsidRPr="008C1643">
              <w:rPr>
                <w:rFonts w:ascii="Arial" w:hAnsi="Arial" w:cs="Arial"/>
                <w:b/>
                <w:szCs w:val="24"/>
              </w:rPr>
              <w:t>Revisor</w:t>
            </w:r>
          </w:p>
        </w:tc>
        <w:tc>
          <w:tcPr>
            <w:tcW w:w="3046" w:type="dxa"/>
            <w:shd w:val="clear" w:color="auto" w:fill="D9D9D9" w:themeFill="background1" w:themeFillShade="D9"/>
          </w:tcPr>
          <w:p w14:paraId="283719E6" w14:textId="77777777" w:rsidR="006D041E" w:rsidRPr="008C1643" w:rsidRDefault="006D041E" w:rsidP="006D041E">
            <w:pPr>
              <w:autoSpaceDE w:val="0"/>
              <w:autoSpaceDN w:val="0"/>
              <w:adjustRightInd w:val="0"/>
              <w:spacing w:line="360" w:lineRule="auto"/>
              <w:jc w:val="center"/>
              <w:rPr>
                <w:rFonts w:ascii="Arial" w:hAnsi="Arial" w:cs="Arial"/>
                <w:b/>
                <w:szCs w:val="24"/>
              </w:rPr>
            </w:pPr>
            <w:r w:rsidRPr="008C1643">
              <w:rPr>
                <w:rFonts w:ascii="Arial" w:hAnsi="Arial" w:cs="Arial"/>
                <w:b/>
                <w:szCs w:val="24"/>
              </w:rPr>
              <w:t>Função</w:t>
            </w:r>
          </w:p>
        </w:tc>
        <w:tc>
          <w:tcPr>
            <w:tcW w:w="1740" w:type="dxa"/>
            <w:shd w:val="clear" w:color="auto" w:fill="D9D9D9" w:themeFill="background1" w:themeFillShade="D9"/>
            <w:vAlign w:val="center"/>
          </w:tcPr>
          <w:p w14:paraId="64E964D1" w14:textId="77777777" w:rsidR="006D041E" w:rsidRPr="008C1643" w:rsidRDefault="006D041E" w:rsidP="006D041E">
            <w:pPr>
              <w:autoSpaceDE w:val="0"/>
              <w:autoSpaceDN w:val="0"/>
              <w:adjustRightInd w:val="0"/>
              <w:spacing w:line="360" w:lineRule="auto"/>
              <w:jc w:val="center"/>
              <w:rPr>
                <w:rFonts w:ascii="Arial" w:hAnsi="Arial" w:cs="Arial"/>
                <w:b/>
                <w:szCs w:val="24"/>
              </w:rPr>
            </w:pPr>
            <w:r w:rsidRPr="008C1643">
              <w:rPr>
                <w:rFonts w:ascii="Arial" w:hAnsi="Arial" w:cs="Arial"/>
                <w:b/>
                <w:szCs w:val="24"/>
              </w:rPr>
              <w:t>Matricula</w:t>
            </w:r>
          </w:p>
        </w:tc>
        <w:tc>
          <w:tcPr>
            <w:tcW w:w="1590" w:type="dxa"/>
            <w:shd w:val="clear" w:color="auto" w:fill="D9D9D9" w:themeFill="background1" w:themeFillShade="D9"/>
            <w:vAlign w:val="center"/>
          </w:tcPr>
          <w:p w14:paraId="68CDA514" w14:textId="77777777" w:rsidR="006D041E" w:rsidRPr="008C1643" w:rsidRDefault="006D041E" w:rsidP="006D041E">
            <w:pPr>
              <w:autoSpaceDE w:val="0"/>
              <w:autoSpaceDN w:val="0"/>
              <w:adjustRightInd w:val="0"/>
              <w:spacing w:line="360" w:lineRule="auto"/>
              <w:jc w:val="center"/>
              <w:rPr>
                <w:rFonts w:ascii="Arial" w:hAnsi="Arial" w:cs="Arial"/>
                <w:b/>
                <w:szCs w:val="24"/>
              </w:rPr>
            </w:pPr>
            <w:r w:rsidRPr="008C1643">
              <w:rPr>
                <w:rFonts w:ascii="Arial" w:hAnsi="Arial" w:cs="Arial"/>
                <w:b/>
                <w:szCs w:val="24"/>
              </w:rPr>
              <w:t>Rubrica</w:t>
            </w:r>
          </w:p>
        </w:tc>
      </w:tr>
      <w:tr w:rsidR="006D041E" w:rsidRPr="008C1643" w14:paraId="662B647E" w14:textId="77777777" w:rsidTr="006D041E">
        <w:trPr>
          <w:trHeight w:val="700"/>
        </w:trPr>
        <w:tc>
          <w:tcPr>
            <w:tcW w:w="3041" w:type="dxa"/>
            <w:vAlign w:val="center"/>
          </w:tcPr>
          <w:p w14:paraId="02B78F52" w14:textId="77777777" w:rsidR="006D041E" w:rsidRPr="008C1643" w:rsidRDefault="006D041E" w:rsidP="006D041E">
            <w:pPr>
              <w:autoSpaceDE w:val="0"/>
              <w:autoSpaceDN w:val="0"/>
              <w:adjustRightInd w:val="0"/>
              <w:spacing w:line="360" w:lineRule="auto"/>
              <w:jc w:val="center"/>
              <w:rPr>
                <w:rFonts w:ascii="Arial" w:hAnsi="Arial" w:cs="Arial"/>
                <w:szCs w:val="24"/>
              </w:rPr>
            </w:pPr>
            <w:r w:rsidRPr="008C1643">
              <w:rPr>
                <w:rFonts w:ascii="Arial" w:hAnsi="Arial" w:cs="Arial"/>
                <w:szCs w:val="24"/>
              </w:rPr>
              <w:t>Fabrício Fernandes Mônica</w:t>
            </w:r>
          </w:p>
        </w:tc>
        <w:tc>
          <w:tcPr>
            <w:tcW w:w="3046" w:type="dxa"/>
            <w:vAlign w:val="center"/>
          </w:tcPr>
          <w:p w14:paraId="5701DF68" w14:textId="77777777" w:rsidR="006D041E" w:rsidRPr="008C1643" w:rsidRDefault="006D041E" w:rsidP="006D041E">
            <w:pPr>
              <w:autoSpaceDE w:val="0"/>
              <w:autoSpaceDN w:val="0"/>
              <w:adjustRightInd w:val="0"/>
              <w:spacing w:line="360" w:lineRule="auto"/>
              <w:jc w:val="center"/>
              <w:rPr>
                <w:rFonts w:ascii="Arial" w:hAnsi="Arial" w:cs="Arial"/>
                <w:szCs w:val="24"/>
              </w:rPr>
            </w:pPr>
            <w:r w:rsidRPr="008C1643">
              <w:rPr>
                <w:rFonts w:ascii="Arial" w:hAnsi="Arial" w:cs="Arial"/>
                <w:szCs w:val="24"/>
              </w:rPr>
              <w:t>Engenheiro Civil</w:t>
            </w:r>
          </w:p>
          <w:p w14:paraId="7DE46F79" w14:textId="77777777" w:rsidR="006D041E" w:rsidRPr="008C1643" w:rsidRDefault="006D041E" w:rsidP="006D041E">
            <w:pPr>
              <w:autoSpaceDE w:val="0"/>
              <w:autoSpaceDN w:val="0"/>
              <w:adjustRightInd w:val="0"/>
              <w:spacing w:line="360" w:lineRule="auto"/>
              <w:jc w:val="center"/>
              <w:rPr>
                <w:rFonts w:ascii="Arial" w:hAnsi="Arial" w:cs="Arial"/>
                <w:szCs w:val="24"/>
              </w:rPr>
            </w:pPr>
            <w:r w:rsidRPr="008C1643">
              <w:rPr>
                <w:rFonts w:ascii="Arial" w:hAnsi="Arial" w:cs="Arial"/>
                <w:szCs w:val="24"/>
              </w:rPr>
              <w:t>CREA/RJ nº 2014132751</w:t>
            </w:r>
          </w:p>
        </w:tc>
        <w:tc>
          <w:tcPr>
            <w:tcW w:w="1740" w:type="dxa"/>
            <w:vAlign w:val="center"/>
          </w:tcPr>
          <w:p w14:paraId="3F956BDE" w14:textId="77777777" w:rsidR="006D041E" w:rsidRPr="008C1643" w:rsidRDefault="006D041E" w:rsidP="006D041E">
            <w:pPr>
              <w:autoSpaceDE w:val="0"/>
              <w:autoSpaceDN w:val="0"/>
              <w:adjustRightInd w:val="0"/>
              <w:spacing w:line="360" w:lineRule="auto"/>
              <w:jc w:val="center"/>
              <w:rPr>
                <w:rFonts w:ascii="Arial" w:hAnsi="Arial" w:cs="Arial"/>
                <w:szCs w:val="24"/>
              </w:rPr>
            </w:pPr>
            <w:r w:rsidRPr="008C1643">
              <w:rPr>
                <w:rFonts w:ascii="Arial" w:hAnsi="Arial" w:cs="Arial"/>
                <w:szCs w:val="24"/>
              </w:rPr>
              <w:t>990014516</w:t>
            </w:r>
          </w:p>
        </w:tc>
        <w:tc>
          <w:tcPr>
            <w:tcW w:w="1590" w:type="dxa"/>
            <w:vAlign w:val="center"/>
          </w:tcPr>
          <w:p w14:paraId="625807AD" w14:textId="77777777" w:rsidR="006D041E" w:rsidRPr="008C1643" w:rsidRDefault="006D041E" w:rsidP="006D041E">
            <w:pPr>
              <w:autoSpaceDE w:val="0"/>
              <w:autoSpaceDN w:val="0"/>
              <w:adjustRightInd w:val="0"/>
              <w:spacing w:line="360" w:lineRule="auto"/>
              <w:jc w:val="center"/>
              <w:rPr>
                <w:rFonts w:ascii="Arial" w:hAnsi="Arial" w:cs="Arial"/>
                <w:szCs w:val="24"/>
              </w:rPr>
            </w:pPr>
          </w:p>
        </w:tc>
      </w:tr>
      <w:tr w:rsidR="006D041E" w:rsidRPr="008C1643" w14:paraId="75576E9B" w14:textId="77777777" w:rsidTr="006D041E">
        <w:trPr>
          <w:trHeight w:val="256"/>
        </w:trPr>
        <w:tc>
          <w:tcPr>
            <w:tcW w:w="3041" w:type="dxa"/>
            <w:shd w:val="clear" w:color="auto" w:fill="D9D9D9" w:themeFill="background1" w:themeFillShade="D9"/>
            <w:vAlign w:val="center"/>
          </w:tcPr>
          <w:p w14:paraId="29BB1E26" w14:textId="77777777" w:rsidR="006D041E" w:rsidRPr="008C1643" w:rsidRDefault="006D041E" w:rsidP="006D041E">
            <w:pPr>
              <w:autoSpaceDE w:val="0"/>
              <w:autoSpaceDN w:val="0"/>
              <w:adjustRightInd w:val="0"/>
              <w:spacing w:line="360" w:lineRule="auto"/>
              <w:jc w:val="center"/>
              <w:rPr>
                <w:rFonts w:ascii="Arial" w:hAnsi="Arial" w:cs="Arial"/>
                <w:b/>
                <w:color w:val="000000" w:themeColor="text1"/>
                <w:szCs w:val="24"/>
              </w:rPr>
            </w:pPr>
            <w:r w:rsidRPr="008C1643">
              <w:rPr>
                <w:rFonts w:ascii="Arial" w:hAnsi="Arial" w:cs="Arial"/>
                <w:b/>
                <w:color w:val="000000" w:themeColor="text1"/>
                <w:szCs w:val="24"/>
              </w:rPr>
              <w:t>Controle orçamentário</w:t>
            </w:r>
          </w:p>
        </w:tc>
        <w:tc>
          <w:tcPr>
            <w:tcW w:w="3046" w:type="dxa"/>
            <w:shd w:val="clear" w:color="auto" w:fill="D9D9D9" w:themeFill="background1" w:themeFillShade="D9"/>
          </w:tcPr>
          <w:p w14:paraId="0A80729F" w14:textId="77777777" w:rsidR="006D041E" w:rsidRPr="008C1643" w:rsidRDefault="006D041E" w:rsidP="006D041E">
            <w:pPr>
              <w:autoSpaceDE w:val="0"/>
              <w:autoSpaceDN w:val="0"/>
              <w:adjustRightInd w:val="0"/>
              <w:spacing w:line="360" w:lineRule="auto"/>
              <w:jc w:val="center"/>
              <w:rPr>
                <w:rFonts w:ascii="Arial" w:hAnsi="Arial" w:cs="Arial"/>
                <w:b/>
                <w:szCs w:val="24"/>
              </w:rPr>
            </w:pPr>
            <w:r w:rsidRPr="008C1643">
              <w:rPr>
                <w:rFonts w:ascii="Arial" w:hAnsi="Arial" w:cs="Arial"/>
                <w:b/>
                <w:szCs w:val="24"/>
              </w:rPr>
              <w:t>Função</w:t>
            </w:r>
          </w:p>
        </w:tc>
        <w:tc>
          <w:tcPr>
            <w:tcW w:w="1740" w:type="dxa"/>
            <w:shd w:val="clear" w:color="auto" w:fill="D9D9D9" w:themeFill="background1" w:themeFillShade="D9"/>
            <w:vAlign w:val="center"/>
          </w:tcPr>
          <w:p w14:paraId="7CB9F6EE" w14:textId="77777777" w:rsidR="006D041E" w:rsidRPr="008C1643" w:rsidRDefault="006D041E" w:rsidP="006D041E">
            <w:pPr>
              <w:autoSpaceDE w:val="0"/>
              <w:autoSpaceDN w:val="0"/>
              <w:adjustRightInd w:val="0"/>
              <w:spacing w:line="360" w:lineRule="auto"/>
              <w:jc w:val="center"/>
              <w:rPr>
                <w:rFonts w:ascii="Arial" w:hAnsi="Arial" w:cs="Arial"/>
                <w:b/>
                <w:szCs w:val="24"/>
              </w:rPr>
            </w:pPr>
            <w:r w:rsidRPr="008C1643">
              <w:rPr>
                <w:rFonts w:ascii="Arial" w:hAnsi="Arial" w:cs="Arial"/>
                <w:b/>
                <w:szCs w:val="24"/>
              </w:rPr>
              <w:t>Matrícula</w:t>
            </w:r>
          </w:p>
        </w:tc>
        <w:tc>
          <w:tcPr>
            <w:tcW w:w="1590" w:type="dxa"/>
            <w:shd w:val="clear" w:color="auto" w:fill="D9D9D9" w:themeFill="background1" w:themeFillShade="D9"/>
            <w:vAlign w:val="center"/>
          </w:tcPr>
          <w:p w14:paraId="0542F902" w14:textId="77777777" w:rsidR="006D041E" w:rsidRPr="008C1643" w:rsidRDefault="006D041E" w:rsidP="006D041E">
            <w:pPr>
              <w:autoSpaceDE w:val="0"/>
              <w:autoSpaceDN w:val="0"/>
              <w:adjustRightInd w:val="0"/>
              <w:spacing w:line="360" w:lineRule="auto"/>
              <w:jc w:val="center"/>
              <w:rPr>
                <w:rFonts w:ascii="Arial" w:hAnsi="Arial" w:cs="Arial"/>
                <w:b/>
                <w:szCs w:val="24"/>
              </w:rPr>
            </w:pPr>
            <w:r w:rsidRPr="008C1643">
              <w:rPr>
                <w:rFonts w:ascii="Arial" w:hAnsi="Arial" w:cs="Arial"/>
                <w:b/>
                <w:szCs w:val="24"/>
              </w:rPr>
              <w:t>Rubrica</w:t>
            </w:r>
          </w:p>
        </w:tc>
      </w:tr>
      <w:tr w:rsidR="006D041E" w:rsidRPr="008C1643" w14:paraId="3A2F46C9" w14:textId="77777777" w:rsidTr="006D041E">
        <w:trPr>
          <w:trHeight w:val="591"/>
        </w:trPr>
        <w:tc>
          <w:tcPr>
            <w:tcW w:w="3041" w:type="dxa"/>
            <w:vAlign w:val="center"/>
          </w:tcPr>
          <w:p w14:paraId="363B28F2" w14:textId="77777777" w:rsidR="006D041E" w:rsidRPr="008C1643" w:rsidRDefault="006D041E" w:rsidP="006D041E">
            <w:pPr>
              <w:autoSpaceDE w:val="0"/>
              <w:autoSpaceDN w:val="0"/>
              <w:adjustRightInd w:val="0"/>
              <w:spacing w:line="360" w:lineRule="auto"/>
              <w:jc w:val="both"/>
              <w:rPr>
                <w:rFonts w:ascii="Arial" w:hAnsi="Arial" w:cs="Arial"/>
                <w:szCs w:val="24"/>
              </w:rPr>
            </w:pPr>
            <w:proofErr w:type="spellStart"/>
            <w:r w:rsidRPr="008C1643">
              <w:rPr>
                <w:rFonts w:ascii="Arial" w:hAnsi="Arial" w:cs="Arial"/>
                <w:szCs w:val="24"/>
              </w:rPr>
              <w:t>Luis</w:t>
            </w:r>
            <w:proofErr w:type="spellEnd"/>
            <w:r w:rsidRPr="008C1643">
              <w:rPr>
                <w:rFonts w:ascii="Arial" w:hAnsi="Arial" w:cs="Arial"/>
                <w:szCs w:val="24"/>
              </w:rPr>
              <w:t xml:space="preserve"> Carlos dos Santos Cardoso</w:t>
            </w:r>
          </w:p>
        </w:tc>
        <w:tc>
          <w:tcPr>
            <w:tcW w:w="3046" w:type="dxa"/>
            <w:vAlign w:val="center"/>
          </w:tcPr>
          <w:p w14:paraId="169E907A" w14:textId="77777777" w:rsidR="006D041E" w:rsidRPr="008C1643" w:rsidRDefault="006D041E" w:rsidP="006D041E">
            <w:pPr>
              <w:autoSpaceDE w:val="0"/>
              <w:autoSpaceDN w:val="0"/>
              <w:adjustRightInd w:val="0"/>
              <w:spacing w:line="360" w:lineRule="auto"/>
              <w:jc w:val="center"/>
              <w:rPr>
                <w:rFonts w:ascii="Arial" w:hAnsi="Arial" w:cs="Arial"/>
                <w:szCs w:val="24"/>
              </w:rPr>
            </w:pPr>
            <w:r w:rsidRPr="008C1643">
              <w:rPr>
                <w:rFonts w:ascii="Arial" w:hAnsi="Arial" w:cs="Arial"/>
                <w:szCs w:val="24"/>
              </w:rPr>
              <w:t>Controlador Orçamentário e Financeiro</w:t>
            </w:r>
          </w:p>
        </w:tc>
        <w:tc>
          <w:tcPr>
            <w:tcW w:w="1740" w:type="dxa"/>
            <w:vAlign w:val="center"/>
          </w:tcPr>
          <w:p w14:paraId="5C195383" w14:textId="77777777" w:rsidR="006D041E" w:rsidRPr="008C1643" w:rsidRDefault="006D041E" w:rsidP="006D041E">
            <w:pPr>
              <w:autoSpaceDE w:val="0"/>
              <w:autoSpaceDN w:val="0"/>
              <w:adjustRightInd w:val="0"/>
              <w:spacing w:line="360" w:lineRule="auto"/>
              <w:jc w:val="center"/>
              <w:rPr>
                <w:rFonts w:ascii="Arial" w:hAnsi="Arial" w:cs="Arial"/>
                <w:szCs w:val="24"/>
              </w:rPr>
            </w:pPr>
            <w:r w:rsidRPr="008C1643">
              <w:rPr>
                <w:rFonts w:ascii="Arial" w:hAnsi="Arial" w:cs="Arial"/>
                <w:szCs w:val="24"/>
              </w:rPr>
              <w:t>9758065</w:t>
            </w:r>
          </w:p>
        </w:tc>
        <w:tc>
          <w:tcPr>
            <w:tcW w:w="1590" w:type="dxa"/>
            <w:vAlign w:val="center"/>
          </w:tcPr>
          <w:p w14:paraId="52A5B576" w14:textId="77777777" w:rsidR="006D041E" w:rsidRPr="008C1643" w:rsidRDefault="006D041E" w:rsidP="006D041E">
            <w:pPr>
              <w:autoSpaceDE w:val="0"/>
              <w:autoSpaceDN w:val="0"/>
              <w:adjustRightInd w:val="0"/>
              <w:spacing w:line="360" w:lineRule="auto"/>
              <w:jc w:val="center"/>
              <w:rPr>
                <w:rFonts w:ascii="Arial" w:hAnsi="Arial" w:cs="Arial"/>
                <w:szCs w:val="24"/>
              </w:rPr>
            </w:pPr>
          </w:p>
        </w:tc>
      </w:tr>
      <w:tr w:rsidR="006D041E" w:rsidRPr="008C1643" w14:paraId="7BB5EC37" w14:textId="77777777" w:rsidTr="006D041E">
        <w:trPr>
          <w:trHeight w:val="210"/>
        </w:trPr>
        <w:tc>
          <w:tcPr>
            <w:tcW w:w="3041" w:type="dxa"/>
            <w:shd w:val="clear" w:color="auto" w:fill="D9D9D9" w:themeFill="background1" w:themeFillShade="D9"/>
            <w:vAlign w:val="center"/>
          </w:tcPr>
          <w:p w14:paraId="42BB5B78" w14:textId="77777777" w:rsidR="006D041E" w:rsidRPr="008C1643" w:rsidRDefault="006D041E" w:rsidP="006D041E">
            <w:pPr>
              <w:autoSpaceDE w:val="0"/>
              <w:autoSpaceDN w:val="0"/>
              <w:adjustRightInd w:val="0"/>
              <w:spacing w:line="360" w:lineRule="auto"/>
              <w:jc w:val="center"/>
              <w:rPr>
                <w:rFonts w:ascii="Arial" w:hAnsi="Arial" w:cs="Arial"/>
                <w:b/>
                <w:szCs w:val="24"/>
              </w:rPr>
            </w:pPr>
            <w:r w:rsidRPr="008C1643">
              <w:rPr>
                <w:rFonts w:ascii="Arial" w:hAnsi="Arial" w:cs="Arial"/>
                <w:b/>
                <w:szCs w:val="24"/>
              </w:rPr>
              <w:t>Revisor Final</w:t>
            </w:r>
          </w:p>
        </w:tc>
        <w:tc>
          <w:tcPr>
            <w:tcW w:w="3046" w:type="dxa"/>
            <w:shd w:val="clear" w:color="auto" w:fill="D9D9D9" w:themeFill="background1" w:themeFillShade="D9"/>
          </w:tcPr>
          <w:p w14:paraId="28B0EB41" w14:textId="77777777" w:rsidR="006D041E" w:rsidRPr="008C1643" w:rsidRDefault="006D041E" w:rsidP="006D041E">
            <w:pPr>
              <w:autoSpaceDE w:val="0"/>
              <w:autoSpaceDN w:val="0"/>
              <w:adjustRightInd w:val="0"/>
              <w:spacing w:line="360" w:lineRule="auto"/>
              <w:jc w:val="center"/>
              <w:rPr>
                <w:rFonts w:ascii="Arial" w:hAnsi="Arial" w:cs="Arial"/>
                <w:b/>
                <w:szCs w:val="24"/>
              </w:rPr>
            </w:pPr>
            <w:r w:rsidRPr="008C1643">
              <w:rPr>
                <w:rFonts w:ascii="Arial" w:hAnsi="Arial" w:cs="Arial"/>
                <w:b/>
                <w:szCs w:val="24"/>
              </w:rPr>
              <w:t>Função</w:t>
            </w:r>
          </w:p>
        </w:tc>
        <w:tc>
          <w:tcPr>
            <w:tcW w:w="1740" w:type="dxa"/>
            <w:shd w:val="clear" w:color="auto" w:fill="D9D9D9" w:themeFill="background1" w:themeFillShade="D9"/>
            <w:vAlign w:val="center"/>
          </w:tcPr>
          <w:p w14:paraId="263DDC3B" w14:textId="77777777" w:rsidR="006D041E" w:rsidRPr="008C1643" w:rsidRDefault="006D041E" w:rsidP="006D041E">
            <w:pPr>
              <w:autoSpaceDE w:val="0"/>
              <w:autoSpaceDN w:val="0"/>
              <w:adjustRightInd w:val="0"/>
              <w:spacing w:line="360" w:lineRule="auto"/>
              <w:jc w:val="center"/>
              <w:rPr>
                <w:rFonts w:ascii="Arial" w:hAnsi="Arial" w:cs="Arial"/>
                <w:b/>
                <w:szCs w:val="24"/>
              </w:rPr>
            </w:pPr>
            <w:r w:rsidRPr="008C1643">
              <w:rPr>
                <w:rFonts w:ascii="Arial" w:hAnsi="Arial" w:cs="Arial"/>
                <w:b/>
                <w:szCs w:val="24"/>
              </w:rPr>
              <w:t>Portaria</w:t>
            </w:r>
          </w:p>
        </w:tc>
        <w:tc>
          <w:tcPr>
            <w:tcW w:w="1590" w:type="dxa"/>
            <w:shd w:val="clear" w:color="auto" w:fill="D9D9D9" w:themeFill="background1" w:themeFillShade="D9"/>
            <w:vAlign w:val="center"/>
          </w:tcPr>
          <w:p w14:paraId="2E367F14" w14:textId="77777777" w:rsidR="006D041E" w:rsidRPr="008C1643" w:rsidRDefault="006D041E" w:rsidP="006D041E">
            <w:pPr>
              <w:autoSpaceDE w:val="0"/>
              <w:autoSpaceDN w:val="0"/>
              <w:adjustRightInd w:val="0"/>
              <w:spacing w:line="360" w:lineRule="auto"/>
              <w:jc w:val="center"/>
              <w:rPr>
                <w:rFonts w:ascii="Arial" w:hAnsi="Arial" w:cs="Arial"/>
                <w:b/>
                <w:szCs w:val="24"/>
              </w:rPr>
            </w:pPr>
            <w:r w:rsidRPr="008C1643">
              <w:rPr>
                <w:rFonts w:ascii="Arial" w:hAnsi="Arial" w:cs="Arial"/>
                <w:b/>
                <w:szCs w:val="24"/>
              </w:rPr>
              <w:t>Rubrica</w:t>
            </w:r>
          </w:p>
        </w:tc>
      </w:tr>
      <w:tr w:rsidR="006D041E" w:rsidRPr="008C1643" w14:paraId="513D663D" w14:textId="77777777" w:rsidTr="006D041E">
        <w:trPr>
          <w:trHeight w:val="560"/>
        </w:trPr>
        <w:tc>
          <w:tcPr>
            <w:tcW w:w="3041" w:type="dxa"/>
            <w:vAlign w:val="center"/>
          </w:tcPr>
          <w:p w14:paraId="0D3404E7" w14:textId="77777777" w:rsidR="006D041E" w:rsidRPr="008C1643" w:rsidRDefault="006D041E" w:rsidP="006D041E">
            <w:pPr>
              <w:spacing w:line="360" w:lineRule="auto"/>
              <w:jc w:val="center"/>
              <w:rPr>
                <w:rFonts w:ascii="Arial" w:hAnsi="Arial" w:cs="Arial"/>
                <w:szCs w:val="24"/>
              </w:rPr>
            </w:pPr>
            <w:r w:rsidRPr="008C1643">
              <w:rPr>
                <w:rFonts w:ascii="Arial" w:hAnsi="Arial" w:cs="Arial"/>
                <w:szCs w:val="24"/>
              </w:rPr>
              <w:t>Aline Marques Martins da Silva</w:t>
            </w:r>
          </w:p>
        </w:tc>
        <w:tc>
          <w:tcPr>
            <w:tcW w:w="3046" w:type="dxa"/>
            <w:vAlign w:val="center"/>
          </w:tcPr>
          <w:p w14:paraId="1FACBC68" w14:textId="77777777" w:rsidR="006D041E" w:rsidRPr="008C1643" w:rsidRDefault="006D041E" w:rsidP="006D041E">
            <w:pPr>
              <w:autoSpaceDE w:val="0"/>
              <w:autoSpaceDN w:val="0"/>
              <w:adjustRightInd w:val="0"/>
              <w:spacing w:line="360" w:lineRule="auto"/>
              <w:jc w:val="center"/>
              <w:rPr>
                <w:rFonts w:ascii="Arial" w:hAnsi="Arial" w:cs="Arial"/>
                <w:szCs w:val="24"/>
              </w:rPr>
            </w:pPr>
            <w:r w:rsidRPr="008C1643">
              <w:rPr>
                <w:rFonts w:ascii="Arial" w:hAnsi="Arial" w:cs="Arial"/>
                <w:szCs w:val="24"/>
              </w:rPr>
              <w:t>Superintendente Financeira</w:t>
            </w:r>
          </w:p>
        </w:tc>
        <w:tc>
          <w:tcPr>
            <w:tcW w:w="1740" w:type="dxa"/>
            <w:vAlign w:val="center"/>
          </w:tcPr>
          <w:p w14:paraId="40C494E2" w14:textId="77777777" w:rsidR="006D041E" w:rsidRPr="008C1643" w:rsidRDefault="006D041E" w:rsidP="006D041E">
            <w:pPr>
              <w:spacing w:line="360" w:lineRule="auto"/>
              <w:jc w:val="center"/>
              <w:rPr>
                <w:rFonts w:ascii="Arial" w:hAnsi="Arial" w:cs="Arial"/>
                <w:szCs w:val="24"/>
              </w:rPr>
            </w:pPr>
            <w:r w:rsidRPr="008C1643">
              <w:rPr>
                <w:rFonts w:ascii="Arial" w:hAnsi="Arial" w:cs="Arial"/>
                <w:szCs w:val="24"/>
              </w:rPr>
              <w:t>3058 de 04 de janeiro de 2022</w:t>
            </w:r>
          </w:p>
        </w:tc>
        <w:tc>
          <w:tcPr>
            <w:tcW w:w="1590" w:type="dxa"/>
            <w:vAlign w:val="center"/>
          </w:tcPr>
          <w:p w14:paraId="5090774B" w14:textId="77777777" w:rsidR="006D041E" w:rsidRPr="008C1643" w:rsidRDefault="006D041E" w:rsidP="006D041E">
            <w:pPr>
              <w:autoSpaceDE w:val="0"/>
              <w:autoSpaceDN w:val="0"/>
              <w:adjustRightInd w:val="0"/>
              <w:spacing w:line="360" w:lineRule="auto"/>
              <w:jc w:val="center"/>
              <w:rPr>
                <w:rFonts w:ascii="Arial" w:hAnsi="Arial" w:cs="Arial"/>
                <w:szCs w:val="24"/>
                <w:highlight w:val="yellow"/>
              </w:rPr>
            </w:pPr>
          </w:p>
        </w:tc>
      </w:tr>
    </w:tbl>
    <w:p w14:paraId="3B8824E0" w14:textId="77777777" w:rsidR="006D041E" w:rsidRPr="008C1643" w:rsidRDefault="006D041E" w:rsidP="006D041E">
      <w:pPr>
        <w:autoSpaceDE w:val="0"/>
        <w:autoSpaceDN w:val="0"/>
        <w:adjustRightInd w:val="0"/>
        <w:spacing w:line="360" w:lineRule="auto"/>
        <w:jc w:val="both"/>
        <w:rPr>
          <w:rFonts w:ascii="Arial" w:hAnsi="Arial" w:cs="Arial"/>
          <w:b/>
          <w:szCs w:val="24"/>
        </w:rPr>
      </w:pPr>
    </w:p>
    <w:p w14:paraId="70FB82BC" w14:textId="77777777" w:rsidR="006D041E" w:rsidRPr="008C1643" w:rsidRDefault="006D041E" w:rsidP="006D041E">
      <w:pPr>
        <w:autoSpaceDE w:val="0"/>
        <w:autoSpaceDN w:val="0"/>
        <w:adjustRightInd w:val="0"/>
        <w:spacing w:line="360" w:lineRule="auto"/>
        <w:jc w:val="both"/>
        <w:rPr>
          <w:rFonts w:ascii="Arial" w:hAnsi="Arial" w:cs="Arial"/>
          <w:b/>
          <w:szCs w:val="24"/>
        </w:rPr>
      </w:pPr>
      <w:r w:rsidRPr="008C1643">
        <w:rPr>
          <w:rFonts w:ascii="Arial" w:hAnsi="Arial" w:cs="Arial"/>
          <w:b/>
          <w:szCs w:val="24"/>
        </w:rPr>
        <w:t>21 -  APROVAÇÃO</w:t>
      </w:r>
    </w:p>
    <w:p w14:paraId="7BD34C92" w14:textId="77777777" w:rsidR="006D041E" w:rsidRPr="008C1643" w:rsidRDefault="006D041E" w:rsidP="006D041E">
      <w:pPr>
        <w:autoSpaceDE w:val="0"/>
        <w:autoSpaceDN w:val="0"/>
        <w:adjustRightInd w:val="0"/>
        <w:spacing w:line="360" w:lineRule="auto"/>
        <w:ind w:firstLine="709"/>
        <w:jc w:val="both"/>
        <w:rPr>
          <w:rFonts w:ascii="Arial" w:hAnsi="Arial" w:cs="Arial"/>
          <w:bCs/>
          <w:szCs w:val="24"/>
        </w:rPr>
      </w:pPr>
      <w:r w:rsidRPr="008C1643">
        <w:rPr>
          <w:rFonts w:ascii="Arial" w:hAnsi="Arial" w:cs="Arial"/>
          <w:bCs/>
          <w:szCs w:val="24"/>
        </w:rPr>
        <w:t>APROVO o presente Projeto Básico nos termos do artigo 7º, inciso I, § 2º, da Lei 8.666/93 e AUTORIZO a abertura do Procedimento Licitatório, por constituir o seu objeto uma demanda da Secretaria Municipal de Educação e dada a legalidade do processo, conforme legislação vigente, bem como por ter cumprido os princípios da Administração Pública.</w:t>
      </w:r>
    </w:p>
    <w:p w14:paraId="742D7AFE" w14:textId="77777777" w:rsidR="006D041E" w:rsidRPr="008C1643" w:rsidRDefault="006D041E" w:rsidP="006D041E">
      <w:pPr>
        <w:autoSpaceDE w:val="0"/>
        <w:autoSpaceDN w:val="0"/>
        <w:adjustRightInd w:val="0"/>
        <w:spacing w:line="360" w:lineRule="auto"/>
        <w:ind w:firstLine="709"/>
        <w:jc w:val="both"/>
        <w:rPr>
          <w:rFonts w:ascii="Arial" w:hAnsi="Arial" w:cs="Arial"/>
          <w:bCs/>
          <w:szCs w:val="24"/>
        </w:rPr>
      </w:pPr>
    </w:p>
    <w:tbl>
      <w:tblPr>
        <w:tblStyle w:val="Tabelacomgrade32"/>
        <w:tblpPr w:leftFromText="141" w:rightFromText="141" w:vertAnchor="text" w:horzAnchor="margin" w:tblpY="92"/>
        <w:tblW w:w="9412" w:type="dxa"/>
        <w:tblLook w:val="04A0" w:firstRow="1" w:lastRow="0" w:firstColumn="1" w:lastColumn="0" w:noHBand="0" w:noVBand="1"/>
      </w:tblPr>
      <w:tblGrid>
        <w:gridCol w:w="4335"/>
        <w:gridCol w:w="2451"/>
        <w:gridCol w:w="2626"/>
      </w:tblGrid>
      <w:tr w:rsidR="006D041E" w:rsidRPr="008C1643" w14:paraId="0854FD58" w14:textId="77777777" w:rsidTr="006D041E">
        <w:trPr>
          <w:trHeight w:val="226"/>
        </w:trPr>
        <w:tc>
          <w:tcPr>
            <w:tcW w:w="4335" w:type="dxa"/>
            <w:vAlign w:val="center"/>
          </w:tcPr>
          <w:p w14:paraId="0FD44927" w14:textId="77777777" w:rsidR="006D041E" w:rsidRPr="008C1643" w:rsidRDefault="006D041E" w:rsidP="006D041E">
            <w:pPr>
              <w:autoSpaceDE w:val="0"/>
              <w:autoSpaceDN w:val="0"/>
              <w:adjustRightInd w:val="0"/>
              <w:spacing w:line="360" w:lineRule="auto"/>
              <w:jc w:val="center"/>
              <w:rPr>
                <w:rFonts w:ascii="Arial" w:hAnsi="Arial" w:cs="Arial"/>
                <w:szCs w:val="24"/>
              </w:rPr>
            </w:pPr>
            <w:r w:rsidRPr="008C1643">
              <w:rPr>
                <w:rFonts w:ascii="Arial" w:hAnsi="Arial" w:cs="Arial"/>
                <w:szCs w:val="24"/>
              </w:rPr>
              <w:t>Secretária Municipal de Educação</w:t>
            </w:r>
          </w:p>
        </w:tc>
        <w:tc>
          <w:tcPr>
            <w:tcW w:w="2451" w:type="dxa"/>
            <w:vAlign w:val="center"/>
          </w:tcPr>
          <w:p w14:paraId="5E071FC7" w14:textId="77777777" w:rsidR="006D041E" w:rsidRPr="008C1643" w:rsidRDefault="006D041E" w:rsidP="006D041E">
            <w:pPr>
              <w:autoSpaceDE w:val="0"/>
              <w:autoSpaceDN w:val="0"/>
              <w:adjustRightInd w:val="0"/>
              <w:spacing w:line="360" w:lineRule="auto"/>
              <w:jc w:val="center"/>
              <w:rPr>
                <w:rFonts w:ascii="Arial" w:hAnsi="Arial" w:cs="Arial"/>
                <w:szCs w:val="24"/>
              </w:rPr>
            </w:pPr>
            <w:r w:rsidRPr="008C1643">
              <w:rPr>
                <w:rFonts w:ascii="Arial" w:hAnsi="Arial" w:cs="Arial"/>
                <w:szCs w:val="24"/>
              </w:rPr>
              <w:t>Portaria</w:t>
            </w:r>
          </w:p>
        </w:tc>
        <w:tc>
          <w:tcPr>
            <w:tcW w:w="2626" w:type="dxa"/>
            <w:vAlign w:val="center"/>
          </w:tcPr>
          <w:p w14:paraId="525B017D" w14:textId="77777777" w:rsidR="006D041E" w:rsidRPr="008C1643" w:rsidRDefault="006D041E" w:rsidP="006D041E">
            <w:pPr>
              <w:autoSpaceDE w:val="0"/>
              <w:autoSpaceDN w:val="0"/>
              <w:adjustRightInd w:val="0"/>
              <w:spacing w:line="360" w:lineRule="auto"/>
              <w:jc w:val="center"/>
              <w:rPr>
                <w:rFonts w:ascii="Arial" w:hAnsi="Arial" w:cs="Arial"/>
                <w:szCs w:val="24"/>
              </w:rPr>
            </w:pPr>
            <w:r w:rsidRPr="008C1643">
              <w:rPr>
                <w:rFonts w:ascii="Arial" w:hAnsi="Arial" w:cs="Arial"/>
                <w:szCs w:val="24"/>
              </w:rPr>
              <w:t>Rubrica</w:t>
            </w:r>
          </w:p>
        </w:tc>
      </w:tr>
      <w:tr w:rsidR="006D041E" w:rsidRPr="008C1643" w14:paraId="5822578F" w14:textId="77777777" w:rsidTr="006D041E">
        <w:trPr>
          <w:trHeight w:val="454"/>
        </w:trPr>
        <w:tc>
          <w:tcPr>
            <w:tcW w:w="4335" w:type="dxa"/>
            <w:vAlign w:val="center"/>
          </w:tcPr>
          <w:p w14:paraId="3F87BFC8" w14:textId="77777777" w:rsidR="006D041E" w:rsidRPr="008C1643" w:rsidRDefault="006D041E" w:rsidP="006D041E">
            <w:pPr>
              <w:spacing w:line="360" w:lineRule="auto"/>
              <w:jc w:val="center"/>
              <w:rPr>
                <w:rFonts w:ascii="Arial" w:hAnsi="Arial" w:cs="Arial"/>
                <w:color w:val="FF0000"/>
                <w:szCs w:val="24"/>
              </w:rPr>
            </w:pPr>
            <w:r w:rsidRPr="008C1643">
              <w:rPr>
                <w:rFonts w:ascii="Arial" w:hAnsi="Arial" w:cs="Arial"/>
                <w:color w:val="000000" w:themeColor="text1"/>
                <w:szCs w:val="24"/>
              </w:rPr>
              <w:t>Elicéa da Silveira</w:t>
            </w:r>
          </w:p>
        </w:tc>
        <w:tc>
          <w:tcPr>
            <w:tcW w:w="2451" w:type="dxa"/>
            <w:vAlign w:val="center"/>
          </w:tcPr>
          <w:p w14:paraId="55D538F1" w14:textId="77777777" w:rsidR="006D041E" w:rsidRPr="008C1643" w:rsidRDefault="006D041E" w:rsidP="006D041E">
            <w:pPr>
              <w:spacing w:line="360" w:lineRule="auto"/>
              <w:jc w:val="center"/>
              <w:rPr>
                <w:rFonts w:ascii="Arial" w:hAnsi="Arial" w:cs="Arial"/>
                <w:color w:val="FF0000"/>
                <w:szCs w:val="24"/>
              </w:rPr>
            </w:pPr>
            <w:r w:rsidRPr="008C1643">
              <w:rPr>
                <w:rFonts w:ascii="Arial" w:hAnsi="Arial" w:cs="Arial"/>
                <w:color w:val="000000" w:themeColor="text1"/>
                <w:szCs w:val="24"/>
              </w:rPr>
              <w:t>1.851 de 18/06/2021</w:t>
            </w:r>
          </w:p>
        </w:tc>
        <w:tc>
          <w:tcPr>
            <w:tcW w:w="2626" w:type="dxa"/>
            <w:vAlign w:val="center"/>
          </w:tcPr>
          <w:p w14:paraId="6FF654DB" w14:textId="77777777" w:rsidR="006D041E" w:rsidRPr="008C1643" w:rsidRDefault="006D041E" w:rsidP="006D041E">
            <w:pPr>
              <w:autoSpaceDE w:val="0"/>
              <w:autoSpaceDN w:val="0"/>
              <w:adjustRightInd w:val="0"/>
              <w:spacing w:line="360" w:lineRule="auto"/>
              <w:jc w:val="both"/>
              <w:rPr>
                <w:rFonts w:ascii="Arial" w:hAnsi="Arial" w:cs="Arial"/>
                <w:i/>
                <w:szCs w:val="24"/>
              </w:rPr>
            </w:pPr>
          </w:p>
        </w:tc>
      </w:tr>
    </w:tbl>
    <w:p w14:paraId="0434A73B" w14:textId="77777777" w:rsidR="006D041E" w:rsidRPr="008C1643" w:rsidRDefault="006D041E" w:rsidP="006D041E">
      <w:pPr>
        <w:spacing w:after="120" w:line="360" w:lineRule="auto"/>
        <w:jc w:val="both"/>
        <w:rPr>
          <w:rFonts w:ascii="Arial" w:hAnsi="Arial" w:cs="Arial"/>
          <w:b/>
          <w:szCs w:val="24"/>
        </w:rPr>
      </w:pPr>
      <w:r w:rsidRPr="008C1643">
        <w:rPr>
          <w:rFonts w:ascii="Arial" w:hAnsi="Arial" w:cs="Arial"/>
          <w:b/>
          <w:szCs w:val="24"/>
        </w:rPr>
        <w:t>22 – ANEXOS</w:t>
      </w:r>
    </w:p>
    <w:p w14:paraId="73002F2A" w14:textId="77777777" w:rsidR="006D041E" w:rsidRPr="008C1643" w:rsidRDefault="006D041E" w:rsidP="006D041E">
      <w:pPr>
        <w:spacing w:line="360" w:lineRule="auto"/>
        <w:ind w:left="709"/>
        <w:jc w:val="both"/>
        <w:rPr>
          <w:rFonts w:ascii="Arial" w:hAnsi="Arial" w:cs="Arial"/>
          <w:szCs w:val="24"/>
        </w:rPr>
      </w:pPr>
      <w:r w:rsidRPr="008C1643">
        <w:rPr>
          <w:rFonts w:ascii="Arial" w:hAnsi="Arial" w:cs="Arial"/>
          <w:szCs w:val="24"/>
        </w:rPr>
        <w:t>Anexo I -  Planilha de Quantitativos e Custos Unitários;</w:t>
      </w:r>
    </w:p>
    <w:p w14:paraId="691E48F4" w14:textId="77777777" w:rsidR="006D041E" w:rsidRPr="008C1643" w:rsidRDefault="006D041E" w:rsidP="006D041E">
      <w:pPr>
        <w:spacing w:line="360" w:lineRule="auto"/>
        <w:jc w:val="both"/>
        <w:rPr>
          <w:rFonts w:ascii="Arial" w:hAnsi="Arial" w:cs="Arial"/>
          <w:szCs w:val="24"/>
        </w:rPr>
      </w:pPr>
      <w:r w:rsidRPr="008C1643">
        <w:rPr>
          <w:rFonts w:ascii="Arial" w:hAnsi="Arial" w:cs="Arial"/>
          <w:szCs w:val="24"/>
        </w:rPr>
        <w:tab/>
        <w:t>Anexo II - Memória de Cálculo;</w:t>
      </w:r>
    </w:p>
    <w:p w14:paraId="49E1ABA8" w14:textId="77777777" w:rsidR="006D041E" w:rsidRPr="008C1643" w:rsidRDefault="006D041E" w:rsidP="006D041E">
      <w:pPr>
        <w:spacing w:line="360" w:lineRule="auto"/>
        <w:jc w:val="both"/>
        <w:rPr>
          <w:rFonts w:ascii="Arial" w:hAnsi="Arial" w:cs="Arial"/>
          <w:szCs w:val="24"/>
        </w:rPr>
      </w:pPr>
      <w:r w:rsidRPr="008C1643">
        <w:rPr>
          <w:rFonts w:ascii="Arial" w:hAnsi="Arial" w:cs="Arial"/>
          <w:szCs w:val="24"/>
        </w:rPr>
        <w:tab/>
        <w:t>Anexo III - Cronograma Físico – Financeiro;</w:t>
      </w:r>
    </w:p>
    <w:p w14:paraId="71831EE6" w14:textId="77777777" w:rsidR="006D041E" w:rsidRPr="008C1643" w:rsidRDefault="006D041E" w:rsidP="006D041E">
      <w:pPr>
        <w:spacing w:line="360" w:lineRule="auto"/>
        <w:jc w:val="both"/>
        <w:rPr>
          <w:rFonts w:ascii="Arial" w:hAnsi="Arial" w:cs="Arial"/>
          <w:szCs w:val="24"/>
        </w:rPr>
      </w:pPr>
      <w:r w:rsidRPr="008C1643">
        <w:rPr>
          <w:rFonts w:ascii="Arial" w:hAnsi="Arial" w:cs="Arial"/>
          <w:szCs w:val="24"/>
        </w:rPr>
        <w:tab/>
        <w:t>Anexo IV- Demonstrativo da Composição do B.D.I;</w:t>
      </w:r>
    </w:p>
    <w:p w14:paraId="4E4559B6" w14:textId="77777777" w:rsidR="006D041E" w:rsidRPr="008C1643" w:rsidRDefault="006D041E" w:rsidP="006D041E">
      <w:pPr>
        <w:spacing w:after="120" w:line="360" w:lineRule="auto"/>
        <w:jc w:val="right"/>
        <w:rPr>
          <w:rFonts w:ascii="Arial" w:hAnsi="Arial" w:cs="Arial"/>
          <w:szCs w:val="24"/>
        </w:rPr>
      </w:pPr>
    </w:p>
    <w:p w14:paraId="558F7435" w14:textId="77777777" w:rsidR="006D041E" w:rsidRPr="008C1643" w:rsidRDefault="006D041E" w:rsidP="006D041E">
      <w:pPr>
        <w:spacing w:after="120" w:line="360" w:lineRule="auto"/>
        <w:jc w:val="right"/>
        <w:rPr>
          <w:rFonts w:ascii="Arial" w:hAnsi="Arial" w:cs="Arial"/>
          <w:szCs w:val="24"/>
        </w:rPr>
      </w:pPr>
    </w:p>
    <w:p w14:paraId="7B69EDF7" w14:textId="77777777" w:rsidR="006D041E" w:rsidRPr="008C1643" w:rsidRDefault="006D041E" w:rsidP="006D041E">
      <w:pPr>
        <w:spacing w:after="120" w:line="360" w:lineRule="auto"/>
        <w:jc w:val="right"/>
        <w:rPr>
          <w:rFonts w:ascii="Arial" w:hAnsi="Arial" w:cs="Arial"/>
          <w:szCs w:val="24"/>
        </w:rPr>
      </w:pPr>
      <w:r w:rsidRPr="008C1643">
        <w:rPr>
          <w:rFonts w:ascii="Arial" w:hAnsi="Arial" w:cs="Arial"/>
          <w:szCs w:val="24"/>
        </w:rPr>
        <w:t>Cabo Frio, RJ, 05 de janeiro de 2022.</w:t>
      </w:r>
    </w:p>
    <w:p w14:paraId="4DA96EE7" w14:textId="77777777" w:rsidR="005B01DA" w:rsidRPr="008C1643" w:rsidRDefault="005B01DA" w:rsidP="0068030B">
      <w:pPr>
        <w:pStyle w:val="Cabealho"/>
        <w:spacing w:line="360" w:lineRule="auto"/>
        <w:jc w:val="center"/>
        <w:rPr>
          <w:rFonts w:ascii="Arial" w:hAnsi="Arial" w:cs="Arial"/>
          <w:b/>
          <w:bCs/>
          <w:sz w:val="28"/>
          <w:szCs w:val="28"/>
          <w:u w:val="single"/>
        </w:rPr>
      </w:pPr>
    </w:p>
    <w:p w14:paraId="15BCB107" w14:textId="77777777" w:rsidR="00861484" w:rsidRPr="008C1643" w:rsidRDefault="00861484" w:rsidP="0068030B">
      <w:pPr>
        <w:spacing w:after="120" w:line="360" w:lineRule="auto"/>
        <w:jc w:val="right"/>
        <w:rPr>
          <w:rFonts w:ascii="Arial" w:hAnsi="Arial" w:cs="Arial"/>
          <w:szCs w:val="24"/>
        </w:rPr>
      </w:pPr>
    </w:p>
    <w:p w14:paraId="02E00934" w14:textId="77777777" w:rsidR="00861484" w:rsidRPr="008C1643" w:rsidRDefault="00861484" w:rsidP="0068030B">
      <w:pPr>
        <w:spacing w:after="120" w:line="360" w:lineRule="auto"/>
        <w:jc w:val="right"/>
        <w:rPr>
          <w:rFonts w:ascii="Arial" w:hAnsi="Arial" w:cs="Arial"/>
          <w:szCs w:val="24"/>
        </w:rPr>
      </w:pPr>
    </w:p>
    <w:p w14:paraId="1E27674C" w14:textId="77777777" w:rsidR="00B814A6" w:rsidRPr="008C1643" w:rsidRDefault="00B814A6" w:rsidP="0068030B">
      <w:pPr>
        <w:spacing w:after="120" w:line="360" w:lineRule="auto"/>
        <w:jc w:val="right"/>
        <w:rPr>
          <w:rFonts w:ascii="Arial" w:hAnsi="Arial" w:cs="Arial"/>
          <w:szCs w:val="24"/>
        </w:rPr>
      </w:pPr>
    </w:p>
    <w:p w14:paraId="29DB1F55" w14:textId="77777777" w:rsidR="006D041E" w:rsidRPr="008C1643" w:rsidRDefault="006D041E" w:rsidP="0068030B">
      <w:pPr>
        <w:spacing w:after="120" w:line="360" w:lineRule="auto"/>
        <w:jc w:val="right"/>
        <w:rPr>
          <w:rFonts w:ascii="Arial" w:hAnsi="Arial" w:cs="Arial"/>
          <w:szCs w:val="24"/>
        </w:rPr>
      </w:pPr>
    </w:p>
    <w:p w14:paraId="564DCA6E" w14:textId="77777777" w:rsidR="006D041E" w:rsidRPr="008C1643" w:rsidRDefault="006D041E" w:rsidP="0068030B">
      <w:pPr>
        <w:spacing w:after="120" w:line="360" w:lineRule="auto"/>
        <w:jc w:val="right"/>
        <w:rPr>
          <w:rFonts w:ascii="Arial" w:hAnsi="Arial" w:cs="Arial"/>
          <w:szCs w:val="24"/>
        </w:rPr>
      </w:pPr>
    </w:p>
    <w:p w14:paraId="015BD3E7" w14:textId="77777777" w:rsidR="006D041E" w:rsidRPr="008C1643" w:rsidRDefault="006D041E" w:rsidP="0068030B">
      <w:pPr>
        <w:spacing w:after="120" w:line="360" w:lineRule="auto"/>
        <w:jc w:val="right"/>
        <w:rPr>
          <w:rFonts w:ascii="Arial" w:hAnsi="Arial" w:cs="Arial"/>
          <w:szCs w:val="24"/>
        </w:rPr>
      </w:pPr>
    </w:p>
    <w:p w14:paraId="3ADCF4A6" w14:textId="77777777" w:rsidR="006D041E" w:rsidRPr="008C1643" w:rsidRDefault="006D041E" w:rsidP="0068030B">
      <w:pPr>
        <w:spacing w:after="120" w:line="360" w:lineRule="auto"/>
        <w:jc w:val="right"/>
        <w:rPr>
          <w:rFonts w:ascii="Arial" w:hAnsi="Arial" w:cs="Arial"/>
          <w:szCs w:val="24"/>
        </w:rPr>
      </w:pPr>
    </w:p>
    <w:p w14:paraId="49A252D5" w14:textId="77777777" w:rsidR="006D041E" w:rsidRPr="008C1643" w:rsidRDefault="006D041E" w:rsidP="0068030B">
      <w:pPr>
        <w:spacing w:after="120" w:line="360" w:lineRule="auto"/>
        <w:jc w:val="right"/>
        <w:rPr>
          <w:rFonts w:ascii="Arial" w:hAnsi="Arial" w:cs="Arial"/>
          <w:szCs w:val="24"/>
        </w:rPr>
      </w:pPr>
    </w:p>
    <w:p w14:paraId="7350821A" w14:textId="77777777" w:rsidR="006D041E" w:rsidRPr="008C1643" w:rsidRDefault="006D041E" w:rsidP="0068030B">
      <w:pPr>
        <w:spacing w:after="120" w:line="360" w:lineRule="auto"/>
        <w:jc w:val="right"/>
        <w:rPr>
          <w:rFonts w:ascii="Arial" w:hAnsi="Arial" w:cs="Arial"/>
          <w:szCs w:val="24"/>
        </w:rPr>
      </w:pPr>
    </w:p>
    <w:p w14:paraId="729C1FA5" w14:textId="77777777" w:rsidR="006D041E" w:rsidRPr="008C1643" w:rsidRDefault="006D041E" w:rsidP="0068030B">
      <w:pPr>
        <w:spacing w:after="120" w:line="360" w:lineRule="auto"/>
        <w:jc w:val="right"/>
        <w:rPr>
          <w:rFonts w:ascii="Arial" w:hAnsi="Arial" w:cs="Arial"/>
          <w:szCs w:val="24"/>
        </w:rPr>
      </w:pPr>
    </w:p>
    <w:p w14:paraId="34157F92" w14:textId="77777777" w:rsidR="00B814A6" w:rsidRPr="008C1643" w:rsidRDefault="00B814A6" w:rsidP="0068030B">
      <w:pPr>
        <w:spacing w:after="120" w:line="360" w:lineRule="auto"/>
        <w:jc w:val="right"/>
        <w:rPr>
          <w:rFonts w:ascii="Arial" w:hAnsi="Arial" w:cs="Arial"/>
          <w:szCs w:val="24"/>
        </w:rPr>
      </w:pPr>
    </w:p>
    <w:p w14:paraId="74F4A2E0" w14:textId="70F3C653" w:rsidR="00FC19B1" w:rsidRDefault="00FC19B1" w:rsidP="0068030B">
      <w:pPr>
        <w:widowControl/>
        <w:suppressAutoHyphens w:val="0"/>
        <w:autoSpaceDE w:val="0"/>
        <w:autoSpaceDN w:val="0"/>
        <w:adjustRightInd w:val="0"/>
        <w:spacing w:line="360" w:lineRule="auto"/>
        <w:rPr>
          <w:rFonts w:ascii="Arial" w:eastAsiaTheme="minorHAnsi" w:hAnsi="Arial" w:cs="Arial"/>
          <w:b/>
          <w:bCs/>
          <w:szCs w:val="24"/>
          <w:lang w:eastAsia="en-US"/>
        </w:rPr>
      </w:pPr>
    </w:p>
    <w:p w14:paraId="530C5C1B" w14:textId="1C365EB0" w:rsidR="008C1643" w:rsidRDefault="008C1643" w:rsidP="0068030B">
      <w:pPr>
        <w:widowControl/>
        <w:suppressAutoHyphens w:val="0"/>
        <w:autoSpaceDE w:val="0"/>
        <w:autoSpaceDN w:val="0"/>
        <w:adjustRightInd w:val="0"/>
        <w:spacing w:line="360" w:lineRule="auto"/>
        <w:rPr>
          <w:rFonts w:ascii="Arial" w:eastAsiaTheme="minorHAnsi" w:hAnsi="Arial" w:cs="Arial"/>
          <w:b/>
          <w:bCs/>
          <w:szCs w:val="24"/>
          <w:lang w:eastAsia="en-US"/>
        </w:rPr>
      </w:pPr>
    </w:p>
    <w:p w14:paraId="6CDB4879" w14:textId="33782F30" w:rsidR="008C1643" w:rsidRDefault="008C1643" w:rsidP="0068030B">
      <w:pPr>
        <w:widowControl/>
        <w:suppressAutoHyphens w:val="0"/>
        <w:autoSpaceDE w:val="0"/>
        <w:autoSpaceDN w:val="0"/>
        <w:adjustRightInd w:val="0"/>
        <w:spacing w:line="360" w:lineRule="auto"/>
        <w:rPr>
          <w:rFonts w:ascii="Arial" w:eastAsiaTheme="minorHAnsi" w:hAnsi="Arial" w:cs="Arial"/>
          <w:b/>
          <w:bCs/>
          <w:szCs w:val="24"/>
          <w:lang w:eastAsia="en-US"/>
        </w:rPr>
      </w:pPr>
    </w:p>
    <w:p w14:paraId="24B70733" w14:textId="1C9C034D" w:rsidR="008C1643" w:rsidRDefault="008C1643" w:rsidP="0068030B">
      <w:pPr>
        <w:widowControl/>
        <w:suppressAutoHyphens w:val="0"/>
        <w:autoSpaceDE w:val="0"/>
        <w:autoSpaceDN w:val="0"/>
        <w:adjustRightInd w:val="0"/>
        <w:spacing w:line="360" w:lineRule="auto"/>
        <w:rPr>
          <w:rFonts w:ascii="Arial" w:eastAsiaTheme="minorHAnsi" w:hAnsi="Arial" w:cs="Arial"/>
          <w:b/>
          <w:bCs/>
          <w:szCs w:val="24"/>
          <w:lang w:eastAsia="en-US"/>
        </w:rPr>
      </w:pPr>
    </w:p>
    <w:p w14:paraId="2837574C" w14:textId="77777777" w:rsidR="008C1643" w:rsidRPr="008C1643" w:rsidRDefault="008C1643" w:rsidP="0068030B">
      <w:pPr>
        <w:widowControl/>
        <w:suppressAutoHyphens w:val="0"/>
        <w:autoSpaceDE w:val="0"/>
        <w:autoSpaceDN w:val="0"/>
        <w:adjustRightInd w:val="0"/>
        <w:spacing w:line="360" w:lineRule="auto"/>
        <w:rPr>
          <w:rFonts w:ascii="Arial" w:eastAsiaTheme="minorHAnsi" w:hAnsi="Arial" w:cs="Arial"/>
          <w:b/>
          <w:bCs/>
          <w:szCs w:val="24"/>
          <w:lang w:eastAsia="en-US"/>
        </w:rPr>
      </w:pPr>
    </w:p>
    <w:p w14:paraId="7C97091B" w14:textId="2A6A47F6" w:rsidR="002B546D" w:rsidRPr="008C1643" w:rsidRDefault="002B546D" w:rsidP="0068030B">
      <w:pPr>
        <w:spacing w:after="120" w:line="360" w:lineRule="auto"/>
        <w:ind w:firstLine="709"/>
        <w:jc w:val="center"/>
        <w:rPr>
          <w:rFonts w:ascii="Arial" w:hAnsi="Arial" w:cs="Arial"/>
          <w:b/>
          <w:szCs w:val="24"/>
        </w:rPr>
      </w:pPr>
      <w:r w:rsidRPr="008C1643">
        <w:rPr>
          <w:rFonts w:ascii="Arial" w:hAnsi="Arial" w:cs="Arial"/>
          <w:b/>
          <w:szCs w:val="24"/>
        </w:rPr>
        <w:t>ANEXOS</w:t>
      </w:r>
      <w:r w:rsidR="00D841D5" w:rsidRPr="008C1643">
        <w:rPr>
          <w:rFonts w:ascii="Arial" w:hAnsi="Arial" w:cs="Arial"/>
          <w:b/>
          <w:szCs w:val="24"/>
        </w:rPr>
        <w:t xml:space="preserve"> DO PROJETO BÁSICO</w:t>
      </w:r>
    </w:p>
    <w:p w14:paraId="7010055D" w14:textId="77777777" w:rsidR="00ED4522" w:rsidRPr="008C1643" w:rsidRDefault="00ED4522" w:rsidP="0068030B">
      <w:pPr>
        <w:spacing w:after="120" w:line="360" w:lineRule="auto"/>
        <w:jc w:val="both"/>
        <w:rPr>
          <w:rFonts w:ascii="Arial" w:hAnsi="Arial" w:cs="Arial"/>
          <w:b/>
          <w:szCs w:val="24"/>
        </w:rPr>
      </w:pPr>
    </w:p>
    <w:p w14:paraId="6A76F50D" w14:textId="77777777" w:rsidR="006D041E" w:rsidRPr="008C1643" w:rsidRDefault="006D041E" w:rsidP="0068030B">
      <w:pPr>
        <w:spacing w:after="120" w:line="360" w:lineRule="auto"/>
        <w:jc w:val="both"/>
        <w:rPr>
          <w:rFonts w:ascii="Arial" w:hAnsi="Arial" w:cs="Arial"/>
          <w:b/>
          <w:szCs w:val="24"/>
        </w:rPr>
      </w:pPr>
    </w:p>
    <w:p w14:paraId="70A3D427" w14:textId="77777777" w:rsidR="006D041E" w:rsidRPr="008C1643" w:rsidRDefault="006D041E" w:rsidP="0068030B">
      <w:pPr>
        <w:spacing w:after="120" w:line="360" w:lineRule="auto"/>
        <w:jc w:val="both"/>
        <w:rPr>
          <w:rFonts w:ascii="Arial" w:hAnsi="Arial" w:cs="Arial"/>
          <w:b/>
          <w:szCs w:val="24"/>
        </w:rPr>
      </w:pPr>
    </w:p>
    <w:p w14:paraId="580ED39A" w14:textId="77777777" w:rsidR="006D041E" w:rsidRPr="008C1643" w:rsidRDefault="006D041E" w:rsidP="0068030B">
      <w:pPr>
        <w:spacing w:after="120" w:line="360" w:lineRule="auto"/>
        <w:jc w:val="both"/>
        <w:rPr>
          <w:rFonts w:ascii="Arial" w:hAnsi="Arial" w:cs="Arial"/>
          <w:b/>
          <w:szCs w:val="24"/>
        </w:rPr>
      </w:pPr>
    </w:p>
    <w:p w14:paraId="4BD8A977" w14:textId="77777777" w:rsidR="006D041E" w:rsidRPr="008C1643" w:rsidRDefault="006D041E" w:rsidP="0068030B">
      <w:pPr>
        <w:spacing w:after="120" w:line="360" w:lineRule="auto"/>
        <w:jc w:val="both"/>
        <w:rPr>
          <w:rFonts w:ascii="Arial" w:hAnsi="Arial" w:cs="Arial"/>
          <w:b/>
          <w:szCs w:val="24"/>
        </w:rPr>
      </w:pPr>
    </w:p>
    <w:p w14:paraId="51EA10FF" w14:textId="77777777" w:rsidR="006D041E" w:rsidRPr="008C1643" w:rsidRDefault="006D041E" w:rsidP="0068030B">
      <w:pPr>
        <w:spacing w:after="120" w:line="360" w:lineRule="auto"/>
        <w:jc w:val="both"/>
        <w:rPr>
          <w:rFonts w:ascii="Arial" w:hAnsi="Arial" w:cs="Arial"/>
          <w:b/>
          <w:szCs w:val="24"/>
        </w:rPr>
      </w:pPr>
    </w:p>
    <w:p w14:paraId="494557E7" w14:textId="77777777" w:rsidR="002B546D" w:rsidRPr="008C1643" w:rsidRDefault="002B546D" w:rsidP="0068030B">
      <w:pPr>
        <w:spacing w:line="360" w:lineRule="auto"/>
        <w:ind w:left="709"/>
        <w:jc w:val="both"/>
        <w:rPr>
          <w:rFonts w:ascii="Arial" w:hAnsi="Arial" w:cs="Arial"/>
          <w:sz w:val="32"/>
          <w:szCs w:val="32"/>
        </w:rPr>
      </w:pPr>
      <w:r w:rsidRPr="008C1643">
        <w:rPr>
          <w:rFonts w:ascii="Arial" w:hAnsi="Arial" w:cs="Arial"/>
          <w:sz w:val="32"/>
          <w:szCs w:val="32"/>
        </w:rPr>
        <w:t>Anexo I -  Planilha de Quantitativos e Custos Unitários;</w:t>
      </w:r>
    </w:p>
    <w:p w14:paraId="044A25F1" w14:textId="77777777" w:rsidR="002B546D" w:rsidRPr="008C1643" w:rsidRDefault="002B546D" w:rsidP="0068030B">
      <w:pPr>
        <w:spacing w:line="360" w:lineRule="auto"/>
        <w:jc w:val="both"/>
        <w:rPr>
          <w:rFonts w:ascii="Arial" w:hAnsi="Arial" w:cs="Arial"/>
          <w:sz w:val="32"/>
          <w:szCs w:val="32"/>
        </w:rPr>
      </w:pPr>
      <w:r w:rsidRPr="008C1643">
        <w:rPr>
          <w:rFonts w:ascii="Arial" w:hAnsi="Arial" w:cs="Arial"/>
          <w:sz w:val="32"/>
          <w:szCs w:val="32"/>
        </w:rPr>
        <w:tab/>
        <w:t>Anexo II - Memória de Cálculo;</w:t>
      </w:r>
    </w:p>
    <w:p w14:paraId="2B9E4D0B" w14:textId="77777777" w:rsidR="002B546D" w:rsidRPr="008C1643" w:rsidRDefault="002B546D" w:rsidP="0068030B">
      <w:pPr>
        <w:spacing w:line="360" w:lineRule="auto"/>
        <w:jc w:val="both"/>
        <w:rPr>
          <w:rFonts w:ascii="Arial" w:hAnsi="Arial" w:cs="Arial"/>
          <w:sz w:val="32"/>
          <w:szCs w:val="32"/>
        </w:rPr>
      </w:pPr>
      <w:r w:rsidRPr="008C1643">
        <w:rPr>
          <w:rFonts w:ascii="Arial" w:hAnsi="Arial" w:cs="Arial"/>
          <w:sz w:val="32"/>
          <w:szCs w:val="32"/>
        </w:rPr>
        <w:tab/>
        <w:t>Anexo III - Cronograma Físico – Financeiro;</w:t>
      </w:r>
    </w:p>
    <w:p w14:paraId="72FE6533" w14:textId="77777777" w:rsidR="002B546D" w:rsidRPr="008C1643" w:rsidRDefault="002B546D" w:rsidP="0068030B">
      <w:pPr>
        <w:spacing w:line="360" w:lineRule="auto"/>
        <w:jc w:val="both"/>
        <w:rPr>
          <w:rFonts w:ascii="Arial" w:hAnsi="Arial" w:cs="Arial"/>
          <w:sz w:val="32"/>
          <w:szCs w:val="32"/>
        </w:rPr>
      </w:pPr>
      <w:r w:rsidRPr="008C1643">
        <w:rPr>
          <w:rFonts w:ascii="Arial" w:hAnsi="Arial" w:cs="Arial"/>
          <w:sz w:val="32"/>
          <w:szCs w:val="32"/>
        </w:rPr>
        <w:tab/>
        <w:t>Anexo IV- Demonstrativo da Composição do B.D.I;</w:t>
      </w:r>
    </w:p>
    <w:p w14:paraId="0671C7B5" w14:textId="77777777" w:rsidR="00482746" w:rsidRPr="008C1643" w:rsidRDefault="00482746" w:rsidP="0068030B">
      <w:pPr>
        <w:spacing w:line="360" w:lineRule="auto"/>
        <w:jc w:val="both"/>
        <w:rPr>
          <w:rFonts w:ascii="Arial" w:hAnsi="Arial" w:cs="Arial"/>
          <w:sz w:val="32"/>
          <w:szCs w:val="32"/>
        </w:rPr>
      </w:pPr>
    </w:p>
    <w:p w14:paraId="5607208D" w14:textId="77777777" w:rsidR="00482746" w:rsidRPr="008C1643" w:rsidRDefault="00482746" w:rsidP="0068030B">
      <w:pPr>
        <w:spacing w:line="360" w:lineRule="auto"/>
        <w:jc w:val="both"/>
        <w:rPr>
          <w:rFonts w:ascii="Arial" w:hAnsi="Arial" w:cs="Arial"/>
          <w:szCs w:val="24"/>
        </w:rPr>
      </w:pPr>
    </w:p>
    <w:p w14:paraId="7B3F30DE" w14:textId="77777777" w:rsidR="00482746" w:rsidRPr="008C1643" w:rsidRDefault="00482746" w:rsidP="0068030B">
      <w:pPr>
        <w:spacing w:line="360" w:lineRule="auto"/>
        <w:jc w:val="both"/>
        <w:rPr>
          <w:rFonts w:ascii="Arial" w:hAnsi="Arial" w:cs="Arial"/>
          <w:szCs w:val="24"/>
        </w:rPr>
      </w:pPr>
    </w:p>
    <w:p w14:paraId="4242ADBC" w14:textId="77777777" w:rsidR="00482746" w:rsidRPr="008C1643" w:rsidRDefault="00482746" w:rsidP="0068030B">
      <w:pPr>
        <w:spacing w:line="360" w:lineRule="auto"/>
        <w:jc w:val="both"/>
        <w:rPr>
          <w:rFonts w:ascii="Arial" w:hAnsi="Arial" w:cs="Arial"/>
          <w:szCs w:val="24"/>
        </w:rPr>
      </w:pPr>
    </w:p>
    <w:p w14:paraId="130FCD28" w14:textId="77777777" w:rsidR="00482746" w:rsidRPr="008C1643" w:rsidRDefault="00482746" w:rsidP="0068030B">
      <w:pPr>
        <w:spacing w:line="360" w:lineRule="auto"/>
        <w:jc w:val="both"/>
        <w:rPr>
          <w:rFonts w:ascii="Arial" w:hAnsi="Arial" w:cs="Arial"/>
          <w:szCs w:val="24"/>
        </w:rPr>
      </w:pPr>
    </w:p>
    <w:p w14:paraId="3FF6E389" w14:textId="77777777" w:rsidR="00436F22" w:rsidRPr="008C1643" w:rsidRDefault="00436F22" w:rsidP="0068030B">
      <w:pPr>
        <w:spacing w:line="360" w:lineRule="auto"/>
        <w:jc w:val="both"/>
        <w:rPr>
          <w:rFonts w:ascii="Arial" w:hAnsi="Arial" w:cs="Arial"/>
          <w:szCs w:val="24"/>
        </w:rPr>
      </w:pPr>
    </w:p>
    <w:p w14:paraId="7D83DBE7" w14:textId="77777777" w:rsidR="00436F22" w:rsidRPr="008C1643" w:rsidRDefault="00436F22" w:rsidP="0068030B">
      <w:pPr>
        <w:spacing w:line="360" w:lineRule="auto"/>
        <w:jc w:val="both"/>
        <w:rPr>
          <w:rFonts w:ascii="Arial" w:hAnsi="Arial" w:cs="Arial"/>
          <w:szCs w:val="24"/>
        </w:rPr>
      </w:pPr>
    </w:p>
    <w:p w14:paraId="469824A7" w14:textId="77777777" w:rsidR="00436F22" w:rsidRPr="008C1643" w:rsidRDefault="00436F22" w:rsidP="0068030B">
      <w:pPr>
        <w:spacing w:line="360" w:lineRule="auto"/>
        <w:jc w:val="both"/>
        <w:rPr>
          <w:rFonts w:ascii="Arial" w:hAnsi="Arial" w:cs="Arial"/>
          <w:szCs w:val="24"/>
        </w:rPr>
      </w:pPr>
    </w:p>
    <w:p w14:paraId="55C2FEB2" w14:textId="77777777" w:rsidR="00436F22" w:rsidRPr="008C1643" w:rsidRDefault="00436F22" w:rsidP="0068030B">
      <w:pPr>
        <w:spacing w:line="360" w:lineRule="auto"/>
        <w:jc w:val="both"/>
        <w:rPr>
          <w:rFonts w:ascii="Arial" w:hAnsi="Arial" w:cs="Arial"/>
          <w:szCs w:val="24"/>
        </w:rPr>
      </w:pPr>
    </w:p>
    <w:p w14:paraId="34B1DF50" w14:textId="77777777" w:rsidR="00436F22" w:rsidRPr="008C1643" w:rsidRDefault="00436F22" w:rsidP="0068030B">
      <w:pPr>
        <w:spacing w:line="360" w:lineRule="auto"/>
        <w:jc w:val="both"/>
        <w:rPr>
          <w:rFonts w:ascii="Arial" w:hAnsi="Arial" w:cs="Arial"/>
          <w:szCs w:val="24"/>
        </w:rPr>
      </w:pPr>
    </w:p>
    <w:p w14:paraId="26D0C214" w14:textId="77777777" w:rsidR="00436F22" w:rsidRPr="008C1643" w:rsidRDefault="00436F22" w:rsidP="0068030B">
      <w:pPr>
        <w:spacing w:line="360" w:lineRule="auto"/>
        <w:jc w:val="both"/>
        <w:rPr>
          <w:rFonts w:ascii="Arial" w:hAnsi="Arial" w:cs="Arial"/>
          <w:szCs w:val="24"/>
        </w:rPr>
      </w:pPr>
    </w:p>
    <w:p w14:paraId="31B22DB7" w14:textId="77777777" w:rsidR="00436F22" w:rsidRPr="008C1643" w:rsidRDefault="00436F22" w:rsidP="0068030B">
      <w:pPr>
        <w:spacing w:line="360" w:lineRule="auto"/>
        <w:jc w:val="both"/>
        <w:rPr>
          <w:rFonts w:ascii="Arial" w:hAnsi="Arial" w:cs="Arial"/>
          <w:szCs w:val="24"/>
        </w:rPr>
      </w:pPr>
    </w:p>
    <w:p w14:paraId="1B90A504" w14:textId="77777777" w:rsidR="00436F22" w:rsidRPr="008C1643" w:rsidRDefault="00436F22" w:rsidP="0068030B">
      <w:pPr>
        <w:spacing w:line="360" w:lineRule="auto"/>
        <w:jc w:val="both"/>
        <w:rPr>
          <w:rFonts w:ascii="Arial" w:hAnsi="Arial" w:cs="Arial"/>
          <w:szCs w:val="24"/>
        </w:rPr>
      </w:pPr>
    </w:p>
    <w:p w14:paraId="78B60581" w14:textId="77777777" w:rsidR="0024129D" w:rsidRPr="008C1643" w:rsidRDefault="0024129D" w:rsidP="0068030B">
      <w:pPr>
        <w:spacing w:line="360" w:lineRule="auto"/>
        <w:jc w:val="both"/>
        <w:rPr>
          <w:rFonts w:ascii="Arial" w:hAnsi="Arial" w:cs="Arial"/>
          <w:szCs w:val="24"/>
        </w:rPr>
      </w:pPr>
    </w:p>
    <w:p w14:paraId="5E987695" w14:textId="77777777" w:rsidR="00647AB7" w:rsidRPr="008C1643" w:rsidRDefault="00647AB7" w:rsidP="00647AB7">
      <w:pPr>
        <w:spacing w:line="360" w:lineRule="auto"/>
        <w:ind w:left="709"/>
        <w:jc w:val="center"/>
        <w:rPr>
          <w:rFonts w:ascii="Arial" w:hAnsi="Arial" w:cs="Arial"/>
          <w:sz w:val="32"/>
          <w:szCs w:val="32"/>
        </w:rPr>
        <w:sectPr w:rsidR="00647AB7" w:rsidRPr="008C1643" w:rsidSect="00F02466">
          <w:headerReference w:type="default" r:id="rId13"/>
          <w:footerReference w:type="default" r:id="rId14"/>
          <w:pgSz w:w="11906" w:h="16838"/>
          <w:pgMar w:top="1418" w:right="1134" w:bottom="1134" w:left="1276" w:header="709" w:footer="709" w:gutter="0"/>
          <w:cols w:space="708"/>
          <w:docGrid w:linePitch="360"/>
        </w:sectPr>
      </w:pPr>
    </w:p>
    <w:p w14:paraId="03B7431A" w14:textId="1E55D9FD" w:rsidR="0069166F" w:rsidRPr="008C1643" w:rsidRDefault="0069166F" w:rsidP="00647AB7">
      <w:pPr>
        <w:spacing w:line="360" w:lineRule="auto"/>
        <w:ind w:left="709"/>
        <w:jc w:val="center"/>
        <w:rPr>
          <w:rFonts w:ascii="Arial" w:hAnsi="Arial" w:cs="Arial"/>
          <w:sz w:val="32"/>
          <w:szCs w:val="32"/>
        </w:rPr>
      </w:pPr>
      <w:r w:rsidRPr="008C1643">
        <w:rPr>
          <w:rFonts w:ascii="Arial" w:hAnsi="Arial" w:cs="Arial"/>
          <w:sz w:val="32"/>
          <w:szCs w:val="32"/>
        </w:rPr>
        <w:t>Anexo I -  Planilha de Q</w:t>
      </w:r>
      <w:r w:rsidR="00647AB7" w:rsidRPr="008C1643">
        <w:rPr>
          <w:rFonts w:ascii="Arial" w:hAnsi="Arial" w:cs="Arial"/>
          <w:sz w:val="32"/>
          <w:szCs w:val="32"/>
        </w:rPr>
        <w:t>uantitativos e Custos Unitários</w:t>
      </w:r>
    </w:p>
    <w:p w14:paraId="6FE0938D" w14:textId="77777777" w:rsidR="0069166F" w:rsidRPr="008C1643" w:rsidRDefault="0069166F" w:rsidP="0068030B">
      <w:pPr>
        <w:spacing w:line="360" w:lineRule="auto"/>
        <w:jc w:val="both"/>
        <w:rPr>
          <w:rFonts w:ascii="Arial" w:hAnsi="Arial" w:cs="Arial"/>
          <w:szCs w:val="24"/>
        </w:rPr>
      </w:pPr>
    </w:p>
    <w:tbl>
      <w:tblPr>
        <w:tblW w:w="13392" w:type="dxa"/>
        <w:jc w:val="center"/>
        <w:tblCellMar>
          <w:left w:w="70" w:type="dxa"/>
          <w:right w:w="70" w:type="dxa"/>
        </w:tblCellMar>
        <w:tblLook w:val="04A0" w:firstRow="1" w:lastRow="0" w:firstColumn="1" w:lastColumn="0" w:noHBand="0" w:noVBand="1"/>
      </w:tblPr>
      <w:tblGrid>
        <w:gridCol w:w="648"/>
        <w:gridCol w:w="1220"/>
        <w:gridCol w:w="6806"/>
        <w:gridCol w:w="830"/>
        <w:gridCol w:w="724"/>
        <w:gridCol w:w="1500"/>
        <w:gridCol w:w="1788"/>
      </w:tblGrid>
      <w:tr w:rsidR="00C134E5" w:rsidRPr="008C1643" w14:paraId="268622DB" w14:textId="77777777" w:rsidTr="00C134E5">
        <w:trPr>
          <w:trHeight w:val="405"/>
          <w:jc w:val="center"/>
        </w:trPr>
        <w:tc>
          <w:tcPr>
            <w:tcW w:w="648" w:type="dxa"/>
            <w:tcBorders>
              <w:top w:val="single" w:sz="8" w:space="0" w:color="auto"/>
              <w:left w:val="single" w:sz="8" w:space="0" w:color="auto"/>
              <w:bottom w:val="nil"/>
              <w:right w:val="nil"/>
            </w:tcBorders>
            <w:shd w:val="clear" w:color="auto" w:fill="auto"/>
            <w:noWrap/>
            <w:vAlign w:val="bottom"/>
            <w:hideMark/>
          </w:tcPr>
          <w:p w14:paraId="5AE4D997" w14:textId="77777777" w:rsidR="00C134E5" w:rsidRPr="008C1643" w:rsidRDefault="00C134E5" w:rsidP="00C134E5">
            <w:pPr>
              <w:widowControl/>
              <w:suppressAutoHyphens w:val="0"/>
              <w:rPr>
                <w:rFonts w:ascii="Arial" w:eastAsia="Times New Roman" w:hAnsi="Arial" w:cs="Arial"/>
                <w:sz w:val="16"/>
                <w:szCs w:val="16"/>
              </w:rPr>
            </w:pPr>
            <w:bookmarkStart w:id="1" w:name="RANGE!A1:G122"/>
            <w:r w:rsidRPr="008C1643">
              <w:rPr>
                <w:rFonts w:ascii="Arial" w:eastAsia="Times New Roman" w:hAnsi="Arial" w:cs="Arial"/>
                <w:sz w:val="16"/>
                <w:szCs w:val="16"/>
              </w:rPr>
              <w:t> </w:t>
            </w:r>
            <w:bookmarkEnd w:id="1"/>
          </w:p>
        </w:tc>
        <w:tc>
          <w:tcPr>
            <w:tcW w:w="10956" w:type="dxa"/>
            <w:gridSpan w:val="5"/>
            <w:tcBorders>
              <w:top w:val="nil"/>
              <w:left w:val="nil"/>
              <w:bottom w:val="nil"/>
              <w:right w:val="nil"/>
            </w:tcBorders>
            <w:shd w:val="clear" w:color="auto" w:fill="auto"/>
            <w:noWrap/>
            <w:vAlign w:val="bottom"/>
            <w:hideMark/>
          </w:tcPr>
          <w:p w14:paraId="187C4D13" w14:textId="441CC57B" w:rsidR="00C134E5" w:rsidRPr="008C1643" w:rsidRDefault="00C134E5" w:rsidP="00C134E5">
            <w:pPr>
              <w:widowControl/>
              <w:suppressAutoHyphens w:val="0"/>
              <w:rPr>
                <w:rFonts w:ascii="Arial" w:eastAsia="Times New Roman" w:hAnsi="Arial" w:cs="Arial"/>
                <w:color w:val="000000"/>
                <w:sz w:val="22"/>
                <w:szCs w:val="22"/>
              </w:rPr>
            </w:pPr>
            <w:r w:rsidRPr="008C1643">
              <w:rPr>
                <w:rFonts w:ascii="Arial" w:eastAsia="Times New Roman" w:hAnsi="Arial" w:cs="Arial"/>
                <w:noProof/>
                <w:color w:val="000000"/>
                <w:sz w:val="22"/>
                <w:szCs w:val="22"/>
              </w:rPr>
              <w:drawing>
                <wp:anchor distT="0" distB="0" distL="114300" distR="114300" simplePos="0" relativeHeight="251666432" behindDoc="0" locked="0" layoutInCell="1" allowOverlap="1" wp14:anchorId="436027D4" wp14:editId="28C26155">
                  <wp:simplePos x="0" y="0"/>
                  <wp:positionH relativeFrom="column">
                    <wp:posOffset>304800</wp:posOffset>
                  </wp:positionH>
                  <wp:positionV relativeFrom="paragraph">
                    <wp:posOffset>0</wp:posOffset>
                  </wp:positionV>
                  <wp:extent cx="495300" cy="561975"/>
                  <wp:effectExtent l="0" t="0" r="0" b="9525"/>
                  <wp:wrapNone/>
                  <wp:docPr id="5" name="Imagem 5" descr="BRAZAO"/>
                  <wp:cNvGraphicFramePr/>
                  <a:graphic xmlns:a="http://schemas.openxmlformats.org/drawingml/2006/main">
                    <a:graphicData uri="http://schemas.openxmlformats.org/drawingml/2006/picture">
                      <pic:pic xmlns:pic="http://schemas.openxmlformats.org/drawingml/2006/picture">
                        <pic:nvPicPr>
                          <pic:cNvPr id="3" name="Picture 2" descr="BRAZAO"/>
                          <pic:cNvPicPr>
                            <a:picLocks noChangeAspect="1" noChangeArrowheads="1"/>
                          </pic:cNvPicPr>
                        </pic:nvPicPr>
                        <pic:blipFill>
                          <a:blip r:embed="rId15" cstate="print"/>
                          <a:srcRect/>
                          <a:stretch>
                            <a:fillRect/>
                          </a:stretch>
                        </pic:blipFill>
                        <pic:spPr bwMode="auto">
                          <a:xfrm>
                            <a:off x="0" y="0"/>
                            <a:ext cx="495299" cy="57149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940"/>
            </w:tblGrid>
            <w:tr w:rsidR="00C134E5" w:rsidRPr="008C1643" w14:paraId="32730F76" w14:textId="77777777">
              <w:trPr>
                <w:trHeight w:val="405"/>
                <w:tblCellSpacing w:w="0" w:type="dxa"/>
              </w:trPr>
              <w:tc>
                <w:tcPr>
                  <w:tcW w:w="10940" w:type="dxa"/>
                  <w:tcBorders>
                    <w:top w:val="single" w:sz="8" w:space="0" w:color="auto"/>
                    <w:left w:val="nil"/>
                    <w:bottom w:val="nil"/>
                    <w:right w:val="nil"/>
                  </w:tcBorders>
                  <w:shd w:val="clear" w:color="auto" w:fill="auto"/>
                  <w:noWrap/>
                  <w:vAlign w:val="bottom"/>
                  <w:hideMark/>
                </w:tcPr>
                <w:p w14:paraId="73A595DC" w14:textId="77777777" w:rsidR="00C134E5" w:rsidRPr="008C1643" w:rsidRDefault="00C134E5" w:rsidP="00C134E5">
                  <w:pPr>
                    <w:widowControl/>
                    <w:suppressAutoHyphens w:val="0"/>
                    <w:jc w:val="center"/>
                    <w:rPr>
                      <w:rFonts w:ascii="Arial" w:eastAsia="Times New Roman" w:hAnsi="Arial" w:cs="Arial"/>
                      <w:b/>
                      <w:bCs/>
                      <w:sz w:val="32"/>
                      <w:szCs w:val="32"/>
                    </w:rPr>
                  </w:pPr>
                  <w:r w:rsidRPr="008C1643">
                    <w:rPr>
                      <w:rFonts w:ascii="Arial" w:eastAsia="Times New Roman" w:hAnsi="Arial" w:cs="Arial"/>
                      <w:b/>
                      <w:bCs/>
                      <w:sz w:val="32"/>
                      <w:szCs w:val="32"/>
                    </w:rPr>
                    <w:t>PREFEITURA MUNICIPAL DE CABO FRIO</w:t>
                  </w:r>
                </w:p>
              </w:tc>
            </w:tr>
          </w:tbl>
          <w:p w14:paraId="0324E322" w14:textId="77777777" w:rsidR="00C134E5" w:rsidRPr="008C1643" w:rsidRDefault="00C134E5" w:rsidP="00C134E5">
            <w:pPr>
              <w:widowControl/>
              <w:suppressAutoHyphens w:val="0"/>
              <w:rPr>
                <w:rFonts w:ascii="Arial" w:eastAsia="Times New Roman" w:hAnsi="Arial" w:cs="Arial"/>
                <w:color w:val="000000"/>
                <w:sz w:val="22"/>
                <w:szCs w:val="22"/>
              </w:rPr>
            </w:pPr>
          </w:p>
        </w:tc>
        <w:tc>
          <w:tcPr>
            <w:tcW w:w="1788" w:type="dxa"/>
            <w:tcBorders>
              <w:top w:val="single" w:sz="8" w:space="0" w:color="auto"/>
              <w:left w:val="nil"/>
              <w:bottom w:val="nil"/>
              <w:right w:val="single" w:sz="8" w:space="0" w:color="auto"/>
            </w:tcBorders>
            <w:shd w:val="clear" w:color="auto" w:fill="auto"/>
            <w:noWrap/>
            <w:vAlign w:val="bottom"/>
            <w:hideMark/>
          </w:tcPr>
          <w:p w14:paraId="392A4AD8" w14:textId="77777777" w:rsidR="00C134E5" w:rsidRPr="008C1643" w:rsidRDefault="00C134E5" w:rsidP="00C134E5">
            <w:pPr>
              <w:widowControl/>
              <w:suppressAutoHyphens w:val="0"/>
              <w:rPr>
                <w:rFonts w:ascii="Arial" w:eastAsia="Times New Roman" w:hAnsi="Arial" w:cs="Arial"/>
                <w:color w:val="000000"/>
                <w:sz w:val="22"/>
                <w:szCs w:val="22"/>
              </w:rPr>
            </w:pPr>
            <w:r w:rsidRPr="008C1643">
              <w:rPr>
                <w:rFonts w:ascii="Arial" w:eastAsia="Times New Roman" w:hAnsi="Arial" w:cs="Arial"/>
                <w:color w:val="000000"/>
                <w:sz w:val="22"/>
                <w:szCs w:val="22"/>
              </w:rPr>
              <w:t> </w:t>
            </w:r>
          </w:p>
        </w:tc>
      </w:tr>
      <w:tr w:rsidR="00C134E5" w:rsidRPr="008C1643" w14:paraId="63AA7426" w14:textId="77777777" w:rsidTr="00C134E5">
        <w:trPr>
          <w:trHeight w:val="300"/>
          <w:jc w:val="center"/>
        </w:trPr>
        <w:tc>
          <w:tcPr>
            <w:tcW w:w="648" w:type="dxa"/>
            <w:tcBorders>
              <w:top w:val="nil"/>
              <w:left w:val="single" w:sz="8" w:space="0" w:color="auto"/>
              <w:bottom w:val="nil"/>
              <w:right w:val="nil"/>
            </w:tcBorders>
            <w:shd w:val="clear" w:color="auto" w:fill="auto"/>
            <w:noWrap/>
            <w:vAlign w:val="bottom"/>
            <w:hideMark/>
          </w:tcPr>
          <w:p w14:paraId="02F3E2A3" w14:textId="77777777" w:rsidR="00C134E5" w:rsidRPr="008C1643" w:rsidRDefault="00C134E5" w:rsidP="00C134E5">
            <w:pPr>
              <w:widowControl/>
              <w:suppressAutoHyphens w:val="0"/>
              <w:rPr>
                <w:rFonts w:ascii="Arial" w:eastAsia="Times New Roman" w:hAnsi="Arial" w:cs="Arial"/>
                <w:sz w:val="16"/>
                <w:szCs w:val="16"/>
              </w:rPr>
            </w:pPr>
            <w:r w:rsidRPr="008C1643">
              <w:rPr>
                <w:rFonts w:ascii="Arial" w:eastAsia="Times New Roman" w:hAnsi="Arial" w:cs="Arial"/>
                <w:sz w:val="16"/>
                <w:szCs w:val="16"/>
              </w:rPr>
              <w:t> </w:t>
            </w:r>
          </w:p>
        </w:tc>
        <w:tc>
          <w:tcPr>
            <w:tcW w:w="1212" w:type="dxa"/>
            <w:tcBorders>
              <w:top w:val="nil"/>
              <w:left w:val="nil"/>
              <w:bottom w:val="nil"/>
              <w:right w:val="nil"/>
            </w:tcBorders>
            <w:shd w:val="clear" w:color="auto" w:fill="auto"/>
            <w:noWrap/>
            <w:vAlign w:val="bottom"/>
            <w:hideMark/>
          </w:tcPr>
          <w:p w14:paraId="614A27BB" w14:textId="77777777" w:rsidR="00C134E5" w:rsidRPr="008C1643" w:rsidRDefault="00C134E5" w:rsidP="00C134E5">
            <w:pPr>
              <w:widowControl/>
              <w:suppressAutoHyphens w:val="0"/>
              <w:rPr>
                <w:rFonts w:ascii="Arial" w:eastAsia="Times New Roman" w:hAnsi="Arial" w:cs="Arial"/>
                <w:sz w:val="16"/>
                <w:szCs w:val="16"/>
              </w:rPr>
            </w:pPr>
          </w:p>
        </w:tc>
        <w:tc>
          <w:tcPr>
            <w:tcW w:w="7569" w:type="dxa"/>
            <w:gridSpan w:val="2"/>
            <w:tcBorders>
              <w:top w:val="nil"/>
              <w:left w:val="nil"/>
              <w:bottom w:val="nil"/>
              <w:right w:val="nil"/>
            </w:tcBorders>
            <w:shd w:val="clear" w:color="auto" w:fill="auto"/>
            <w:noWrap/>
            <w:vAlign w:val="center"/>
            <w:hideMark/>
          </w:tcPr>
          <w:p w14:paraId="74E32AB1" w14:textId="77777777" w:rsidR="00C134E5" w:rsidRPr="008C1643" w:rsidRDefault="00C134E5" w:rsidP="00C134E5">
            <w:pPr>
              <w:widowControl/>
              <w:suppressAutoHyphens w:val="0"/>
              <w:jc w:val="center"/>
              <w:rPr>
                <w:rFonts w:ascii="Arial" w:eastAsia="Times New Roman" w:hAnsi="Arial" w:cs="Arial"/>
                <w:sz w:val="18"/>
                <w:szCs w:val="18"/>
              </w:rPr>
            </w:pPr>
            <w:r w:rsidRPr="008C1643">
              <w:rPr>
                <w:rFonts w:ascii="Arial" w:eastAsia="Times New Roman" w:hAnsi="Arial" w:cs="Arial"/>
                <w:sz w:val="18"/>
                <w:szCs w:val="18"/>
              </w:rPr>
              <w:t>Secretaria Municipal de Educação</w:t>
            </w:r>
          </w:p>
        </w:tc>
        <w:tc>
          <w:tcPr>
            <w:tcW w:w="685" w:type="dxa"/>
            <w:tcBorders>
              <w:top w:val="nil"/>
              <w:left w:val="nil"/>
              <w:bottom w:val="nil"/>
              <w:right w:val="nil"/>
            </w:tcBorders>
            <w:shd w:val="clear" w:color="auto" w:fill="auto"/>
            <w:noWrap/>
            <w:vAlign w:val="bottom"/>
            <w:hideMark/>
          </w:tcPr>
          <w:p w14:paraId="49E9BF83" w14:textId="77777777" w:rsidR="00C134E5" w:rsidRPr="008C1643" w:rsidRDefault="00C134E5" w:rsidP="00C134E5">
            <w:pPr>
              <w:widowControl/>
              <w:suppressAutoHyphens w:val="0"/>
              <w:jc w:val="center"/>
              <w:rPr>
                <w:rFonts w:ascii="Arial" w:eastAsia="Times New Roman" w:hAnsi="Arial" w:cs="Arial"/>
                <w:sz w:val="18"/>
                <w:szCs w:val="18"/>
              </w:rPr>
            </w:pPr>
          </w:p>
        </w:tc>
        <w:tc>
          <w:tcPr>
            <w:tcW w:w="3278" w:type="dxa"/>
            <w:gridSpan w:val="2"/>
            <w:tcBorders>
              <w:top w:val="nil"/>
              <w:left w:val="nil"/>
              <w:bottom w:val="nil"/>
              <w:right w:val="single" w:sz="8" w:space="0" w:color="000000"/>
            </w:tcBorders>
            <w:shd w:val="clear" w:color="auto" w:fill="auto"/>
            <w:vAlign w:val="bottom"/>
            <w:hideMark/>
          </w:tcPr>
          <w:p w14:paraId="2764DE22" w14:textId="77777777" w:rsidR="00C134E5" w:rsidRPr="008C1643" w:rsidRDefault="00C134E5" w:rsidP="00C134E5">
            <w:pPr>
              <w:widowControl/>
              <w:suppressAutoHyphens w:val="0"/>
              <w:rPr>
                <w:rFonts w:ascii="Arial" w:eastAsia="Times New Roman" w:hAnsi="Arial" w:cs="Arial"/>
                <w:b/>
                <w:bCs/>
                <w:sz w:val="16"/>
                <w:szCs w:val="16"/>
              </w:rPr>
            </w:pPr>
            <w:r w:rsidRPr="008C1643">
              <w:rPr>
                <w:rFonts w:ascii="Arial" w:eastAsia="Times New Roman" w:hAnsi="Arial" w:cs="Arial"/>
                <w:b/>
                <w:bCs/>
                <w:sz w:val="16"/>
                <w:szCs w:val="16"/>
              </w:rPr>
              <w:t xml:space="preserve"> Elaborado por:</w:t>
            </w:r>
          </w:p>
        </w:tc>
      </w:tr>
      <w:tr w:rsidR="00C134E5" w:rsidRPr="008C1643" w14:paraId="14F1E06A" w14:textId="77777777" w:rsidTr="00C134E5">
        <w:trPr>
          <w:trHeight w:val="300"/>
          <w:jc w:val="center"/>
        </w:trPr>
        <w:tc>
          <w:tcPr>
            <w:tcW w:w="648" w:type="dxa"/>
            <w:tcBorders>
              <w:top w:val="nil"/>
              <w:left w:val="single" w:sz="8" w:space="0" w:color="auto"/>
              <w:bottom w:val="nil"/>
              <w:right w:val="nil"/>
            </w:tcBorders>
            <w:shd w:val="clear" w:color="auto" w:fill="auto"/>
            <w:noWrap/>
            <w:vAlign w:val="bottom"/>
            <w:hideMark/>
          </w:tcPr>
          <w:p w14:paraId="1D36BFAE" w14:textId="77777777" w:rsidR="00C134E5" w:rsidRPr="008C1643" w:rsidRDefault="00C134E5" w:rsidP="00C134E5">
            <w:pPr>
              <w:widowControl/>
              <w:suppressAutoHyphens w:val="0"/>
              <w:rPr>
                <w:rFonts w:ascii="Arial" w:eastAsia="Times New Roman" w:hAnsi="Arial" w:cs="Arial"/>
                <w:color w:val="000000"/>
                <w:sz w:val="22"/>
                <w:szCs w:val="22"/>
              </w:rPr>
            </w:pPr>
            <w:r w:rsidRPr="008C1643">
              <w:rPr>
                <w:rFonts w:ascii="Arial" w:eastAsia="Times New Roman" w:hAnsi="Arial" w:cs="Arial"/>
                <w:color w:val="000000"/>
                <w:sz w:val="22"/>
                <w:szCs w:val="22"/>
              </w:rPr>
              <w:t> </w:t>
            </w:r>
          </w:p>
        </w:tc>
        <w:tc>
          <w:tcPr>
            <w:tcW w:w="1212" w:type="dxa"/>
            <w:tcBorders>
              <w:top w:val="nil"/>
              <w:left w:val="nil"/>
              <w:bottom w:val="nil"/>
              <w:right w:val="nil"/>
            </w:tcBorders>
            <w:shd w:val="clear" w:color="auto" w:fill="auto"/>
            <w:noWrap/>
            <w:vAlign w:val="center"/>
            <w:hideMark/>
          </w:tcPr>
          <w:p w14:paraId="586442F0" w14:textId="77777777" w:rsidR="00C134E5" w:rsidRPr="008C1643" w:rsidRDefault="00C134E5" w:rsidP="00C134E5">
            <w:pPr>
              <w:widowControl/>
              <w:suppressAutoHyphens w:val="0"/>
              <w:rPr>
                <w:rFonts w:ascii="Arial" w:eastAsia="Times New Roman" w:hAnsi="Arial" w:cs="Arial"/>
                <w:sz w:val="16"/>
                <w:szCs w:val="16"/>
              </w:rPr>
            </w:pPr>
            <w:r w:rsidRPr="008C1643">
              <w:rPr>
                <w:rFonts w:ascii="Arial" w:eastAsia="Times New Roman" w:hAnsi="Arial" w:cs="Arial"/>
                <w:sz w:val="16"/>
                <w:szCs w:val="16"/>
              </w:rPr>
              <w:t>Obra::</w:t>
            </w:r>
          </w:p>
        </w:tc>
        <w:tc>
          <w:tcPr>
            <w:tcW w:w="6761" w:type="dxa"/>
            <w:tcBorders>
              <w:top w:val="nil"/>
              <w:left w:val="nil"/>
              <w:bottom w:val="nil"/>
              <w:right w:val="nil"/>
            </w:tcBorders>
            <w:shd w:val="clear" w:color="auto" w:fill="auto"/>
            <w:noWrap/>
            <w:vAlign w:val="center"/>
            <w:hideMark/>
          </w:tcPr>
          <w:p w14:paraId="1968CB07" w14:textId="77777777" w:rsidR="00C134E5" w:rsidRPr="008C1643" w:rsidRDefault="00C134E5" w:rsidP="00C134E5">
            <w:pPr>
              <w:widowControl/>
              <w:suppressAutoHyphens w:val="0"/>
              <w:rPr>
                <w:rFonts w:ascii="Arial" w:eastAsia="Times New Roman" w:hAnsi="Arial" w:cs="Arial"/>
                <w:b/>
                <w:bCs/>
                <w:sz w:val="20"/>
              </w:rPr>
            </w:pPr>
            <w:r w:rsidRPr="008C1643">
              <w:rPr>
                <w:rFonts w:ascii="Arial" w:eastAsia="Times New Roman" w:hAnsi="Arial" w:cs="Arial"/>
                <w:b/>
                <w:bCs/>
                <w:sz w:val="20"/>
              </w:rPr>
              <w:t>CONSTRUÇÃO, ADEQUAÇÃO, REFORMA E REPAROS</w:t>
            </w:r>
          </w:p>
        </w:tc>
        <w:tc>
          <w:tcPr>
            <w:tcW w:w="808" w:type="dxa"/>
            <w:tcBorders>
              <w:top w:val="nil"/>
              <w:left w:val="nil"/>
              <w:bottom w:val="nil"/>
              <w:right w:val="nil"/>
            </w:tcBorders>
            <w:shd w:val="clear" w:color="auto" w:fill="auto"/>
            <w:noWrap/>
            <w:vAlign w:val="center"/>
            <w:hideMark/>
          </w:tcPr>
          <w:p w14:paraId="64419D37" w14:textId="77777777" w:rsidR="00C134E5" w:rsidRPr="008C1643" w:rsidRDefault="00C134E5" w:rsidP="00C134E5">
            <w:pPr>
              <w:widowControl/>
              <w:suppressAutoHyphens w:val="0"/>
              <w:rPr>
                <w:rFonts w:ascii="Arial" w:eastAsia="Times New Roman" w:hAnsi="Arial" w:cs="Arial"/>
                <w:b/>
                <w:bCs/>
                <w:sz w:val="20"/>
              </w:rPr>
            </w:pPr>
          </w:p>
        </w:tc>
        <w:tc>
          <w:tcPr>
            <w:tcW w:w="685" w:type="dxa"/>
            <w:tcBorders>
              <w:top w:val="nil"/>
              <w:left w:val="nil"/>
              <w:bottom w:val="nil"/>
              <w:right w:val="nil"/>
            </w:tcBorders>
            <w:shd w:val="clear" w:color="auto" w:fill="auto"/>
            <w:noWrap/>
            <w:vAlign w:val="center"/>
            <w:hideMark/>
          </w:tcPr>
          <w:p w14:paraId="4439205F" w14:textId="77777777" w:rsidR="00C134E5" w:rsidRPr="008C1643" w:rsidRDefault="00C134E5" w:rsidP="00C134E5">
            <w:pPr>
              <w:widowControl/>
              <w:suppressAutoHyphens w:val="0"/>
              <w:jc w:val="center"/>
              <w:rPr>
                <w:rFonts w:ascii="Arial" w:eastAsia="Times New Roman" w:hAnsi="Arial" w:cs="Arial"/>
                <w:sz w:val="20"/>
              </w:rPr>
            </w:pPr>
          </w:p>
        </w:tc>
        <w:tc>
          <w:tcPr>
            <w:tcW w:w="3278" w:type="dxa"/>
            <w:gridSpan w:val="2"/>
            <w:vMerge w:val="restart"/>
            <w:tcBorders>
              <w:top w:val="nil"/>
              <w:left w:val="nil"/>
              <w:bottom w:val="nil"/>
              <w:right w:val="single" w:sz="8" w:space="0" w:color="000000"/>
            </w:tcBorders>
            <w:shd w:val="clear" w:color="auto" w:fill="auto"/>
            <w:vAlign w:val="center"/>
            <w:hideMark/>
          </w:tcPr>
          <w:p w14:paraId="5E9BAABC" w14:textId="77777777" w:rsidR="00C134E5" w:rsidRPr="008C1643" w:rsidRDefault="00C134E5" w:rsidP="00C134E5">
            <w:pPr>
              <w:widowControl/>
              <w:suppressAutoHyphens w:val="0"/>
              <w:jc w:val="center"/>
              <w:rPr>
                <w:rFonts w:ascii="Arial" w:eastAsia="Times New Roman" w:hAnsi="Arial" w:cs="Arial"/>
                <w:b/>
                <w:bCs/>
                <w:sz w:val="16"/>
                <w:szCs w:val="16"/>
              </w:rPr>
            </w:pPr>
            <w:r w:rsidRPr="008C1643">
              <w:rPr>
                <w:rFonts w:ascii="Arial" w:eastAsia="Times New Roman" w:hAnsi="Arial" w:cs="Arial"/>
                <w:b/>
                <w:bCs/>
                <w:sz w:val="16"/>
                <w:szCs w:val="16"/>
              </w:rPr>
              <w:t xml:space="preserve"> SEME - Setor de Engenharia</w:t>
            </w:r>
          </w:p>
        </w:tc>
      </w:tr>
      <w:tr w:rsidR="00C134E5" w:rsidRPr="008C1643" w14:paraId="5C629F18" w14:textId="77777777" w:rsidTr="00C134E5">
        <w:trPr>
          <w:trHeight w:val="330"/>
          <w:jc w:val="center"/>
        </w:trPr>
        <w:tc>
          <w:tcPr>
            <w:tcW w:w="648" w:type="dxa"/>
            <w:tcBorders>
              <w:top w:val="nil"/>
              <w:left w:val="single" w:sz="8" w:space="0" w:color="auto"/>
              <w:bottom w:val="nil"/>
              <w:right w:val="nil"/>
            </w:tcBorders>
            <w:shd w:val="clear" w:color="auto" w:fill="auto"/>
            <w:noWrap/>
            <w:vAlign w:val="bottom"/>
            <w:hideMark/>
          </w:tcPr>
          <w:p w14:paraId="1E3B0E7D" w14:textId="77777777" w:rsidR="00C134E5" w:rsidRPr="008C1643" w:rsidRDefault="00C134E5" w:rsidP="00C134E5">
            <w:pPr>
              <w:widowControl/>
              <w:suppressAutoHyphens w:val="0"/>
              <w:rPr>
                <w:rFonts w:ascii="Arial" w:eastAsia="Times New Roman" w:hAnsi="Arial" w:cs="Arial"/>
                <w:color w:val="000000"/>
                <w:sz w:val="22"/>
                <w:szCs w:val="22"/>
              </w:rPr>
            </w:pPr>
            <w:r w:rsidRPr="008C1643">
              <w:rPr>
                <w:rFonts w:ascii="Arial" w:eastAsia="Times New Roman" w:hAnsi="Arial" w:cs="Arial"/>
                <w:color w:val="000000"/>
                <w:sz w:val="22"/>
                <w:szCs w:val="22"/>
              </w:rPr>
              <w:t> </w:t>
            </w:r>
          </w:p>
        </w:tc>
        <w:tc>
          <w:tcPr>
            <w:tcW w:w="1212" w:type="dxa"/>
            <w:tcBorders>
              <w:top w:val="nil"/>
              <w:left w:val="nil"/>
              <w:bottom w:val="nil"/>
              <w:right w:val="nil"/>
            </w:tcBorders>
            <w:shd w:val="clear" w:color="auto" w:fill="auto"/>
            <w:noWrap/>
            <w:vAlign w:val="center"/>
            <w:hideMark/>
          </w:tcPr>
          <w:p w14:paraId="5AA78BEE" w14:textId="77777777" w:rsidR="00C134E5" w:rsidRPr="008C1643" w:rsidRDefault="00C134E5" w:rsidP="00C134E5">
            <w:pPr>
              <w:widowControl/>
              <w:suppressAutoHyphens w:val="0"/>
              <w:rPr>
                <w:rFonts w:ascii="Arial" w:eastAsia="Times New Roman" w:hAnsi="Arial" w:cs="Arial"/>
                <w:sz w:val="16"/>
                <w:szCs w:val="16"/>
              </w:rPr>
            </w:pPr>
            <w:r w:rsidRPr="008C1643">
              <w:rPr>
                <w:rFonts w:ascii="Arial" w:eastAsia="Times New Roman" w:hAnsi="Arial" w:cs="Arial"/>
                <w:sz w:val="16"/>
                <w:szCs w:val="16"/>
              </w:rPr>
              <w:t>Escola:</w:t>
            </w:r>
          </w:p>
        </w:tc>
        <w:tc>
          <w:tcPr>
            <w:tcW w:w="8254" w:type="dxa"/>
            <w:gridSpan w:val="3"/>
            <w:tcBorders>
              <w:top w:val="nil"/>
              <w:left w:val="nil"/>
              <w:bottom w:val="nil"/>
              <w:right w:val="nil"/>
            </w:tcBorders>
            <w:shd w:val="clear" w:color="auto" w:fill="auto"/>
            <w:vAlign w:val="center"/>
            <w:hideMark/>
          </w:tcPr>
          <w:p w14:paraId="68AFFDFA" w14:textId="77777777" w:rsidR="00C134E5" w:rsidRPr="008C1643" w:rsidRDefault="00C134E5" w:rsidP="00C134E5">
            <w:pPr>
              <w:widowControl/>
              <w:suppressAutoHyphens w:val="0"/>
              <w:rPr>
                <w:rFonts w:ascii="Arial" w:eastAsia="Times New Roman" w:hAnsi="Arial" w:cs="Arial"/>
                <w:b/>
                <w:bCs/>
                <w:szCs w:val="24"/>
              </w:rPr>
            </w:pPr>
            <w:r w:rsidRPr="008C1643">
              <w:rPr>
                <w:rFonts w:ascii="Arial" w:eastAsia="Times New Roman" w:hAnsi="Arial" w:cs="Arial"/>
                <w:b/>
                <w:bCs/>
                <w:szCs w:val="24"/>
              </w:rPr>
              <w:t>ESCOLA MUNICIPAL JOSÉ BONIFÁCIO FERREIRA NOVELLINO</w:t>
            </w:r>
          </w:p>
        </w:tc>
        <w:tc>
          <w:tcPr>
            <w:tcW w:w="3278" w:type="dxa"/>
            <w:gridSpan w:val="2"/>
            <w:vMerge/>
            <w:tcBorders>
              <w:top w:val="nil"/>
              <w:left w:val="nil"/>
              <w:bottom w:val="nil"/>
              <w:right w:val="single" w:sz="8" w:space="0" w:color="000000"/>
            </w:tcBorders>
            <w:vAlign w:val="center"/>
            <w:hideMark/>
          </w:tcPr>
          <w:p w14:paraId="42AF5BD4" w14:textId="77777777" w:rsidR="00C134E5" w:rsidRPr="008C1643" w:rsidRDefault="00C134E5" w:rsidP="00C134E5">
            <w:pPr>
              <w:widowControl/>
              <w:suppressAutoHyphens w:val="0"/>
              <w:rPr>
                <w:rFonts w:ascii="Arial" w:eastAsia="Times New Roman" w:hAnsi="Arial" w:cs="Arial"/>
                <w:b/>
                <w:bCs/>
                <w:sz w:val="16"/>
                <w:szCs w:val="16"/>
              </w:rPr>
            </w:pPr>
          </w:p>
        </w:tc>
      </w:tr>
      <w:tr w:rsidR="00C134E5" w:rsidRPr="008C1643" w14:paraId="6B8C402E" w14:textId="77777777" w:rsidTr="00C134E5">
        <w:trPr>
          <w:trHeight w:val="885"/>
          <w:jc w:val="center"/>
        </w:trPr>
        <w:tc>
          <w:tcPr>
            <w:tcW w:w="648" w:type="dxa"/>
            <w:tcBorders>
              <w:top w:val="nil"/>
              <w:left w:val="single" w:sz="8" w:space="0" w:color="auto"/>
              <w:bottom w:val="nil"/>
              <w:right w:val="nil"/>
            </w:tcBorders>
            <w:shd w:val="clear" w:color="auto" w:fill="auto"/>
            <w:noWrap/>
            <w:vAlign w:val="bottom"/>
            <w:hideMark/>
          </w:tcPr>
          <w:p w14:paraId="4E7E35B5" w14:textId="77777777" w:rsidR="00C134E5" w:rsidRPr="008C1643" w:rsidRDefault="00C134E5" w:rsidP="00C134E5">
            <w:pPr>
              <w:widowControl/>
              <w:suppressAutoHyphens w:val="0"/>
              <w:rPr>
                <w:rFonts w:ascii="Arial" w:eastAsia="Times New Roman" w:hAnsi="Arial" w:cs="Arial"/>
                <w:color w:val="000000"/>
                <w:sz w:val="22"/>
                <w:szCs w:val="22"/>
              </w:rPr>
            </w:pPr>
            <w:r w:rsidRPr="008C1643">
              <w:rPr>
                <w:rFonts w:ascii="Arial" w:eastAsia="Times New Roman" w:hAnsi="Arial" w:cs="Arial"/>
                <w:color w:val="000000"/>
                <w:sz w:val="22"/>
                <w:szCs w:val="22"/>
              </w:rPr>
              <w:t> </w:t>
            </w:r>
          </w:p>
        </w:tc>
        <w:tc>
          <w:tcPr>
            <w:tcW w:w="1212" w:type="dxa"/>
            <w:tcBorders>
              <w:top w:val="nil"/>
              <w:left w:val="nil"/>
              <w:bottom w:val="nil"/>
              <w:right w:val="nil"/>
            </w:tcBorders>
            <w:shd w:val="clear" w:color="auto" w:fill="auto"/>
            <w:noWrap/>
            <w:vAlign w:val="center"/>
            <w:hideMark/>
          </w:tcPr>
          <w:p w14:paraId="5ADF405C" w14:textId="77777777" w:rsidR="00C134E5" w:rsidRPr="008C1643" w:rsidRDefault="00C134E5" w:rsidP="00C134E5">
            <w:pPr>
              <w:widowControl/>
              <w:suppressAutoHyphens w:val="0"/>
              <w:rPr>
                <w:rFonts w:ascii="Arial" w:eastAsia="Times New Roman" w:hAnsi="Arial" w:cs="Arial"/>
                <w:sz w:val="16"/>
                <w:szCs w:val="16"/>
              </w:rPr>
            </w:pPr>
            <w:r w:rsidRPr="008C1643">
              <w:rPr>
                <w:rFonts w:ascii="Arial" w:eastAsia="Times New Roman" w:hAnsi="Arial" w:cs="Arial"/>
                <w:sz w:val="16"/>
                <w:szCs w:val="16"/>
              </w:rPr>
              <w:t>Serviço:</w:t>
            </w:r>
          </w:p>
        </w:tc>
        <w:tc>
          <w:tcPr>
            <w:tcW w:w="9744" w:type="dxa"/>
            <w:gridSpan w:val="4"/>
            <w:tcBorders>
              <w:top w:val="nil"/>
              <w:left w:val="nil"/>
              <w:bottom w:val="nil"/>
              <w:right w:val="nil"/>
            </w:tcBorders>
            <w:shd w:val="clear" w:color="auto" w:fill="auto"/>
            <w:vAlign w:val="center"/>
            <w:hideMark/>
          </w:tcPr>
          <w:p w14:paraId="41B500EF" w14:textId="77777777" w:rsidR="00C134E5" w:rsidRPr="008C1643" w:rsidRDefault="00C134E5" w:rsidP="00C134E5">
            <w:pPr>
              <w:widowControl/>
              <w:suppressAutoHyphens w:val="0"/>
              <w:rPr>
                <w:rFonts w:ascii="Arial" w:eastAsia="Times New Roman" w:hAnsi="Arial" w:cs="Arial"/>
                <w:b/>
                <w:bCs/>
                <w:sz w:val="16"/>
                <w:szCs w:val="16"/>
              </w:rPr>
            </w:pPr>
            <w:r w:rsidRPr="008C1643">
              <w:rPr>
                <w:rFonts w:ascii="Arial" w:eastAsia="Times New Roman" w:hAnsi="Arial" w:cs="Arial"/>
                <w:b/>
                <w:bCs/>
                <w:sz w:val="16"/>
                <w:szCs w:val="16"/>
              </w:rPr>
              <w:t>REFORMA DA COZINHA, DESPENSA, REFEITÓRIO E SALAS DE AULA; REVISÃO DOS TELHADOS; TROCA DE ALAMBRADO E PINTURA DA QUADRA; TROCA DE PORTAS E GRADE; REPAROS NAS INSTALAÇÕES ELÉTRICAS E HIDROSSANITÁRIAS E PINTURA GERAL</w:t>
            </w:r>
          </w:p>
        </w:tc>
        <w:tc>
          <w:tcPr>
            <w:tcW w:w="17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F19FCC" w14:textId="77777777" w:rsidR="00C134E5" w:rsidRPr="008C1643" w:rsidRDefault="00C134E5" w:rsidP="00C134E5">
            <w:pPr>
              <w:widowControl/>
              <w:suppressAutoHyphens w:val="0"/>
              <w:jc w:val="center"/>
              <w:rPr>
                <w:rFonts w:ascii="Arial" w:eastAsia="Times New Roman" w:hAnsi="Arial" w:cs="Arial"/>
                <w:color w:val="000000"/>
                <w:sz w:val="22"/>
                <w:szCs w:val="22"/>
              </w:rPr>
            </w:pPr>
            <w:r w:rsidRPr="008C1643">
              <w:rPr>
                <w:rFonts w:ascii="Arial" w:eastAsia="Times New Roman" w:hAnsi="Arial" w:cs="Arial"/>
                <w:color w:val="000000"/>
                <w:sz w:val="22"/>
                <w:szCs w:val="22"/>
              </w:rPr>
              <w:t>Iₒ = EMOP MARÇO/2022</w:t>
            </w:r>
          </w:p>
        </w:tc>
      </w:tr>
      <w:tr w:rsidR="00C134E5" w:rsidRPr="008C1643" w14:paraId="1F1EF386" w14:textId="77777777" w:rsidTr="00C134E5">
        <w:trPr>
          <w:trHeight w:val="315"/>
          <w:jc w:val="center"/>
        </w:trPr>
        <w:tc>
          <w:tcPr>
            <w:tcW w:w="13392" w:type="dxa"/>
            <w:gridSpan w:val="7"/>
            <w:tcBorders>
              <w:top w:val="single" w:sz="8" w:space="0" w:color="auto"/>
              <w:left w:val="single" w:sz="8" w:space="0" w:color="auto"/>
              <w:bottom w:val="nil"/>
              <w:right w:val="single" w:sz="8" w:space="0" w:color="000000"/>
            </w:tcBorders>
            <w:shd w:val="clear" w:color="000000" w:fill="BFBFBF"/>
            <w:noWrap/>
            <w:vAlign w:val="center"/>
            <w:hideMark/>
          </w:tcPr>
          <w:p w14:paraId="7E871433" w14:textId="77777777" w:rsidR="00C134E5" w:rsidRPr="008C1643" w:rsidRDefault="00C134E5" w:rsidP="00C134E5">
            <w:pPr>
              <w:widowControl/>
              <w:suppressAutoHyphens w:val="0"/>
              <w:jc w:val="center"/>
              <w:rPr>
                <w:rFonts w:ascii="Arial" w:eastAsia="Times New Roman" w:hAnsi="Arial" w:cs="Arial"/>
                <w:b/>
                <w:bCs/>
                <w:sz w:val="20"/>
              </w:rPr>
            </w:pPr>
            <w:r w:rsidRPr="008C1643">
              <w:rPr>
                <w:rFonts w:ascii="Arial" w:eastAsia="Times New Roman" w:hAnsi="Arial" w:cs="Arial"/>
                <w:b/>
                <w:bCs/>
                <w:sz w:val="20"/>
              </w:rPr>
              <w:t>PLANILHA DE E QUANTITATIVOS E VALORES</w:t>
            </w:r>
          </w:p>
        </w:tc>
      </w:tr>
      <w:tr w:rsidR="00C134E5" w:rsidRPr="008C1643" w14:paraId="1B99E180" w14:textId="77777777" w:rsidTr="00C134E5">
        <w:trPr>
          <w:trHeight w:val="315"/>
          <w:jc w:val="center"/>
        </w:trPr>
        <w:tc>
          <w:tcPr>
            <w:tcW w:w="648" w:type="dxa"/>
            <w:tcBorders>
              <w:top w:val="single" w:sz="8" w:space="0" w:color="auto"/>
              <w:left w:val="single" w:sz="8" w:space="0" w:color="auto"/>
              <w:bottom w:val="nil"/>
              <w:right w:val="single" w:sz="4" w:space="0" w:color="auto"/>
            </w:tcBorders>
            <w:shd w:val="clear" w:color="000000" w:fill="BFBFBF"/>
            <w:noWrap/>
            <w:vAlign w:val="center"/>
            <w:hideMark/>
          </w:tcPr>
          <w:p w14:paraId="01710D10" w14:textId="77777777" w:rsidR="00C134E5" w:rsidRPr="008C1643" w:rsidRDefault="00C134E5" w:rsidP="00C134E5">
            <w:pPr>
              <w:widowControl/>
              <w:suppressAutoHyphens w:val="0"/>
              <w:jc w:val="center"/>
              <w:rPr>
                <w:rFonts w:ascii="Arial" w:eastAsia="Times New Roman" w:hAnsi="Arial" w:cs="Arial"/>
                <w:b/>
                <w:bCs/>
                <w:sz w:val="16"/>
                <w:szCs w:val="16"/>
              </w:rPr>
            </w:pPr>
            <w:r w:rsidRPr="008C1643">
              <w:rPr>
                <w:rFonts w:ascii="Arial" w:eastAsia="Times New Roman" w:hAnsi="Arial" w:cs="Arial"/>
                <w:b/>
                <w:bCs/>
                <w:sz w:val="16"/>
                <w:szCs w:val="16"/>
              </w:rPr>
              <w:t>Item</w:t>
            </w:r>
          </w:p>
        </w:tc>
        <w:tc>
          <w:tcPr>
            <w:tcW w:w="1212" w:type="dxa"/>
            <w:tcBorders>
              <w:top w:val="single" w:sz="8" w:space="0" w:color="auto"/>
              <w:left w:val="nil"/>
              <w:bottom w:val="nil"/>
              <w:right w:val="single" w:sz="4" w:space="0" w:color="auto"/>
            </w:tcBorders>
            <w:shd w:val="clear" w:color="000000" w:fill="BFBFBF"/>
            <w:noWrap/>
            <w:vAlign w:val="center"/>
            <w:hideMark/>
          </w:tcPr>
          <w:p w14:paraId="690EC6D2" w14:textId="77777777" w:rsidR="00C134E5" w:rsidRPr="008C1643" w:rsidRDefault="00C134E5" w:rsidP="00C134E5">
            <w:pPr>
              <w:widowControl/>
              <w:suppressAutoHyphens w:val="0"/>
              <w:jc w:val="center"/>
              <w:rPr>
                <w:rFonts w:ascii="Arial" w:eastAsia="Times New Roman" w:hAnsi="Arial" w:cs="Arial"/>
                <w:b/>
                <w:bCs/>
                <w:sz w:val="16"/>
                <w:szCs w:val="16"/>
              </w:rPr>
            </w:pPr>
            <w:r w:rsidRPr="008C1643">
              <w:rPr>
                <w:rFonts w:ascii="Arial" w:eastAsia="Times New Roman" w:hAnsi="Arial" w:cs="Arial"/>
                <w:b/>
                <w:bCs/>
                <w:sz w:val="16"/>
                <w:szCs w:val="16"/>
              </w:rPr>
              <w:t> </w:t>
            </w:r>
          </w:p>
        </w:tc>
        <w:tc>
          <w:tcPr>
            <w:tcW w:w="6761" w:type="dxa"/>
            <w:tcBorders>
              <w:top w:val="single" w:sz="8" w:space="0" w:color="auto"/>
              <w:left w:val="nil"/>
              <w:bottom w:val="nil"/>
              <w:right w:val="single" w:sz="4" w:space="0" w:color="auto"/>
            </w:tcBorders>
            <w:shd w:val="clear" w:color="000000" w:fill="BFBFBF"/>
            <w:noWrap/>
            <w:vAlign w:val="center"/>
            <w:hideMark/>
          </w:tcPr>
          <w:p w14:paraId="76EE6657" w14:textId="77777777" w:rsidR="00C134E5" w:rsidRPr="008C1643" w:rsidRDefault="00C134E5" w:rsidP="00C134E5">
            <w:pPr>
              <w:widowControl/>
              <w:suppressAutoHyphens w:val="0"/>
              <w:jc w:val="center"/>
              <w:rPr>
                <w:rFonts w:ascii="Arial" w:eastAsia="Times New Roman" w:hAnsi="Arial" w:cs="Arial"/>
                <w:b/>
                <w:bCs/>
                <w:sz w:val="16"/>
                <w:szCs w:val="16"/>
              </w:rPr>
            </w:pPr>
            <w:r w:rsidRPr="008C1643">
              <w:rPr>
                <w:rFonts w:ascii="Arial" w:eastAsia="Times New Roman" w:hAnsi="Arial" w:cs="Arial"/>
                <w:b/>
                <w:bCs/>
                <w:sz w:val="16"/>
                <w:szCs w:val="16"/>
              </w:rPr>
              <w:t>Descrição</w:t>
            </w:r>
          </w:p>
        </w:tc>
        <w:tc>
          <w:tcPr>
            <w:tcW w:w="808" w:type="dxa"/>
            <w:tcBorders>
              <w:top w:val="single" w:sz="8" w:space="0" w:color="auto"/>
              <w:left w:val="nil"/>
              <w:bottom w:val="nil"/>
              <w:right w:val="single" w:sz="4" w:space="0" w:color="auto"/>
            </w:tcBorders>
            <w:shd w:val="clear" w:color="000000" w:fill="BFBFBF"/>
            <w:noWrap/>
            <w:vAlign w:val="center"/>
            <w:hideMark/>
          </w:tcPr>
          <w:p w14:paraId="32D90D2B" w14:textId="77777777" w:rsidR="00C134E5" w:rsidRPr="008C1643" w:rsidRDefault="00C134E5" w:rsidP="00C134E5">
            <w:pPr>
              <w:widowControl/>
              <w:suppressAutoHyphens w:val="0"/>
              <w:jc w:val="center"/>
              <w:rPr>
                <w:rFonts w:ascii="Arial" w:eastAsia="Times New Roman" w:hAnsi="Arial" w:cs="Arial"/>
                <w:b/>
                <w:bCs/>
                <w:sz w:val="16"/>
                <w:szCs w:val="16"/>
              </w:rPr>
            </w:pPr>
            <w:proofErr w:type="spellStart"/>
            <w:r w:rsidRPr="008C1643">
              <w:rPr>
                <w:rFonts w:ascii="Arial" w:eastAsia="Times New Roman" w:hAnsi="Arial" w:cs="Arial"/>
                <w:b/>
                <w:bCs/>
                <w:sz w:val="16"/>
                <w:szCs w:val="16"/>
              </w:rPr>
              <w:t>Unid</w:t>
            </w:r>
            <w:proofErr w:type="spellEnd"/>
          </w:p>
        </w:tc>
        <w:tc>
          <w:tcPr>
            <w:tcW w:w="685" w:type="dxa"/>
            <w:tcBorders>
              <w:top w:val="single" w:sz="8" w:space="0" w:color="auto"/>
              <w:left w:val="nil"/>
              <w:bottom w:val="nil"/>
              <w:right w:val="single" w:sz="4" w:space="0" w:color="auto"/>
            </w:tcBorders>
            <w:shd w:val="clear" w:color="000000" w:fill="BFBFBF"/>
            <w:noWrap/>
            <w:vAlign w:val="center"/>
            <w:hideMark/>
          </w:tcPr>
          <w:p w14:paraId="4BDB044F" w14:textId="77777777" w:rsidR="00C134E5" w:rsidRPr="008C1643" w:rsidRDefault="00C134E5" w:rsidP="00C134E5">
            <w:pPr>
              <w:widowControl/>
              <w:suppressAutoHyphens w:val="0"/>
              <w:jc w:val="center"/>
              <w:rPr>
                <w:rFonts w:ascii="Arial" w:eastAsia="Times New Roman" w:hAnsi="Arial" w:cs="Arial"/>
                <w:b/>
                <w:bCs/>
                <w:color w:val="000000"/>
                <w:sz w:val="16"/>
                <w:szCs w:val="16"/>
              </w:rPr>
            </w:pPr>
            <w:r w:rsidRPr="008C1643">
              <w:rPr>
                <w:rFonts w:ascii="Arial" w:eastAsia="Times New Roman" w:hAnsi="Arial" w:cs="Arial"/>
                <w:b/>
                <w:bCs/>
                <w:color w:val="000000"/>
                <w:sz w:val="16"/>
                <w:szCs w:val="16"/>
              </w:rPr>
              <w:t>Quant</w:t>
            </w:r>
          </w:p>
        </w:tc>
        <w:tc>
          <w:tcPr>
            <w:tcW w:w="1490" w:type="dxa"/>
            <w:tcBorders>
              <w:top w:val="single" w:sz="8" w:space="0" w:color="auto"/>
              <w:left w:val="nil"/>
              <w:bottom w:val="nil"/>
              <w:right w:val="single" w:sz="4" w:space="0" w:color="auto"/>
            </w:tcBorders>
            <w:shd w:val="clear" w:color="000000" w:fill="BFBFBF"/>
            <w:noWrap/>
            <w:vAlign w:val="center"/>
            <w:hideMark/>
          </w:tcPr>
          <w:p w14:paraId="2C4134CD" w14:textId="77777777" w:rsidR="00C134E5" w:rsidRPr="008C1643" w:rsidRDefault="00C134E5" w:rsidP="00C134E5">
            <w:pPr>
              <w:widowControl/>
              <w:suppressAutoHyphens w:val="0"/>
              <w:jc w:val="center"/>
              <w:rPr>
                <w:rFonts w:ascii="Arial" w:eastAsia="Times New Roman" w:hAnsi="Arial" w:cs="Arial"/>
                <w:b/>
                <w:bCs/>
                <w:sz w:val="16"/>
                <w:szCs w:val="16"/>
              </w:rPr>
            </w:pPr>
            <w:r w:rsidRPr="008C1643">
              <w:rPr>
                <w:rFonts w:ascii="Arial" w:eastAsia="Times New Roman" w:hAnsi="Arial" w:cs="Arial"/>
                <w:b/>
                <w:bCs/>
                <w:sz w:val="16"/>
                <w:szCs w:val="16"/>
              </w:rPr>
              <w:t>Unit</w:t>
            </w:r>
          </w:p>
        </w:tc>
        <w:tc>
          <w:tcPr>
            <w:tcW w:w="1788" w:type="dxa"/>
            <w:tcBorders>
              <w:top w:val="single" w:sz="8" w:space="0" w:color="auto"/>
              <w:left w:val="nil"/>
              <w:bottom w:val="nil"/>
              <w:right w:val="single" w:sz="8" w:space="0" w:color="auto"/>
            </w:tcBorders>
            <w:shd w:val="clear" w:color="000000" w:fill="BFBFBF"/>
            <w:noWrap/>
            <w:vAlign w:val="center"/>
            <w:hideMark/>
          </w:tcPr>
          <w:p w14:paraId="5C9357BD" w14:textId="77777777" w:rsidR="00C134E5" w:rsidRPr="008C1643" w:rsidRDefault="00C134E5" w:rsidP="00C134E5">
            <w:pPr>
              <w:widowControl/>
              <w:suppressAutoHyphens w:val="0"/>
              <w:jc w:val="center"/>
              <w:rPr>
                <w:rFonts w:ascii="Arial" w:eastAsia="Times New Roman" w:hAnsi="Arial" w:cs="Arial"/>
                <w:b/>
                <w:bCs/>
                <w:color w:val="000000"/>
                <w:sz w:val="16"/>
                <w:szCs w:val="16"/>
              </w:rPr>
            </w:pPr>
            <w:r w:rsidRPr="008C1643">
              <w:rPr>
                <w:rFonts w:ascii="Arial" w:eastAsia="Times New Roman" w:hAnsi="Arial" w:cs="Arial"/>
                <w:b/>
                <w:bCs/>
                <w:color w:val="000000"/>
                <w:sz w:val="16"/>
                <w:szCs w:val="16"/>
              </w:rPr>
              <w:t>Valor</w:t>
            </w:r>
          </w:p>
        </w:tc>
      </w:tr>
      <w:tr w:rsidR="00C134E5" w:rsidRPr="008C1643" w14:paraId="34289B3E" w14:textId="77777777" w:rsidTr="00C134E5">
        <w:trPr>
          <w:trHeight w:val="300"/>
          <w:jc w:val="center"/>
        </w:trPr>
        <w:tc>
          <w:tcPr>
            <w:tcW w:w="648"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14:paraId="796CBE4B" w14:textId="77777777" w:rsidR="00C134E5" w:rsidRPr="008C1643" w:rsidRDefault="00C134E5" w:rsidP="00C134E5">
            <w:pPr>
              <w:widowControl/>
              <w:suppressAutoHyphens w:val="0"/>
              <w:jc w:val="center"/>
              <w:rPr>
                <w:rFonts w:ascii="Arial" w:eastAsia="Times New Roman" w:hAnsi="Arial" w:cs="Arial"/>
                <w:b/>
                <w:bCs/>
                <w:sz w:val="18"/>
                <w:szCs w:val="18"/>
              </w:rPr>
            </w:pPr>
            <w:r w:rsidRPr="008C1643">
              <w:rPr>
                <w:rFonts w:ascii="Arial" w:eastAsia="Times New Roman" w:hAnsi="Arial" w:cs="Arial"/>
                <w:b/>
                <w:bCs/>
                <w:sz w:val="18"/>
                <w:szCs w:val="18"/>
              </w:rPr>
              <w:t>1</w:t>
            </w:r>
          </w:p>
        </w:tc>
        <w:tc>
          <w:tcPr>
            <w:tcW w:w="10956" w:type="dxa"/>
            <w:gridSpan w:val="5"/>
            <w:tcBorders>
              <w:top w:val="single" w:sz="8" w:space="0" w:color="auto"/>
              <w:left w:val="nil"/>
              <w:bottom w:val="single" w:sz="4" w:space="0" w:color="auto"/>
              <w:right w:val="single" w:sz="4" w:space="0" w:color="auto"/>
            </w:tcBorders>
            <w:shd w:val="clear" w:color="000000" w:fill="BFBFBF"/>
            <w:noWrap/>
            <w:vAlign w:val="center"/>
            <w:hideMark/>
          </w:tcPr>
          <w:p w14:paraId="5BCD386F" w14:textId="77777777" w:rsidR="00C134E5" w:rsidRPr="008C1643" w:rsidRDefault="00C134E5" w:rsidP="00C134E5">
            <w:pPr>
              <w:widowControl/>
              <w:suppressAutoHyphens w:val="0"/>
              <w:rPr>
                <w:rFonts w:ascii="Arial" w:eastAsia="Times New Roman" w:hAnsi="Arial" w:cs="Arial"/>
                <w:b/>
                <w:bCs/>
                <w:sz w:val="18"/>
                <w:szCs w:val="18"/>
              </w:rPr>
            </w:pPr>
            <w:r w:rsidRPr="008C1643">
              <w:rPr>
                <w:rFonts w:ascii="Arial" w:eastAsia="Times New Roman" w:hAnsi="Arial" w:cs="Arial"/>
                <w:b/>
                <w:bCs/>
                <w:sz w:val="18"/>
                <w:szCs w:val="18"/>
              </w:rPr>
              <w:t>SERVIÇOS PRELIMINARES</w:t>
            </w:r>
          </w:p>
        </w:tc>
        <w:tc>
          <w:tcPr>
            <w:tcW w:w="1788" w:type="dxa"/>
            <w:tcBorders>
              <w:top w:val="single" w:sz="8" w:space="0" w:color="auto"/>
              <w:left w:val="nil"/>
              <w:bottom w:val="single" w:sz="4" w:space="0" w:color="auto"/>
              <w:right w:val="single" w:sz="8" w:space="0" w:color="auto"/>
            </w:tcBorders>
            <w:shd w:val="clear" w:color="000000" w:fill="BFBFBF"/>
            <w:noWrap/>
            <w:vAlign w:val="center"/>
            <w:hideMark/>
          </w:tcPr>
          <w:p w14:paraId="6AFAD775" w14:textId="77777777" w:rsidR="00C134E5" w:rsidRPr="008C1643" w:rsidRDefault="00C134E5" w:rsidP="00C134E5">
            <w:pPr>
              <w:widowControl/>
              <w:suppressAutoHyphens w:val="0"/>
              <w:jc w:val="center"/>
              <w:rPr>
                <w:rFonts w:ascii="Arial" w:eastAsia="Times New Roman" w:hAnsi="Arial" w:cs="Arial"/>
                <w:b/>
                <w:bCs/>
                <w:sz w:val="16"/>
                <w:szCs w:val="16"/>
              </w:rPr>
            </w:pPr>
            <w:r w:rsidRPr="008C1643">
              <w:rPr>
                <w:rFonts w:ascii="Arial" w:eastAsia="Times New Roman" w:hAnsi="Arial" w:cs="Arial"/>
                <w:b/>
                <w:bCs/>
                <w:sz w:val="16"/>
                <w:szCs w:val="16"/>
              </w:rPr>
              <w:t xml:space="preserve"> R$                 9.131,55 </w:t>
            </w:r>
          </w:p>
        </w:tc>
      </w:tr>
      <w:tr w:rsidR="00C134E5" w:rsidRPr="008C1643" w14:paraId="1E0BC5D7" w14:textId="77777777" w:rsidTr="00C134E5">
        <w:trPr>
          <w:trHeight w:val="450"/>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14D85731"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1.1</w:t>
            </w:r>
          </w:p>
        </w:tc>
        <w:tc>
          <w:tcPr>
            <w:tcW w:w="1212" w:type="dxa"/>
            <w:tcBorders>
              <w:top w:val="nil"/>
              <w:left w:val="nil"/>
              <w:bottom w:val="single" w:sz="4" w:space="0" w:color="auto"/>
              <w:right w:val="single" w:sz="4" w:space="0" w:color="auto"/>
            </w:tcBorders>
            <w:shd w:val="clear" w:color="auto" w:fill="auto"/>
            <w:noWrap/>
            <w:vAlign w:val="center"/>
            <w:hideMark/>
          </w:tcPr>
          <w:p w14:paraId="4A95B915"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02.020.0001-0</w:t>
            </w:r>
          </w:p>
        </w:tc>
        <w:tc>
          <w:tcPr>
            <w:tcW w:w="6761" w:type="dxa"/>
            <w:tcBorders>
              <w:top w:val="nil"/>
              <w:left w:val="nil"/>
              <w:bottom w:val="single" w:sz="4" w:space="0" w:color="auto"/>
              <w:right w:val="single" w:sz="4" w:space="0" w:color="auto"/>
            </w:tcBorders>
            <w:shd w:val="clear" w:color="auto" w:fill="auto"/>
            <w:vAlign w:val="center"/>
            <w:hideMark/>
          </w:tcPr>
          <w:p w14:paraId="6CEA4300"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PLACA DE INDETIFICAÇÃO DE OBRA PÚBLICA, INCLUSIVE SUPORTES DE MADEIRA, FORNECIMENTO E COLOCAÇÃO</w:t>
            </w:r>
          </w:p>
        </w:tc>
        <w:tc>
          <w:tcPr>
            <w:tcW w:w="808" w:type="dxa"/>
            <w:tcBorders>
              <w:top w:val="nil"/>
              <w:left w:val="nil"/>
              <w:bottom w:val="single" w:sz="4" w:space="0" w:color="auto"/>
              <w:right w:val="single" w:sz="4" w:space="0" w:color="auto"/>
            </w:tcBorders>
            <w:shd w:val="clear" w:color="auto" w:fill="auto"/>
            <w:noWrap/>
            <w:vAlign w:val="center"/>
            <w:hideMark/>
          </w:tcPr>
          <w:p w14:paraId="7219582C"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M2</w:t>
            </w:r>
          </w:p>
        </w:tc>
        <w:tc>
          <w:tcPr>
            <w:tcW w:w="685" w:type="dxa"/>
            <w:tcBorders>
              <w:top w:val="nil"/>
              <w:left w:val="nil"/>
              <w:bottom w:val="single" w:sz="4" w:space="0" w:color="auto"/>
              <w:right w:val="single" w:sz="4" w:space="0" w:color="auto"/>
            </w:tcBorders>
            <w:shd w:val="clear" w:color="auto" w:fill="auto"/>
            <w:noWrap/>
            <w:vAlign w:val="center"/>
            <w:hideMark/>
          </w:tcPr>
          <w:p w14:paraId="515895E1"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3,00</w:t>
            </w:r>
          </w:p>
        </w:tc>
        <w:tc>
          <w:tcPr>
            <w:tcW w:w="1490" w:type="dxa"/>
            <w:tcBorders>
              <w:top w:val="nil"/>
              <w:left w:val="nil"/>
              <w:bottom w:val="single" w:sz="4" w:space="0" w:color="auto"/>
              <w:right w:val="single" w:sz="4" w:space="0" w:color="auto"/>
            </w:tcBorders>
            <w:shd w:val="clear" w:color="auto" w:fill="auto"/>
            <w:noWrap/>
            <w:vAlign w:val="center"/>
            <w:hideMark/>
          </w:tcPr>
          <w:p w14:paraId="4E7AC95B"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513,71 </w:t>
            </w:r>
          </w:p>
        </w:tc>
        <w:tc>
          <w:tcPr>
            <w:tcW w:w="1788" w:type="dxa"/>
            <w:tcBorders>
              <w:top w:val="nil"/>
              <w:left w:val="nil"/>
              <w:bottom w:val="single" w:sz="4" w:space="0" w:color="auto"/>
              <w:right w:val="single" w:sz="8" w:space="0" w:color="auto"/>
            </w:tcBorders>
            <w:shd w:val="clear" w:color="auto" w:fill="auto"/>
            <w:noWrap/>
            <w:vAlign w:val="center"/>
            <w:hideMark/>
          </w:tcPr>
          <w:p w14:paraId="578B821F"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1.541,13 </w:t>
            </w:r>
          </w:p>
        </w:tc>
      </w:tr>
      <w:tr w:rsidR="00C134E5" w:rsidRPr="008C1643" w14:paraId="72946624" w14:textId="77777777" w:rsidTr="00C134E5">
        <w:trPr>
          <w:trHeight w:val="900"/>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44B19622"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1.2</w:t>
            </w:r>
          </w:p>
        </w:tc>
        <w:tc>
          <w:tcPr>
            <w:tcW w:w="1212" w:type="dxa"/>
            <w:tcBorders>
              <w:top w:val="nil"/>
              <w:left w:val="nil"/>
              <w:bottom w:val="single" w:sz="4" w:space="0" w:color="auto"/>
              <w:right w:val="single" w:sz="4" w:space="0" w:color="auto"/>
            </w:tcBorders>
            <w:shd w:val="clear" w:color="auto" w:fill="auto"/>
            <w:noWrap/>
            <w:vAlign w:val="center"/>
            <w:hideMark/>
          </w:tcPr>
          <w:p w14:paraId="6BD965B3"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04.014.0095-0</w:t>
            </w:r>
          </w:p>
        </w:tc>
        <w:tc>
          <w:tcPr>
            <w:tcW w:w="6761" w:type="dxa"/>
            <w:tcBorders>
              <w:top w:val="nil"/>
              <w:left w:val="nil"/>
              <w:bottom w:val="single" w:sz="4" w:space="0" w:color="auto"/>
              <w:right w:val="single" w:sz="4" w:space="0" w:color="auto"/>
            </w:tcBorders>
            <w:shd w:val="clear" w:color="auto" w:fill="auto"/>
            <w:vAlign w:val="center"/>
            <w:hideMark/>
          </w:tcPr>
          <w:p w14:paraId="0E1F6B95"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LOCAÇÃO DE CAÇAMBA DE AÇO TIPO CONTAINER COM 5M3 DE CAPACIDADE, PARA RETIRADA DE ENTULHO DE OBRA, INCLUSIVE CARREGAMENTO, TRANSPORTE E DESCARREGAMENTO, EXCLUSIVE TAXA PARA DESCARGA EM LOCAIS AUTORIZADOS E/OU LICENCIADOS (VIDE ÍTEM 04.014.0110)</w:t>
            </w:r>
          </w:p>
        </w:tc>
        <w:tc>
          <w:tcPr>
            <w:tcW w:w="808" w:type="dxa"/>
            <w:tcBorders>
              <w:top w:val="nil"/>
              <w:left w:val="nil"/>
              <w:bottom w:val="single" w:sz="4" w:space="0" w:color="auto"/>
              <w:right w:val="single" w:sz="4" w:space="0" w:color="auto"/>
            </w:tcBorders>
            <w:shd w:val="clear" w:color="auto" w:fill="auto"/>
            <w:noWrap/>
            <w:vAlign w:val="center"/>
            <w:hideMark/>
          </w:tcPr>
          <w:p w14:paraId="666EE7CD"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685" w:type="dxa"/>
            <w:tcBorders>
              <w:top w:val="nil"/>
              <w:left w:val="nil"/>
              <w:bottom w:val="single" w:sz="4" w:space="0" w:color="auto"/>
              <w:right w:val="single" w:sz="4" w:space="0" w:color="auto"/>
            </w:tcBorders>
            <w:shd w:val="clear" w:color="auto" w:fill="auto"/>
            <w:noWrap/>
            <w:vAlign w:val="center"/>
            <w:hideMark/>
          </w:tcPr>
          <w:p w14:paraId="47BF97E9"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20,00</w:t>
            </w:r>
          </w:p>
        </w:tc>
        <w:tc>
          <w:tcPr>
            <w:tcW w:w="1490" w:type="dxa"/>
            <w:tcBorders>
              <w:top w:val="nil"/>
              <w:left w:val="nil"/>
              <w:bottom w:val="single" w:sz="4" w:space="0" w:color="auto"/>
              <w:right w:val="single" w:sz="4" w:space="0" w:color="auto"/>
            </w:tcBorders>
            <w:shd w:val="clear" w:color="auto" w:fill="auto"/>
            <w:noWrap/>
            <w:vAlign w:val="center"/>
            <w:hideMark/>
          </w:tcPr>
          <w:p w14:paraId="1C33A9D3"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260,22 </w:t>
            </w:r>
          </w:p>
        </w:tc>
        <w:tc>
          <w:tcPr>
            <w:tcW w:w="1788" w:type="dxa"/>
            <w:tcBorders>
              <w:top w:val="nil"/>
              <w:left w:val="nil"/>
              <w:bottom w:val="single" w:sz="4" w:space="0" w:color="auto"/>
              <w:right w:val="single" w:sz="8" w:space="0" w:color="auto"/>
            </w:tcBorders>
            <w:shd w:val="clear" w:color="auto" w:fill="auto"/>
            <w:noWrap/>
            <w:vAlign w:val="center"/>
            <w:hideMark/>
          </w:tcPr>
          <w:p w14:paraId="0506D7E0"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5.204,40 </w:t>
            </w:r>
          </w:p>
        </w:tc>
      </w:tr>
      <w:tr w:rsidR="00C134E5" w:rsidRPr="008C1643" w14:paraId="5BA9E3DA" w14:textId="77777777" w:rsidTr="00C134E5">
        <w:trPr>
          <w:trHeight w:val="675"/>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421F7501"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1.3</w:t>
            </w:r>
          </w:p>
        </w:tc>
        <w:tc>
          <w:tcPr>
            <w:tcW w:w="1212" w:type="dxa"/>
            <w:tcBorders>
              <w:top w:val="nil"/>
              <w:left w:val="nil"/>
              <w:bottom w:val="single" w:sz="4" w:space="0" w:color="auto"/>
              <w:right w:val="single" w:sz="4" w:space="0" w:color="auto"/>
            </w:tcBorders>
            <w:shd w:val="clear" w:color="auto" w:fill="auto"/>
            <w:noWrap/>
            <w:vAlign w:val="center"/>
            <w:hideMark/>
          </w:tcPr>
          <w:p w14:paraId="4BD88001"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05.006.0002-1</w:t>
            </w:r>
          </w:p>
        </w:tc>
        <w:tc>
          <w:tcPr>
            <w:tcW w:w="6761" w:type="dxa"/>
            <w:tcBorders>
              <w:top w:val="nil"/>
              <w:left w:val="nil"/>
              <w:bottom w:val="single" w:sz="4" w:space="0" w:color="auto"/>
              <w:right w:val="single" w:sz="4" w:space="0" w:color="auto"/>
            </w:tcBorders>
            <w:shd w:val="clear" w:color="auto" w:fill="auto"/>
            <w:vAlign w:val="center"/>
            <w:hideMark/>
          </w:tcPr>
          <w:p w14:paraId="4BB37BA2"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ALUGUEL DE TORRE-ANDAIME TUBULAR SOBRE RODÍZIOS, EXCLUSIVE ALUGUEL DOS RODÍZIOS, TRANSPORTE DOS ELEMENTOS DA TORRE, PLATAFORMA OU PASSARELA DE PINHO, MONTAGEM E DESMONTAGEM</w:t>
            </w:r>
          </w:p>
        </w:tc>
        <w:tc>
          <w:tcPr>
            <w:tcW w:w="808" w:type="dxa"/>
            <w:tcBorders>
              <w:top w:val="nil"/>
              <w:left w:val="nil"/>
              <w:bottom w:val="single" w:sz="4" w:space="0" w:color="auto"/>
              <w:right w:val="single" w:sz="4" w:space="0" w:color="auto"/>
            </w:tcBorders>
            <w:shd w:val="clear" w:color="auto" w:fill="auto"/>
            <w:noWrap/>
            <w:vAlign w:val="center"/>
            <w:hideMark/>
          </w:tcPr>
          <w:p w14:paraId="3F9AC474"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MXMES</w:t>
            </w:r>
          </w:p>
        </w:tc>
        <w:tc>
          <w:tcPr>
            <w:tcW w:w="685" w:type="dxa"/>
            <w:tcBorders>
              <w:top w:val="nil"/>
              <w:left w:val="nil"/>
              <w:bottom w:val="single" w:sz="4" w:space="0" w:color="auto"/>
              <w:right w:val="single" w:sz="4" w:space="0" w:color="auto"/>
            </w:tcBorders>
            <w:shd w:val="clear" w:color="auto" w:fill="auto"/>
            <w:noWrap/>
            <w:vAlign w:val="center"/>
            <w:hideMark/>
          </w:tcPr>
          <w:p w14:paraId="2F6F5E5F"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108,00</w:t>
            </w:r>
          </w:p>
        </w:tc>
        <w:tc>
          <w:tcPr>
            <w:tcW w:w="1490" w:type="dxa"/>
            <w:tcBorders>
              <w:top w:val="nil"/>
              <w:left w:val="nil"/>
              <w:bottom w:val="single" w:sz="4" w:space="0" w:color="auto"/>
              <w:right w:val="single" w:sz="4" w:space="0" w:color="auto"/>
            </w:tcBorders>
            <w:shd w:val="clear" w:color="auto" w:fill="auto"/>
            <w:noWrap/>
            <w:vAlign w:val="center"/>
            <w:hideMark/>
          </w:tcPr>
          <w:p w14:paraId="5E84403F"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15,91 </w:t>
            </w:r>
          </w:p>
        </w:tc>
        <w:tc>
          <w:tcPr>
            <w:tcW w:w="1788" w:type="dxa"/>
            <w:tcBorders>
              <w:top w:val="nil"/>
              <w:left w:val="nil"/>
              <w:bottom w:val="single" w:sz="4" w:space="0" w:color="auto"/>
              <w:right w:val="single" w:sz="8" w:space="0" w:color="auto"/>
            </w:tcBorders>
            <w:shd w:val="clear" w:color="auto" w:fill="auto"/>
            <w:noWrap/>
            <w:vAlign w:val="center"/>
            <w:hideMark/>
          </w:tcPr>
          <w:p w14:paraId="12A193A5"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1.718,28 </w:t>
            </w:r>
          </w:p>
        </w:tc>
      </w:tr>
      <w:tr w:rsidR="00C134E5" w:rsidRPr="008C1643" w14:paraId="55493CCF" w14:textId="77777777" w:rsidTr="00C134E5">
        <w:trPr>
          <w:trHeight w:val="450"/>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1F9703E7"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1.4</w:t>
            </w:r>
          </w:p>
        </w:tc>
        <w:tc>
          <w:tcPr>
            <w:tcW w:w="1212" w:type="dxa"/>
            <w:tcBorders>
              <w:top w:val="nil"/>
              <w:left w:val="nil"/>
              <w:bottom w:val="single" w:sz="4" w:space="0" w:color="auto"/>
              <w:right w:val="single" w:sz="4" w:space="0" w:color="auto"/>
            </w:tcBorders>
            <w:shd w:val="clear" w:color="auto" w:fill="auto"/>
            <w:noWrap/>
            <w:vAlign w:val="center"/>
            <w:hideMark/>
          </w:tcPr>
          <w:p w14:paraId="7F7D895C"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05.006.0010-0</w:t>
            </w:r>
          </w:p>
        </w:tc>
        <w:tc>
          <w:tcPr>
            <w:tcW w:w="6761" w:type="dxa"/>
            <w:tcBorders>
              <w:top w:val="nil"/>
              <w:left w:val="nil"/>
              <w:bottom w:val="single" w:sz="4" w:space="0" w:color="auto"/>
              <w:right w:val="single" w:sz="4" w:space="0" w:color="auto"/>
            </w:tcBorders>
            <w:shd w:val="clear" w:color="auto" w:fill="auto"/>
            <w:vAlign w:val="center"/>
            <w:hideMark/>
          </w:tcPr>
          <w:p w14:paraId="0E0B8377"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ALUGUEL DE RODÍZIOS DE FERRO, PARA TORRE TUBULAR. CUSTO PARA 4 RODÍZIOS</w:t>
            </w:r>
          </w:p>
        </w:tc>
        <w:tc>
          <w:tcPr>
            <w:tcW w:w="808" w:type="dxa"/>
            <w:tcBorders>
              <w:top w:val="nil"/>
              <w:left w:val="nil"/>
              <w:bottom w:val="single" w:sz="4" w:space="0" w:color="auto"/>
              <w:right w:val="single" w:sz="4" w:space="0" w:color="auto"/>
            </w:tcBorders>
            <w:shd w:val="clear" w:color="auto" w:fill="auto"/>
            <w:noWrap/>
            <w:vAlign w:val="center"/>
            <w:hideMark/>
          </w:tcPr>
          <w:p w14:paraId="6ABF1537"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UNXMÊS</w:t>
            </w:r>
          </w:p>
        </w:tc>
        <w:tc>
          <w:tcPr>
            <w:tcW w:w="685" w:type="dxa"/>
            <w:tcBorders>
              <w:top w:val="nil"/>
              <w:left w:val="nil"/>
              <w:bottom w:val="single" w:sz="4" w:space="0" w:color="auto"/>
              <w:right w:val="single" w:sz="4" w:space="0" w:color="auto"/>
            </w:tcBorders>
            <w:shd w:val="clear" w:color="auto" w:fill="auto"/>
            <w:noWrap/>
            <w:vAlign w:val="center"/>
            <w:hideMark/>
          </w:tcPr>
          <w:p w14:paraId="3F9DC688"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12,00</w:t>
            </w:r>
          </w:p>
        </w:tc>
        <w:tc>
          <w:tcPr>
            <w:tcW w:w="1490" w:type="dxa"/>
            <w:tcBorders>
              <w:top w:val="nil"/>
              <w:left w:val="nil"/>
              <w:bottom w:val="single" w:sz="4" w:space="0" w:color="auto"/>
              <w:right w:val="single" w:sz="4" w:space="0" w:color="auto"/>
            </w:tcBorders>
            <w:shd w:val="clear" w:color="auto" w:fill="auto"/>
            <w:noWrap/>
            <w:vAlign w:val="center"/>
            <w:hideMark/>
          </w:tcPr>
          <w:p w14:paraId="22D62A4C"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25,00 </w:t>
            </w:r>
          </w:p>
        </w:tc>
        <w:tc>
          <w:tcPr>
            <w:tcW w:w="1788" w:type="dxa"/>
            <w:tcBorders>
              <w:top w:val="nil"/>
              <w:left w:val="nil"/>
              <w:bottom w:val="single" w:sz="4" w:space="0" w:color="auto"/>
              <w:right w:val="single" w:sz="8" w:space="0" w:color="auto"/>
            </w:tcBorders>
            <w:shd w:val="clear" w:color="auto" w:fill="auto"/>
            <w:noWrap/>
            <w:vAlign w:val="center"/>
            <w:hideMark/>
          </w:tcPr>
          <w:p w14:paraId="0D2165C0"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300,00 </w:t>
            </w:r>
          </w:p>
        </w:tc>
      </w:tr>
      <w:tr w:rsidR="00C134E5" w:rsidRPr="008C1643" w14:paraId="51848D8F" w14:textId="77777777" w:rsidTr="00C134E5">
        <w:trPr>
          <w:trHeight w:val="465"/>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75AEA4AB"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1.5</w:t>
            </w:r>
          </w:p>
        </w:tc>
        <w:tc>
          <w:tcPr>
            <w:tcW w:w="1212" w:type="dxa"/>
            <w:tcBorders>
              <w:top w:val="nil"/>
              <w:left w:val="nil"/>
              <w:bottom w:val="single" w:sz="4" w:space="0" w:color="auto"/>
              <w:right w:val="single" w:sz="4" w:space="0" w:color="auto"/>
            </w:tcBorders>
            <w:shd w:val="clear" w:color="auto" w:fill="auto"/>
            <w:noWrap/>
            <w:vAlign w:val="center"/>
            <w:hideMark/>
          </w:tcPr>
          <w:p w14:paraId="47F01B4C"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05.008.0001-0</w:t>
            </w:r>
          </w:p>
        </w:tc>
        <w:tc>
          <w:tcPr>
            <w:tcW w:w="6761" w:type="dxa"/>
            <w:tcBorders>
              <w:top w:val="nil"/>
              <w:left w:val="nil"/>
              <w:bottom w:val="single" w:sz="4" w:space="0" w:color="auto"/>
              <w:right w:val="single" w:sz="4" w:space="0" w:color="auto"/>
            </w:tcBorders>
            <w:shd w:val="clear" w:color="auto" w:fill="auto"/>
            <w:vAlign w:val="center"/>
            <w:hideMark/>
          </w:tcPr>
          <w:p w14:paraId="61541118"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MONTAGEM E DESMONTAGEM DE ANDAIME COM ELEMENTOS TUBULARES, CONSIDERANDO-SE A ÁREA VERTICAL RECOBERTA</w:t>
            </w:r>
          </w:p>
        </w:tc>
        <w:tc>
          <w:tcPr>
            <w:tcW w:w="808" w:type="dxa"/>
            <w:tcBorders>
              <w:top w:val="nil"/>
              <w:left w:val="nil"/>
              <w:bottom w:val="single" w:sz="4" w:space="0" w:color="auto"/>
              <w:right w:val="single" w:sz="4" w:space="0" w:color="auto"/>
            </w:tcBorders>
            <w:shd w:val="clear" w:color="auto" w:fill="auto"/>
            <w:noWrap/>
            <w:vAlign w:val="center"/>
            <w:hideMark/>
          </w:tcPr>
          <w:p w14:paraId="7120A16E"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M2</w:t>
            </w:r>
          </w:p>
        </w:tc>
        <w:tc>
          <w:tcPr>
            <w:tcW w:w="685" w:type="dxa"/>
            <w:tcBorders>
              <w:top w:val="nil"/>
              <w:left w:val="nil"/>
              <w:bottom w:val="single" w:sz="4" w:space="0" w:color="auto"/>
              <w:right w:val="single" w:sz="4" w:space="0" w:color="auto"/>
            </w:tcBorders>
            <w:shd w:val="clear" w:color="auto" w:fill="auto"/>
            <w:noWrap/>
            <w:vAlign w:val="center"/>
            <w:hideMark/>
          </w:tcPr>
          <w:p w14:paraId="0BDDDF64"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54,00</w:t>
            </w:r>
          </w:p>
        </w:tc>
        <w:tc>
          <w:tcPr>
            <w:tcW w:w="1490" w:type="dxa"/>
            <w:tcBorders>
              <w:top w:val="nil"/>
              <w:left w:val="nil"/>
              <w:bottom w:val="single" w:sz="4" w:space="0" w:color="auto"/>
              <w:right w:val="single" w:sz="4" w:space="0" w:color="auto"/>
            </w:tcBorders>
            <w:shd w:val="clear" w:color="auto" w:fill="auto"/>
            <w:noWrap/>
            <w:vAlign w:val="center"/>
            <w:hideMark/>
          </w:tcPr>
          <w:p w14:paraId="59CFBE7E"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6,81 </w:t>
            </w:r>
          </w:p>
        </w:tc>
        <w:tc>
          <w:tcPr>
            <w:tcW w:w="1788" w:type="dxa"/>
            <w:tcBorders>
              <w:top w:val="nil"/>
              <w:left w:val="nil"/>
              <w:bottom w:val="single" w:sz="4" w:space="0" w:color="auto"/>
              <w:right w:val="single" w:sz="8" w:space="0" w:color="auto"/>
            </w:tcBorders>
            <w:shd w:val="clear" w:color="auto" w:fill="auto"/>
            <w:noWrap/>
            <w:vAlign w:val="center"/>
            <w:hideMark/>
          </w:tcPr>
          <w:p w14:paraId="11CBC656"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367,74 </w:t>
            </w:r>
          </w:p>
        </w:tc>
      </w:tr>
      <w:tr w:rsidR="00C134E5" w:rsidRPr="008C1643" w14:paraId="400DF675" w14:textId="77777777" w:rsidTr="00C134E5">
        <w:trPr>
          <w:trHeight w:val="300"/>
          <w:jc w:val="center"/>
        </w:trPr>
        <w:tc>
          <w:tcPr>
            <w:tcW w:w="648"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14:paraId="65378941" w14:textId="77777777" w:rsidR="00C134E5" w:rsidRPr="008C1643" w:rsidRDefault="00C134E5" w:rsidP="00C134E5">
            <w:pPr>
              <w:widowControl/>
              <w:suppressAutoHyphens w:val="0"/>
              <w:jc w:val="center"/>
              <w:rPr>
                <w:rFonts w:ascii="Arial" w:eastAsia="Times New Roman" w:hAnsi="Arial" w:cs="Arial"/>
                <w:b/>
                <w:bCs/>
                <w:sz w:val="18"/>
                <w:szCs w:val="18"/>
              </w:rPr>
            </w:pPr>
            <w:r w:rsidRPr="008C1643">
              <w:rPr>
                <w:rFonts w:ascii="Arial" w:eastAsia="Times New Roman" w:hAnsi="Arial" w:cs="Arial"/>
                <w:b/>
                <w:bCs/>
                <w:sz w:val="18"/>
                <w:szCs w:val="18"/>
              </w:rPr>
              <w:t>2</w:t>
            </w:r>
          </w:p>
        </w:tc>
        <w:tc>
          <w:tcPr>
            <w:tcW w:w="10956" w:type="dxa"/>
            <w:gridSpan w:val="5"/>
            <w:tcBorders>
              <w:top w:val="single" w:sz="8" w:space="0" w:color="auto"/>
              <w:left w:val="nil"/>
              <w:bottom w:val="single" w:sz="4" w:space="0" w:color="auto"/>
              <w:right w:val="single" w:sz="4" w:space="0" w:color="auto"/>
            </w:tcBorders>
            <w:shd w:val="clear" w:color="000000" w:fill="BFBFBF"/>
            <w:noWrap/>
            <w:vAlign w:val="center"/>
            <w:hideMark/>
          </w:tcPr>
          <w:p w14:paraId="1E996871" w14:textId="77777777" w:rsidR="00C134E5" w:rsidRPr="008C1643" w:rsidRDefault="00C134E5" w:rsidP="00C134E5">
            <w:pPr>
              <w:widowControl/>
              <w:suppressAutoHyphens w:val="0"/>
              <w:rPr>
                <w:rFonts w:ascii="Arial" w:eastAsia="Times New Roman" w:hAnsi="Arial" w:cs="Arial"/>
                <w:b/>
                <w:bCs/>
                <w:sz w:val="18"/>
                <w:szCs w:val="18"/>
              </w:rPr>
            </w:pPr>
            <w:r w:rsidRPr="008C1643">
              <w:rPr>
                <w:rFonts w:ascii="Arial" w:eastAsia="Times New Roman" w:hAnsi="Arial" w:cs="Arial"/>
                <w:b/>
                <w:bCs/>
                <w:sz w:val="18"/>
                <w:szCs w:val="18"/>
              </w:rPr>
              <w:t>MOVIMENTO DE TERRA E TRANSPORTE</w:t>
            </w:r>
          </w:p>
        </w:tc>
        <w:tc>
          <w:tcPr>
            <w:tcW w:w="1788" w:type="dxa"/>
            <w:tcBorders>
              <w:top w:val="single" w:sz="8" w:space="0" w:color="auto"/>
              <w:left w:val="nil"/>
              <w:bottom w:val="single" w:sz="4" w:space="0" w:color="auto"/>
              <w:right w:val="single" w:sz="8" w:space="0" w:color="auto"/>
            </w:tcBorders>
            <w:shd w:val="clear" w:color="000000" w:fill="BFBFBF"/>
            <w:noWrap/>
            <w:vAlign w:val="center"/>
            <w:hideMark/>
          </w:tcPr>
          <w:p w14:paraId="7E488B1E" w14:textId="77777777" w:rsidR="00C134E5" w:rsidRPr="008C1643" w:rsidRDefault="00C134E5" w:rsidP="00C134E5">
            <w:pPr>
              <w:widowControl/>
              <w:suppressAutoHyphens w:val="0"/>
              <w:jc w:val="center"/>
              <w:rPr>
                <w:rFonts w:ascii="Arial" w:eastAsia="Times New Roman" w:hAnsi="Arial" w:cs="Arial"/>
                <w:b/>
                <w:bCs/>
                <w:sz w:val="16"/>
                <w:szCs w:val="16"/>
              </w:rPr>
            </w:pPr>
            <w:r w:rsidRPr="008C1643">
              <w:rPr>
                <w:rFonts w:ascii="Arial" w:eastAsia="Times New Roman" w:hAnsi="Arial" w:cs="Arial"/>
                <w:b/>
                <w:bCs/>
                <w:sz w:val="16"/>
                <w:szCs w:val="16"/>
              </w:rPr>
              <w:t xml:space="preserve"> R$                 2.997,04 </w:t>
            </w:r>
          </w:p>
        </w:tc>
      </w:tr>
      <w:tr w:rsidR="00C134E5" w:rsidRPr="008C1643" w14:paraId="1853A053" w14:textId="77777777" w:rsidTr="00C134E5">
        <w:trPr>
          <w:trHeight w:val="675"/>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72B4CA61"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2.1</w:t>
            </w:r>
          </w:p>
        </w:tc>
        <w:tc>
          <w:tcPr>
            <w:tcW w:w="1212" w:type="dxa"/>
            <w:tcBorders>
              <w:top w:val="nil"/>
              <w:left w:val="nil"/>
              <w:bottom w:val="single" w:sz="4" w:space="0" w:color="auto"/>
              <w:right w:val="single" w:sz="4" w:space="0" w:color="auto"/>
            </w:tcBorders>
            <w:shd w:val="clear" w:color="auto" w:fill="auto"/>
            <w:noWrap/>
            <w:vAlign w:val="center"/>
            <w:hideMark/>
          </w:tcPr>
          <w:p w14:paraId="1CC4F050"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03.001.0001-1</w:t>
            </w:r>
          </w:p>
        </w:tc>
        <w:tc>
          <w:tcPr>
            <w:tcW w:w="6761" w:type="dxa"/>
            <w:tcBorders>
              <w:top w:val="nil"/>
              <w:left w:val="nil"/>
              <w:bottom w:val="single" w:sz="4" w:space="0" w:color="auto"/>
              <w:right w:val="single" w:sz="4" w:space="0" w:color="auto"/>
            </w:tcBorders>
            <w:shd w:val="clear" w:color="auto" w:fill="auto"/>
            <w:vAlign w:val="center"/>
            <w:hideMark/>
          </w:tcPr>
          <w:p w14:paraId="4A43F751"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ESCAVAÇÃO MANUAL DE VALA/CAVA EM MATERIAL DE 1ª CATEGORIA (A (AREIA, ARGILA OU PICARRA), ATÉ 1,50M DE PROFUNDIDADE, EXCLUSIVE ESCORAMENTO E ESGOTAMENTO</w:t>
            </w:r>
          </w:p>
        </w:tc>
        <w:tc>
          <w:tcPr>
            <w:tcW w:w="808" w:type="dxa"/>
            <w:tcBorders>
              <w:top w:val="nil"/>
              <w:left w:val="nil"/>
              <w:bottom w:val="single" w:sz="4" w:space="0" w:color="auto"/>
              <w:right w:val="single" w:sz="4" w:space="0" w:color="auto"/>
            </w:tcBorders>
            <w:shd w:val="clear" w:color="auto" w:fill="auto"/>
            <w:noWrap/>
            <w:vAlign w:val="center"/>
            <w:hideMark/>
          </w:tcPr>
          <w:p w14:paraId="2C73B87E"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M3</w:t>
            </w:r>
          </w:p>
        </w:tc>
        <w:tc>
          <w:tcPr>
            <w:tcW w:w="685" w:type="dxa"/>
            <w:tcBorders>
              <w:top w:val="nil"/>
              <w:left w:val="nil"/>
              <w:bottom w:val="single" w:sz="4" w:space="0" w:color="auto"/>
              <w:right w:val="single" w:sz="4" w:space="0" w:color="auto"/>
            </w:tcBorders>
            <w:shd w:val="clear" w:color="auto" w:fill="auto"/>
            <w:noWrap/>
            <w:vAlign w:val="center"/>
            <w:hideMark/>
          </w:tcPr>
          <w:p w14:paraId="6E7979FC"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7,58</w:t>
            </w:r>
          </w:p>
        </w:tc>
        <w:tc>
          <w:tcPr>
            <w:tcW w:w="1490" w:type="dxa"/>
            <w:tcBorders>
              <w:top w:val="nil"/>
              <w:left w:val="nil"/>
              <w:bottom w:val="single" w:sz="4" w:space="0" w:color="auto"/>
              <w:right w:val="single" w:sz="4" w:space="0" w:color="auto"/>
            </w:tcBorders>
            <w:shd w:val="clear" w:color="auto" w:fill="auto"/>
            <w:noWrap/>
            <w:vAlign w:val="center"/>
            <w:hideMark/>
          </w:tcPr>
          <w:p w14:paraId="4549ABF0"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57,95 </w:t>
            </w:r>
          </w:p>
        </w:tc>
        <w:tc>
          <w:tcPr>
            <w:tcW w:w="1788" w:type="dxa"/>
            <w:tcBorders>
              <w:top w:val="nil"/>
              <w:left w:val="nil"/>
              <w:bottom w:val="single" w:sz="4" w:space="0" w:color="auto"/>
              <w:right w:val="single" w:sz="8" w:space="0" w:color="auto"/>
            </w:tcBorders>
            <w:shd w:val="clear" w:color="auto" w:fill="auto"/>
            <w:noWrap/>
            <w:vAlign w:val="center"/>
            <w:hideMark/>
          </w:tcPr>
          <w:p w14:paraId="3655E58A"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439,26 </w:t>
            </w:r>
          </w:p>
        </w:tc>
      </w:tr>
      <w:tr w:rsidR="00C134E5" w:rsidRPr="008C1643" w14:paraId="04F1DD8A" w14:textId="77777777" w:rsidTr="00C134E5">
        <w:trPr>
          <w:trHeight w:val="450"/>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5B3A44AD"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2.2</w:t>
            </w:r>
          </w:p>
        </w:tc>
        <w:tc>
          <w:tcPr>
            <w:tcW w:w="1212" w:type="dxa"/>
            <w:tcBorders>
              <w:top w:val="nil"/>
              <w:left w:val="nil"/>
              <w:bottom w:val="single" w:sz="4" w:space="0" w:color="auto"/>
              <w:right w:val="single" w:sz="4" w:space="0" w:color="auto"/>
            </w:tcBorders>
            <w:shd w:val="clear" w:color="auto" w:fill="auto"/>
            <w:noWrap/>
            <w:vAlign w:val="center"/>
            <w:hideMark/>
          </w:tcPr>
          <w:p w14:paraId="65698759"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03.011.0015-1</w:t>
            </w:r>
          </w:p>
        </w:tc>
        <w:tc>
          <w:tcPr>
            <w:tcW w:w="6761" w:type="dxa"/>
            <w:tcBorders>
              <w:top w:val="nil"/>
              <w:left w:val="nil"/>
              <w:bottom w:val="single" w:sz="4" w:space="0" w:color="auto"/>
              <w:right w:val="single" w:sz="4" w:space="0" w:color="auto"/>
            </w:tcBorders>
            <w:shd w:val="clear" w:color="auto" w:fill="auto"/>
            <w:vAlign w:val="center"/>
            <w:hideMark/>
          </w:tcPr>
          <w:p w14:paraId="1C7A4DC1"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REATERRO DE VALA/CAVA COM MATERIAL DE BOA QUALIDADE, UTILIZANDO VIBRO COMPACTADOR PORTÁTIL, EXCLUSIVE MATERIAL</w:t>
            </w:r>
          </w:p>
        </w:tc>
        <w:tc>
          <w:tcPr>
            <w:tcW w:w="808" w:type="dxa"/>
            <w:tcBorders>
              <w:top w:val="nil"/>
              <w:left w:val="nil"/>
              <w:bottom w:val="single" w:sz="4" w:space="0" w:color="auto"/>
              <w:right w:val="single" w:sz="4" w:space="0" w:color="auto"/>
            </w:tcBorders>
            <w:shd w:val="clear" w:color="auto" w:fill="auto"/>
            <w:noWrap/>
            <w:vAlign w:val="center"/>
            <w:hideMark/>
          </w:tcPr>
          <w:p w14:paraId="1B05B896"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M3</w:t>
            </w:r>
          </w:p>
        </w:tc>
        <w:tc>
          <w:tcPr>
            <w:tcW w:w="685" w:type="dxa"/>
            <w:tcBorders>
              <w:top w:val="nil"/>
              <w:left w:val="nil"/>
              <w:bottom w:val="single" w:sz="4" w:space="0" w:color="auto"/>
              <w:right w:val="single" w:sz="4" w:space="0" w:color="auto"/>
            </w:tcBorders>
            <w:shd w:val="clear" w:color="auto" w:fill="auto"/>
            <w:noWrap/>
            <w:vAlign w:val="center"/>
            <w:hideMark/>
          </w:tcPr>
          <w:p w14:paraId="4587134E"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6,07</w:t>
            </w:r>
          </w:p>
        </w:tc>
        <w:tc>
          <w:tcPr>
            <w:tcW w:w="1490" w:type="dxa"/>
            <w:tcBorders>
              <w:top w:val="nil"/>
              <w:left w:val="nil"/>
              <w:bottom w:val="single" w:sz="4" w:space="0" w:color="auto"/>
              <w:right w:val="single" w:sz="4" w:space="0" w:color="auto"/>
            </w:tcBorders>
            <w:shd w:val="clear" w:color="auto" w:fill="auto"/>
            <w:noWrap/>
            <w:vAlign w:val="center"/>
            <w:hideMark/>
          </w:tcPr>
          <w:p w14:paraId="69FC75BE"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22,81 </w:t>
            </w:r>
          </w:p>
        </w:tc>
        <w:tc>
          <w:tcPr>
            <w:tcW w:w="1788" w:type="dxa"/>
            <w:tcBorders>
              <w:top w:val="nil"/>
              <w:left w:val="nil"/>
              <w:bottom w:val="single" w:sz="4" w:space="0" w:color="auto"/>
              <w:right w:val="single" w:sz="8" w:space="0" w:color="auto"/>
            </w:tcBorders>
            <w:shd w:val="clear" w:color="auto" w:fill="auto"/>
            <w:noWrap/>
            <w:vAlign w:val="center"/>
            <w:hideMark/>
          </w:tcPr>
          <w:p w14:paraId="153DF522"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138,45 </w:t>
            </w:r>
          </w:p>
        </w:tc>
      </w:tr>
      <w:tr w:rsidR="00C134E5" w:rsidRPr="008C1643" w14:paraId="30284313" w14:textId="77777777" w:rsidTr="00C134E5">
        <w:trPr>
          <w:trHeight w:val="900"/>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4DCCB5D9"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2.3</w:t>
            </w:r>
          </w:p>
        </w:tc>
        <w:tc>
          <w:tcPr>
            <w:tcW w:w="1212" w:type="dxa"/>
            <w:tcBorders>
              <w:top w:val="nil"/>
              <w:left w:val="nil"/>
              <w:bottom w:val="single" w:sz="4" w:space="0" w:color="auto"/>
              <w:right w:val="single" w:sz="4" w:space="0" w:color="auto"/>
            </w:tcBorders>
            <w:shd w:val="clear" w:color="auto" w:fill="auto"/>
            <w:noWrap/>
            <w:vAlign w:val="center"/>
            <w:hideMark/>
          </w:tcPr>
          <w:p w14:paraId="416920F2"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03.009.0015-0</w:t>
            </w:r>
          </w:p>
        </w:tc>
        <w:tc>
          <w:tcPr>
            <w:tcW w:w="6761" w:type="dxa"/>
            <w:tcBorders>
              <w:top w:val="nil"/>
              <w:left w:val="nil"/>
              <w:bottom w:val="single" w:sz="4" w:space="0" w:color="auto"/>
              <w:right w:val="single" w:sz="4" w:space="0" w:color="auto"/>
            </w:tcBorders>
            <w:shd w:val="clear" w:color="auto" w:fill="auto"/>
            <w:vAlign w:val="center"/>
            <w:hideMark/>
          </w:tcPr>
          <w:p w14:paraId="7921B8F4"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ATERRO COM MATERIAL DE 1ª CATEGORIA, COMPACTADO MANUALMENTE EM CAMADAS DE 20CM DE MATERIAL APILOADO, PROVENIENTE DE JAZIDA DISTANTE ATÉ 10KM, INCLUSIVE ESCAVAÇÃO, CARGA, TRANSPORTE EM CAMINHÃO BASCULANTE, DESCARGA, ESPALHAMENTO E IRRIGAÇÃO MANUAIS</w:t>
            </w:r>
          </w:p>
        </w:tc>
        <w:tc>
          <w:tcPr>
            <w:tcW w:w="808" w:type="dxa"/>
            <w:tcBorders>
              <w:top w:val="nil"/>
              <w:left w:val="nil"/>
              <w:bottom w:val="single" w:sz="4" w:space="0" w:color="auto"/>
              <w:right w:val="single" w:sz="4" w:space="0" w:color="auto"/>
            </w:tcBorders>
            <w:shd w:val="clear" w:color="auto" w:fill="auto"/>
            <w:noWrap/>
            <w:vAlign w:val="center"/>
            <w:hideMark/>
          </w:tcPr>
          <w:p w14:paraId="1DC16F10"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M3</w:t>
            </w:r>
          </w:p>
        </w:tc>
        <w:tc>
          <w:tcPr>
            <w:tcW w:w="685" w:type="dxa"/>
            <w:tcBorders>
              <w:top w:val="nil"/>
              <w:left w:val="nil"/>
              <w:bottom w:val="single" w:sz="4" w:space="0" w:color="auto"/>
              <w:right w:val="single" w:sz="4" w:space="0" w:color="auto"/>
            </w:tcBorders>
            <w:shd w:val="clear" w:color="auto" w:fill="auto"/>
            <w:noWrap/>
            <w:vAlign w:val="center"/>
            <w:hideMark/>
          </w:tcPr>
          <w:p w14:paraId="20CE8D8F"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13,50</w:t>
            </w:r>
          </w:p>
        </w:tc>
        <w:tc>
          <w:tcPr>
            <w:tcW w:w="1490" w:type="dxa"/>
            <w:tcBorders>
              <w:top w:val="nil"/>
              <w:left w:val="nil"/>
              <w:bottom w:val="single" w:sz="4" w:space="0" w:color="auto"/>
              <w:right w:val="single" w:sz="4" w:space="0" w:color="auto"/>
            </w:tcBorders>
            <w:shd w:val="clear" w:color="auto" w:fill="auto"/>
            <w:noWrap/>
            <w:vAlign w:val="center"/>
            <w:hideMark/>
          </w:tcPr>
          <w:p w14:paraId="2F196B23"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172,25 </w:t>
            </w:r>
          </w:p>
        </w:tc>
        <w:tc>
          <w:tcPr>
            <w:tcW w:w="1788" w:type="dxa"/>
            <w:tcBorders>
              <w:top w:val="nil"/>
              <w:left w:val="nil"/>
              <w:bottom w:val="single" w:sz="4" w:space="0" w:color="auto"/>
              <w:right w:val="single" w:sz="8" w:space="0" w:color="auto"/>
            </w:tcBorders>
            <w:shd w:val="clear" w:color="auto" w:fill="auto"/>
            <w:noWrap/>
            <w:vAlign w:val="center"/>
            <w:hideMark/>
          </w:tcPr>
          <w:p w14:paraId="7D2FDC6D"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2.325,37 </w:t>
            </w:r>
          </w:p>
        </w:tc>
      </w:tr>
      <w:tr w:rsidR="00C134E5" w:rsidRPr="008C1643" w14:paraId="6E97CACD" w14:textId="77777777" w:rsidTr="00C134E5">
        <w:trPr>
          <w:trHeight w:val="675"/>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13A204F3"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2.4</w:t>
            </w:r>
          </w:p>
        </w:tc>
        <w:tc>
          <w:tcPr>
            <w:tcW w:w="1212" w:type="dxa"/>
            <w:tcBorders>
              <w:top w:val="nil"/>
              <w:left w:val="nil"/>
              <w:bottom w:val="single" w:sz="4" w:space="0" w:color="auto"/>
              <w:right w:val="single" w:sz="4" w:space="0" w:color="auto"/>
            </w:tcBorders>
            <w:shd w:val="clear" w:color="auto" w:fill="auto"/>
            <w:noWrap/>
            <w:vAlign w:val="center"/>
            <w:hideMark/>
          </w:tcPr>
          <w:p w14:paraId="49A497F9"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04.020.0122-0</w:t>
            </w:r>
          </w:p>
        </w:tc>
        <w:tc>
          <w:tcPr>
            <w:tcW w:w="6761" w:type="dxa"/>
            <w:tcBorders>
              <w:top w:val="nil"/>
              <w:left w:val="nil"/>
              <w:bottom w:val="single" w:sz="4" w:space="0" w:color="auto"/>
              <w:right w:val="single" w:sz="4" w:space="0" w:color="auto"/>
            </w:tcBorders>
            <w:shd w:val="clear" w:color="auto" w:fill="auto"/>
            <w:vAlign w:val="center"/>
            <w:hideMark/>
          </w:tcPr>
          <w:p w14:paraId="4A67000D"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TRANSPORTE DE ANDAIME TUBULAR, CONSIDERANDO-SE A ÁREA DE PROJEÇÃO VERTICAL DO ANDAIME, EXCLUSIVE CARGA, DESCARGA E TEMPO DE ESPERA DO CAMINHÃO (VIDE ITEM 04.021.0010)</w:t>
            </w:r>
          </w:p>
        </w:tc>
        <w:tc>
          <w:tcPr>
            <w:tcW w:w="808" w:type="dxa"/>
            <w:tcBorders>
              <w:top w:val="nil"/>
              <w:left w:val="nil"/>
              <w:bottom w:val="single" w:sz="4" w:space="0" w:color="auto"/>
              <w:right w:val="single" w:sz="4" w:space="0" w:color="auto"/>
            </w:tcBorders>
            <w:shd w:val="clear" w:color="auto" w:fill="auto"/>
            <w:noWrap/>
            <w:vAlign w:val="center"/>
            <w:hideMark/>
          </w:tcPr>
          <w:p w14:paraId="6C79CF55"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M2 X KM</w:t>
            </w:r>
          </w:p>
        </w:tc>
        <w:tc>
          <w:tcPr>
            <w:tcW w:w="685" w:type="dxa"/>
            <w:tcBorders>
              <w:top w:val="nil"/>
              <w:left w:val="nil"/>
              <w:bottom w:val="single" w:sz="4" w:space="0" w:color="auto"/>
              <w:right w:val="single" w:sz="4" w:space="0" w:color="auto"/>
            </w:tcBorders>
            <w:shd w:val="clear" w:color="auto" w:fill="auto"/>
            <w:noWrap/>
            <w:vAlign w:val="center"/>
            <w:hideMark/>
          </w:tcPr>
          <w:p w14:paraId="1813DD34"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270,00</w:t>
            </w:r>
          </w:p>
        </w:tc>
        <w:tc>
          <w:tcPr>
            <w:tcW w:w="1490" w:type="dxa"/>
            <w:tcBorders>
              <w:top w:val="nil"/>
              <w:left w:val="nil"/>
              <w:bottom w:val="single" w:sz="4" w:space="0" w:color="auto"/>
              <w:right w:val="single" w:sz="4" w:space="0" w:color="auto"/>
            </w:tcBorders>
            <w:shd w:val="clear" w:color="auto" w:fill="auto"/>
            <w:noWrap/>
            <w:vAlign w:val="center"/>
            <w:hideMark/>
          </w:tcPr>
          <w:p w14:paraId="4D19C7F7"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0,18 </w:t>
            </w:r>
          </w:p>
        </w:tc>
        <w:tc>
          <w:tcPr>
            <w:tcW w:w="1788" w:type="dxa"/>
            <w:tcBorders>
              <w:top w:val="nil"/>
              <w:left w:val="nil"/>
              <w:bottom w:val="single" w:sz="4" w:space="0" w:color="auto"/>
              <w:right w:val="single" w:sz="8" w:space="0" w:color="auto"/>
            </w:tcBorders>
            <w:shd w:val="clear" w:color="auto" w:fill="auto"/>
            <w:noWrap/>
            <w:vAlign w:val="center"/>
            <w:hideMark/>
          </w:tcPr>
          <w:p w14:paraId="711931C8"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48,60 </w:t>
            </w:r>
          </w:p>
        </w:tc>
      </w:tr>
      <w:tr w:rsidR="00C134E5" w:rsidRPr="008C1643" w14:paraId="62905373" w14:textId="77777777" w:rsidTr="00C134E5">
        <w:trPr>
          <w:trHeight w:val="465"/>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504C1222"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2.5</w:t>
            </w:r>
          </w:p>
        </w:tc>
        <w:tc>
          <w:tcPr>
            <w:tcW w:w="1212" w:type="dxa"/>
            <w:tcBorders>
              <w:top w:val="nil"/>
              <w:left w:val="nil"/>
              <w:bottom w:val="single" w:sz="4" w:space="0" w:color="auto"/>
              <w:right w:val="single" w:sz="4" w:space="0" w:color="auto"/>
            </w:tcBorders>
            <w:shd w:val="clear" w:color="auto" w:fill="auto"/>
            <w:noWrap/>
            <w:vAlign w:val="center"/>
            <w:hideMark/>
          </w:tcPr>
          <w:p w14:paraId="11607F57"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04.021.0010-0</w:t>
            </w:r>
          </w:p>
        </w:tc>
        <w:tc>
          <w:tcPr>
            <w:tcW w:w="6761" w:type="dxa"/>
            <w:tcBorders>
              <w:top w:val="nil"/>
              <w:left w:val="nil"/>
              <w:bottom w:val="single" w:sz="4" w:space="0" w:color="auto"/>
              <w:right w:val="single" w:sz="4" w:space="0" w:color="auto"/>
            </w:tcBorders>
            <w:shd w:val="clear" w:color="auto" w:fill="auto"/>
            <w:vAlign w:val="center"/>
            <w:hideMark/>
          </w:tcPr>
          <w:p w14:paraId="3E01F00B"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CARGA E DESCARGA MANUAL DE ANDAIME TUBULAR, INCLUSIVE TEMPO DE ESPERA DO CAMINHÃO, CONSIDERANDO-SE A ÁREA DE PROJEÇÃO VERTICAL</w:t>
            </w:r>
          </w:p>
        </w:tc>
        <w:tc>
          <w:tcPr>
            <w:tcW w:w="808" w:type="dxa"/>
            <w:tcBorders>
              <w:top w:val="nil"/>
              <w:left w:val="nil"/>
              <w:bottom w:val="single" w:sz="4" w:space="0" w:color="auto"/>
              <w:right w:val="single" w:sz="4" w:space="0" w:color="auto"/>
            </w:tcBorders>
            <w:shd w:val="clear" w:color="auto" w:fill="auto"/>
            <w:noWrap/>
            <w:vAlign w:val="center"/>
            <w:hideMark/>
          </w:tcPr>
          <w:p w14:paraId="6B629BC1"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M2</w:t>
            </w:r>
          </w:p>
        </w:tc>
        <w:tc>
          <w:tcPr>
            <w:tcW w:w="685" w:type="dxa"/>
            <w:tcBorders>
              <w:top w:val="nil"/>
              <w:left w:val="nil"/>
              <w:bottom w:val="single" w:sz="4" w:space="0" w:color="auto"/>
              <w:right w:val="single" w:sz="4" w:space="0" w:color="auto"/>
            </w:tcBorders>
            <w:shd w:val="clear" w:color="auto" w:fill="auto"/>
            <w:noWrap/>
            <w:vAlign w:val="center"/>
            <w:hideMark/>
          </w:tcPr>
          <w:p w14:paraId="40FE1913"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54,00</w:t>
            </w:r>
          </w:p>
        </w:tc>
        <w:tc>
          <w:tcPr>
            <w:tcW w:w="1490" w:type="dxa"/>
            <w:tcBorders>
              <w:top w:val="nil"/>
              <w:left w:val="nil"/>
              <w:bottom w:val="single" w:sz="4" w:space="0" w:color="auto"/>
              <w:right w:val="single" w:sz="4" w:space="0" w:color="auto"/>
            </w:tcBorders>
            <w:shd w:val="clear" w:color="auto" w:fill="auto"/>
            <w:noWrap/>
            <w:vAlign w:val="center"/>
            <w:hideMark/>
          </w:tcPr>
          <w:p w14:paraId="6F14BF59"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0,84 </w:t>
            </w:r>
          </w:p>
        </w:tc>
        <w:tc>
          <w:tcPr>
            <w:tcW w:w="1788" w:type="dxa"/>
            <w:tcBorders>
              <w:top w:val="nil"/>
              <w:left w:val="nil"/>
              <w:bottom w:val="single" w:sz="4" w:space="0" w:color="auto"/>
              <w:right w:val="single" w:sz="8" w:space="0" w:color="auto"/>
            </w:tcBorders>
            <w:shd w:val="clear" w:color="auto" w:fill="auto"/>
            <w:noWrap/>
            <w:vAlign w:val="center"/>
            <w:hideMark/>
          </w:tcPr>
          <w:p w14:paraId="09FDA42F"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45,36 </w:t>
            </w:r>
          </w:p>
        </w:tc>
      </w:tr>
      <w:tr w:rsidR="00C134E5" w:rsidRPr="008C1643" w14:paraId="4908873D" w14:textId="77777777" w:rsidTr="00C134E5">
        <w:trPr>
          <w:trHeight w:val="300"/>
          <w:jc w:val="center"/>
        </w:trPr>
        <w:tc>
          <w:tcPr>
            <w:tcW w:w="648"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14:paraId="55DE3B57" w14:textId="77777777" w:rsidR="00C134E5" w:rsidRPr="008C1643" w:rsidRDefault="00C134E5" w:rsidP="00C134E5">
            <w:pPr>
              <w:widowControl/>
              <w:suppressAutoHyphens w:val="0"/>
              <w:jc w:val="center"/>
              <w:rPr>
                <w:rFonts w:ascii="Arial" w:eastAsia="Times New Roman" w:hAnsi="Arial" w:cs="Arial"/>
                <w:b/>
                <w:bCs/>
                <w:sz w:val="18"/>
                <w:szCs w:val="18"/>
              </w:rPr>
            </w:pPr>
            <w:r w:rsidRPr="008C1643">
              <w:rPr>
                <w:rFonts w:ascii="Arial" w:eastAsia="Times New Roman" w:hAnsi="Arial" w:cs="Arial"/>
                <w:b/>
                <w:bCs/>
                <w:sz w:val="18"/>
                <w:szCs w:val="18"/>
              </w:rPr>
              <w:t>3</w:t>
            </w:r>
          </w:p>
        </w:tc>
        <w:tc>
          <w:tcPr>
            <w:tcW w:w="10956" w:type="dxa"/>
            <w:gridSpan w:val="5"/>
            <w:tcBorders>
              <w:top w:val="single" w:sz="8" w:space="0" w:color="auto"/>
              <w:left w:val="nil"/>
              <w:bottom w:val="single" w:sz="4" w:space="0" w:color="auto"/>
              <w:right w:val="single" w:sz="4" w:space="0" w:color="auto"/>
            </w:tcBorders>
            <w:shd w:val="clear" w:color="000000" w:fill="BFBFBF"/>
            <w:noWrap/>
            <w:vAlign w:val="center"/>
            <w:hideMark/>
          </w:tcPr>
          <w:p w14:paraId="49976D45" w14:textId="77777777" w:rsidR="00C134E5" w:rsidRPr="008C1643" w:rsidRDefault="00C134E5" w:rsidP="00C134E5">
            <w:pPr>
              <w:widowControl/>
              <w:suppressAutoHyphens w:val="0"/>
              <w:rPr>
                <w:rFonts w:ascii="Arial" w:eastAsia="Times New Roman" w:hAnsi="Arial" w:cs="Arial"/>
                <w:b/>
                <w:bCs/>
                <w:sz w:val="18"/>
                <w:szCs w:val="18"/>
              </w:rPr>
            </w:pPr>
            <w:r w:rsidRPr="008C1643">
              <w:rPr>
                <w:rFonts w:ascii="Arial" w:eastAsia="Times New Roman" w:hAnsi="Arial" w:cs="Arial"/>
                <w:b/>
                <w:bCs/>
                <w:sz w:val="18"/>
                <w:szCs w:val="18"/>
              </w:rPr>
              <w:t>INFRAESTRUTURA E SUPRAESTRUTURA</w:t>
            </w:r>
          </w:p>
        </w:tc>
        <w:tc>
          <w:tcPr>
            <w:tcW w:w="1788" w:type="dxa"/>
            <w:tcBorders>
              <w:top w:val="single" w:sz="8" w:space="0" w:color="auto"/>
              <w:left w:val="nil"/>
              <w:bottom w:val="single" w:sz="4" w:space="0" w:color="auto"/>
              <w:right w:val="single" w:sz="8" w:space="0" w:color="auto"/>
            </w:tcBorders>
            <w:shd w:val="clear" w:color="000000" w:fill="BFBFBF"/>
            <w:noWrap/>
            <w:vAlign w:val="center"/>
            <w:hideMark/>
          </w:tcPr>
          <w:p w14:paraId="5147C2C9" w14:textId="77777777" w:rsidR="00C134E5" w:rsidRPr="008C1643" w:rsidRDefault="00C134E5" w:rsidP="00C134E5">
            <w:pPr>
              <w:widowControl/>
              <w:suppressAutoHyphens w:val="0"/>
              <w:jc w:val="center"/>
              <w:rPr>
                <w:rFonts w:ascii="Arial" w:eastAsia="Times New Roman" w:hAnsi="Arial" w:cs="Arial"/>
                <w:b/>
                <w:bCs/>
                <w:sz w:val="16"/>
                <w:szCs w:val="16"/>
              </w:rPr>
            </w:pPr>
            <w:r w:rsidRPr="008C1643">
              <w:rPr>
                <w:rFonts w:ascii="Arial" w:eastAsia="Times New Roman" w:hAnsi="Arial" w:cs="Arial"/>
                <w:b/>
                <w:bCs/>
                <w:sz w:val="16"/>
                <w:szCs w:val="16"/>
              </w:rPr>
              <w:t xml:space="preserve"> R$               27.586,81 </w:t>
            </w:r>
          </w:p>
        </w:tc>
      </w:tr>
      <w:tr w:rsidR="00C134E5" w:rsidRPr="008C1643" w14:paraId="7274C9CA" w14:textId="77777777" w:rsidTr="00C134E5">
        <w:trPr>
          <w:trHeight w:val="1125"/>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6739106A"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3.1</w:t>
            </w:r>
          </w:p>
        </w:tc>
        <w:tc>
          <w:tcPr>
            <w:tcW w:w="1212" w:type="dxa"/>
            <w:tcBorders>
              <w:top w:val="nil"/>
              <w:left w:val="nil"/>
              <w:bottom w:val="single" w:sz="4" w:space="0" w:color="auto"/>
              <w:right w:val="single" w:sz="4" w:space="0" w:color="auto"/>
            </w:tcBorders>
            <w:shd w:val="clear" w:color="auto" w:fill="auto"/>
            <w:noWrap/>
            <w:vAlign w:val="center"/>
            <w:hideMark/>
          </w:tcPr>
          <w:p w14:paraId="1337A9DF"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11.013.0105-0</w:t>
            </w:r>
          </w:p>
        </w:tc>
        <w:tc>
          <w:tcPr>
            <w:tcW w:w="6761" w:type="dxa"/>
            <w:tcBorders>
              <w:top w:val="nil"/>
              <w:left w:val="nil"/>
              <w:bottom w:val="single" w:sz="4" w:space="0" w:color="auto"/>
              <w:right w:val="single" w:sz="4" w:space="0" w:color="auto"/>
            </w:tcBorders>
            <w:shd w:val="clear" w:color="auto" w:fill="auto"/>
            <w:vAlign w:val="center"/>
            <w:hideMark/>
          </w:tcPr>
          <w:p w14:paraId="597C910C"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CONCRETO ARMADO, FCK=25MPA, INCLUINDO MATERIAIS PARA 1,00M3 DE CONCRETO (IMPORTADO DE USINA) ADENSADO E COLOCADO, 12,00 M2 DE ÁREA MOLDADA, FORMAS E ESCORAMENTO CONFORME ÍTENS 11.004.0022 E 11.004.0035, 80KG DE AÇO CA-50, INCLUINDO MÃO-DE-OBRA PARA CORTE, DOBRAGEM, MONTAGEM E COLOCAÇÃO NAS FORMAS</w:t>
            </w:r>
          </w:p>
        </w:tc>
        <w:tc>
          <w:tcPr>
            <w:tcW w:w="808" w:type="dxa"/>
            <w:tcBorders>
              <w:top w:val="nil"/>
              <w:left w:val="nil"/>
              <w:bottom w:val="single" w:sz="4" w:space="0" w:color="auto"/>
              <w:right w:val="single" w:sz="4" w:space="0" w:color="auto"/>
            </w:tcBorders>
            <w:shd w:val="clear" w:color="auto" w:fill="auto"/>
            <w:noWrap/>
            <w:vAlign w:val="center"/>
            <w:hideMark/>
          </w:tcPr>
          <w:p w14:paraId="1AD56CAD"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M3</w:t>
            </w:r>
          </w:p>
        </w:tc>
        <w:tc>
          <w:tcPr>
            <w:tcW w:w="685" w:type="dxa"/>
            <w:tcBorders>
              <w:top w:val="nil"/>
              <w:left w:val="nil"/>
              <w:bottom w:val="single" w:sz="4" w:space="0" w:color="auto"/>
              <w:right w:val="single" w:sz="4" w:space="0" w:color="auto"/>
            </w:tcBorders>
            <w:shd w:val="clear" w:color="auto" w:fill="auto"/>
            <w:noWrap/>
            <w:vAlign w:val="center"/>
            <w:hideMark/>
          </w:tcPr>
          <w:p w14:paraId="08B6F13B"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0,49</w:t>
            </w:r>
          </w:p>
        </w:tc>
        <w:tc>
          <w:tcPr>
            <w:tcW w:w="1490" w:type="dxa"/>
            <w:tcBorders>
              <w:top w:val="nil"/>
              <w:left w:val="nil"/>
              <w:bottom w:val="single" w:sz="4" w:space="0" w:color="auto"/>
              <w:right w:val="single" w:sz="4" w:space="0" w:color="auto"/>
            </w:tcBorders>
            <w:shd w:val="clear" w:color="auto" w:fill="auto"/>
            <w:noWrap/>
            <w:vAlign w:val="center"/>
            <w:hideMark/>
          </w:tcPr>
          <w:p w14:paraId="6D5129BD"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2.848,39 </w:t>
            </w:r>
          </w:p>
        </w:tc>
        <w:tc>
          <w:tcPr>
            <w:tcW w:w="1788" w:type="dxa"/>
            <w:tcBorders>
              <w:top w:val="nil"/>
              <w:left w:val="nil"/>
              <w:bottom w:val="single" w:sz="4" w:space="0" w:color="auto"/>
              <w:right w:val="single" w:sz="8" w:space="0" w:color="auto"/>
            </w:tcBorders>
            <w:shd w:val="clear" w:color="auto" w:fill="auto"/>
            <w:noWrap/>
            <w:vAlign w:val="center"/>
            <w:hideMark/>
          </w:tcPr>
          <w:p w14:paraId="5DBB3889"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1.395,71 </w:t>
            </w:r>
          </w:p>
        </w:tc>
      </w:tr>
      <w:tr w:rsidR="00C134E5" w:rsidRPr="008C1643" w14:paraId="631B12C8" w14:textId="77777777" w:rsidTr="00C134E5">
        <w:trPr>
          <w:trHeight w:val="1125"/>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056E4B6A"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3.2</w:t>
            </w:r>
          </w:p>
        </w:tc>
        <w:tc>
          <w:tcPr>
            <w:tcW w:w="1212" w:type="dxa"/>
            <w:tcBorders>
              <w:top w:val="nil"/>
              <w:left w:val="nil"/>
              <w:bottom w:val="single" w:sz="4" w:space="0" w:color="auto"/>
              <w:right w:val="single" w:sz="4" w:space="0" w:color="auto"/>
            </w:tcBorders>
            <w:shd w:val="clear" w:color="auto" w:fill="auto"/>
            <w:noWrap/>
            <w:vAlign w:val="center"/>
            <w:hideMark/>
          </w:tcPr>
          <w:p w14:paraId="734FCCE3"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11.013.0110-0</w:t>
            </w:r>
          </w:p>
        </w:tc>
        <w:tc>
          <w:tcPr>
            <w:tcW w:w="6761" w:type="dxa"/>
            <w:tcBorders>
              <w:top w:val="nil"/>
              <w:left w:val="nil"/>
              <w:bottom w:val="single" w:sz="4" w:space="0" w:color="auto"/>
              <w:right w:val="single" w:sz="4" w:space="0" w:color="auto"/>
            </w:tcBorders>
            <w:shd w:val="clear" w:color="auto" w:fill="auto"/>
            <w:vAlign w:val="center"/>
            <w:hideMark/>
          </w:tcPr>
          <w:p w14:paraId="5774272F"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CONCRETO ARMADO, FCK=30MPA, INCLUINDO MATERIAIS PARA 1,00M3 DE CONCRETO (IMPORTADO DE USINA) ADENSADO E COLOCADO, 12,00 M2 DE ÁREA MOLDADA, FORMAS E ESCORAMENTO CONFORME ÍTENS 11.004.0022 E 11.004.0035, 80KG DE AÇO CA-50, INCLUSIVE MÃO-DE-OBRA PARA CORTE, DOBRAGEM, MONTAGEM E COLOCAÇÃO NAS FORMAS</w:t>
            </w:r>
          </w:p>
        </w:tc>
        <w:tc>
          <w:tcPr>
            <w:tcW w:w="808" w:type="dxa"/>
            <w:tcBorders>
              <w:top w:val="nil"/>
              <w:left w:val="nil"/>
              <w:bottom w:val="single" w:sz="4" w:space="0" w:color="auto"/>
              <w:right w:val="single" w:sz="4" w:space="0" w:color="auto"/>
            </w:tcBorders>
            <w:shd w:val="clear" w:color="auto" w:fill="auto"/>
            <w:noWrap/>
            <w:vAlign w:val="center"/>
            <w:hideMark/>
          </w:tcPr>
          <w:p w14:paraId="1E1026B2"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M3</w:t>
            </w:r>
          </w:p>
        </w:tc>
        <w:tc>
          <w:tcPr>
            <w:tcW w:w="685" w:type="dxa"/>
            <w:tcBorders>
              <w:top w:val="nil"/>
              <w:left w:val="nil"/>
              <w:bottom w:val="single" w:sz="4" w:space="0" w:color="auto"/>
              <w:right w:val="single" w:sz="4" w:space="0" w:color="auto"/>
            </w:tcBorders>
            <w:shd w:val="clear" w:color="auto" w:fill="auto"/>
            <w:noWrap/>
            <w:vAlign w:val="center"/>
            <w:hideMark/>
          </w:tcPr>
          <w:p w14:paraId="6CA92E5D"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7,92</w:t>
            </w:r>
          </w:p>
        </w:tc>
        <w:tc>
          <w:tcPr>
            <w:tcW w:w="1490" w:type="dxa"/>
            <w:tcBorders>
              <w:top w:val="nil"/>
              <w:left w:val="nil"/>
              <w:bottom w:val="single" w:sz="4" w:space="0" w:color="auto"/>
              <w:right w:val="single" w:sz="4" w:space="0" w:color="auto"/>
            </w:tcBorders>
            <w:shd w:val="clear" w:color="auto" w:fill="auto"/>
            <w:noWrap/>
            <w:vAlign w:val="center"/>
            <w:hideMark/>
          </w:tcPr>
          <w:p w14:paraId="31648C5D"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2.876,20 </w:t>
            </w:r>
          </w:p>
        </w:tc>
        <w:tc>
          <w:tcPr>
            <w:tcW w:w="1788" w:type="dxa"/>
            <w:tcBorders>
              <w:top w:val="nil"/>
              <w:left w:val="nil"/>
              <w:bottom w:val="single" w:sz="4" w:space="0" w:color="auto"/>
              <w:right w:val="single" w:sz="8" w:space="0" w:color="auto"/>
            </w:tcBorders>
            <w:shd w:val="clear" w:color="auto" w:fill="auto"/>
            <w:noWrap/>
            <w:vAlign w:val="center"/>
            <w:hideMark/>
          </w:tcPr>
          <w:p w14:paraId="796998E2"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22.779,50 </w:t>
            </w:r>
          </w:p>
        </w:tc>
      </w:tr>
      <w:tr w:rsidR="00C134E5" w:rsidRPr="008C1643" w14:paraId="453BD4DF" w14:textId="77777777" w:rsidTr="00C134E5">
        <w:trPr>
          <w:trHeight w:val="675"/>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20AC6617"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3.3</w:t>
            </w:r>
          </w:p>
        </w:tc>
        <w:tc>
          <w:tcPr>
            <w:tcW w:w="1212" w:type="dxa"/>
            <w:tcBorders>
              <w:top w:val="nil"/>
              <w:left w:val="nil"/>
              <w:bottom w:val="single" w:sz="4" w:space="0" w:color="auto"/>
              <w:right w:val="single" w:sz="4" w:space="0" w:color="auto"/>
            </w:tcBorders>
            <w:shd w:val="clear" w:color="auto" w:fill="auto"/>
            <w:noWrap/>
            <w:vAlign w:val="center"/>
            <w:hideMark/>
          </w:tcPr>
          <w:p w14:paraId="10D53542"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13.301.0510-0</w:t>
            </w:r>
          </w:p>
        </w:tc>
        <w:tc>
          <w:tcPr>
            <w:tcW w:w="6761" w:type="dxa"/>
            <w:tcBorders>
              <w:top w:val="nil"/>
              <w:left w:val="nil"/>
              <w:bottom w:val="single" w:sz="4" w:space="0" w:color="auto"/>
              <w:right w:val="single" w:sz="4" w:space="0" w:color="auto"/>
            </w:tcBorders>
            <w:shd w:val="clear" w:color="auto" w:fill="auto"/>
            <w:vAlign w:val="center"/>
            <w:hideMark/>
          </w:tcPr>
          <w:p w14:paraId="5E68E198"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RECOMPOSIÇÃO DE PISO DE CONCRETO SIMPLES, COM RESISTÊNCIA DE15MPA, COM 8CM DE ESPESSURA, INCLUSIVE DEMOLIÇÃO COM EQUIPAMENTO DE AR COMPRIMIDO DO PISO</w:t>
            </w:r>
          </w:p>
        </w:tc>
        <w:tc>
          <w:tcPr>
            <w:tcW w:w="808" w:type="dxa"/>
            <w:tcBorders>
              <w:top w:val="nil"/>
              <w:left w:val="nil"/>
              <w:bottom w:val="single" w:sz="4" w:space="0" w:color="auto"/>
              <w:right w:val="single" w:sz="4" w:space="0" w:color="auto"/>
            </w:tcBorders>
            <w:shd w:val="clear" w:color="auto" w:fill="auto"/>
            <w:noWrap/>
            <w:vAlign w:val="center"/>
            <w:hideMark/>
          </w:tcPr>
          <w:p w14:paraId="78A35C08"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M2</w:t>
            </w:r>
          </w:p>
        </w:tc>
        <w:tc>
          <w:tcPr>
            <w:tcW w:w="685" w:type="dxa"/>
            <w:tcBorders>
              <w:top w:val="nil"/>
              <w:left w:val="nil"/>
              <w:bottom w:val="single" w:sz="4" w:space="0" w:color="auto"/>
              <w:right w:val="single" w:sz="4" w:space="0" w:color="auto"/>
            </w:tcBorders>
            <w:shd w:val="clear" w:color="auto" w:fill="auto"/>
            <w:noWrap/>
            <w:vAlign w:val="center"/>
            <w:hideMark/>
          </w:tcPr>
          <w:p w14:paraId="2E0E9A9D"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21,00</w:t>
            </w:r>
          </w:p>
        </w:tc>
        <w:tc>
          <w:tcPr>
            <w:tcW w:w="1490" w:type="dxa"/>
            <w:tcBorders>
              <w:top w:val="nil"/>
              <w:left w:val="nil"/>
              <w:bottom w:val="single" w:sz="4" w:space="0" w:color="auto"/>
              <w:right w:val="single" w:sz="4" w:space="0" w:color="auto"/>
            </w:tcBorders>
            <w:shd w:val="clear" w:color="auto" w:fill="auto"/>
            <w:noWrap/>
            <w:vAlign w:val="center"/>
            <w:hideMark/>
          </w:tcPr>
          <w:p w14:paraId="014E4EAF"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103,09 </w:t>
            </w:r>
          </w:p>
        </w:tc>
        <w:tc>
          <w:tcPr>
            <w:tcW w:w="1788" w:type="dxa"/>
            <w:tcBorders>
              <w:top w:val="nil"/>
              <w:left w:val="nil"/>
              <w:bottom w:val="single" w:sz="4" w:space="0" w:color="auto"/>
              <w:right w:val="single" w:sz="8" w:space="0" w:color="auto"/>
            </w:tcBorders>
            <w:shd w:val="clear" w:color="auto" w:fill="auto"/>
            <w:noWrap/>
            <w:vAlign w:val="center"/>
            <w:hideMark/>
          </w:tcPr>
          <w:p w14:paraId="342D344A"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2.164,89 </w:t>
            </w:r>
          </w:p>
        </w:tc>
      </w:tr>
      <w:tr w:rsidR="00C134E5" w:rsidRPr="008C1643" w14:paraId="048E3FFE" w14:textId="77777777" w:rsidTr="00C134E5">
        <w:trPr>
          <w:trHeight w:val="675"/>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23625A20"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3.4</w:t>
            </w:r>
          </w:p>
        </w:tc>
        <w:tc>
          <w:tcPr>
            <w:tcW w:w="1212" w:type="dxa"/>
            <w:tcBorders>
              <w:top w:val="nil"/>
              <w:left w:val="nil"/>
              <w:bottom w:val="single" w:sz="4" w:space="0" w:color="auto"/>
              <w:right w:val="single" w:sz="4" w:space="0" w:color="auto"/>
            </w:tcBorders>
            <w:shd w:val="clear" w:color="auto" w:fill="auto"/>
            <w:noWrap/>
            <w:vAlign w:val="center"/>
            <w:hideMark/>
          </w:tcPr>
          <w:p w14:paraId="0F283706"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05.002.0002-0</w:t>
            </w:r>
          </w:p>
        </w:tc>
        <w:tc>
          <w:tcPr>
            <w:tcW w:w="6761" w:type="dxa"/>
            <w:tcBorders>
              <w:top w:val="nil"/>
              <w:left w:val="nil"/>
              <w:bottom w:val="single" w:sz="4" w:space="0" w:color="auto"/>
              <w:right w:val="single" w:sz="4" w:space="0" w:color="auto"/>
            </w:tcBorders>
            <w:shd w:val="clear" w:color="auto" w:fill="auto"/>
            <w:vAlign w:val="center"/>
            <w:hideMark/>
          </w:tcPr>
          <w:p w14:paraId="14D399E7"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DEMOLIÇÃO, COM EQUIPAMENTO DE AR COMPRIMENTO, DE PISOS OU PAVIMENTOS DE CONCRETO ARMADO, INCLUSIVE AFASTAMENTO LATERAL DENTRO DO CANTEIRO DE SERVIÇO</w:t>
            </w:r>
          </w:p>
        </w:tc>
        <w:tc>
          <w:tcPr>
            <w:tcW w:w="808" w:type="dxa"/>
            <w:tcBorders>
              <w:top w:val="nil"/>
              <w:left w:val="nil"/>
              <w:bottom w:val="single" w:sz="4" w:space="0" w:color="auto"/>
              <w:right w:val="single" w:sz="4" w:space="0" w:color="auto"/>
            </w:tcBorders>
            <w:shd w:val="clear" w:color="auto" w:fill="auto"/>
            <w:noWrap/>
            <w:vAlign w:val="center"/>
            <w:hideMark/>
          </w:tcPr>
          <w:p w14:paraId="14C3F9A7"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M3</w:t>
            </w:r>
          </w:p>
        </w:tc>
        <w:tc>
          <w:tcPr>
            <w:tcW w:w="685" w:type="dxa"/>
            <w:tcBorders>
              <w:top w:val="nil"/>
              <w:left w:val="nil"/>
              <w:bottom w:val="single" w:sz="4" w:space="0" w:color="auto"/>
              <w:right w:val="single" w:sz="4" w:space="0" w:color="auto"/>
            </w:tcBorders>
            <w:shd w:val="clear" w:color="auto" w:fill="auto"/>
            <w:noWrap/>
            <w:vAlign w:val="center"/>
            <w:hideMark/>
          </w:tcPr>
          <w:p w14:paraId="3D4D4121"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4,05</w:t>
            </w:r>
          </w:p>
        </w:tc>
        <w:tc>
          <w:tcPr>
            <w:tcW w:w="1490" w:type="dxa"/>
            <w:tcBorders>
              <w:top w:val="nil"/>
              <w:left w:val="nil"/>
              <w:bottom w:val="single" w:sz="4" w:space="0" w:color="auto"/>
              <w:right w:val="single" w:sz="4" w:space="0" w:color="auto"/>
            </w:tcBorders>
            <w:shd w:val="clear" w:color="auto" w:fill="auto"/>
            <w:noWrap/>
            <w:vAlign w:val="center"/>
            <w:hideMark/>
          </w:tcPr>
          <w:p w14:paraId="57C85113"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288,59 </w:t>
            </w:r>
          </w:p>
        </w:tc>
        <w:tc>
          <w:tcPr>
            <w:tcW w:w="1788" w:type="dxa"/>
            <w:tcBorders>
              <w:top w:val="nil"/>
              <w:left w:val="nil"/>
              <w:bottom w:val="single" w:sz="4" w:space="0" w:color="auto"/>
              <w:right w:val="single" w:sz="8" w:space="0" w:color="auto"/>
            </w:tcBorders>
            <w:shd w:val="clear" w:color="auto" w:fill="auto"/>
            <w:noWrap/>
            <w:vAlign w:val="center"/>
            <w:hideMark/>
          </w:tcPr>
          <w:p w14:paraId="3ADB27AF"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1.168,78 </w:t>
            </w:r>
          </w:p>
        </w:tc>
      </w:tr>
      <w:tr w:rsidR="00C134E5" w:rsidRPr="008C1643" w14:paraId="58A24ED7" w14:textId="77777777" w:rsidTr="00C134E5">
        <w:trPr>
          <w:trHeight w:val="465"/>
          <w:jc w:val="center"/>
        </w:trPr>
        <w:tc>
          <w:tcPr>
            <w:tcW w:w="648" w:type="dxa"/>
            <w:tcBorders>
              <w:top w:val="nil"/>
              <w:left w:val="single" w:sz="8" w:space="0" w:color="auto"/>
              <w:bottom w:val="single" w:sz="8" w:space="0" w:color="auto"/>
              <w:right w:val="single" w:sz="4" w:space="0" w:color="auto"/>
            </w:tcBorders>
            <w:shd w:val="clear" w:color="auto" w:fill="auto"/>
            <w:noWrap/>
            <w:vAlign w:val="center"/>
            <w:hideMark/>
          </w:tcPr>
          <w:p w14:paraId="60399776"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3.5</w:t>
            </w:r>
          </w:p>
        </w:tc>
        <w:tc>
          <w:tcPr>
            <w:tcW w:w="1212" w:type="dxa"/>
            <w:tcBorders>
              <w:top w:val="nil"/>
              <w:left w:val="nil"/>
              <w:bottom w:val="single" w:sz="8" w:space="0" w:color="auto"/>
              <w:right w:val="single" w:sz="4" w:space="0" w:color="auto"/>
            </w:tcBorders>
            <w:shd w:val="clear" w:color="auto" w:fill="auto"/>
            <w:noWrap/>
            <w:vAlign w:val="center"/>
            <w:hideMark/>
          </w:tcPr>
          <w:p w14:paraId="1C747FCF"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13.301.0140-0</w:t>
            </w:r>
          </w:p>
        </w:tc>
        <w:tc>
          <w:tcPr>
            <w:tcW w:w="6761" w:type="dxa"/>
            <w:tcBorders>
              <w:top w:val="nil"/>
              <w:left w:val="nil"/>
              <w:bottom w:val="single" w:sz="8" w:space="0" w:color="auto"/>
              <w:right w:val="single" w:sz="4" w:space="0" w:color="auto"/>
            </w:tcBorders>
            <w:shd w:val="clear" w:color="auto" w:fill="auto"/>
            <w:vAlign w:val="center"/>
            <w:hideMark/>
          </w:tcPr>
          <w:p w14:paraId="3C57D7EE"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CONTRAPISO, BASE OU CAMADA REGULARIZADORA EXECUTADA, COM ARGAMASSA DE CIMENTO E AREIA, NO TRAÇO 1:4, NA ESPESSURA DE 8CM</w:t>
            </w:r>
          </w:p>
        </w:tc>
        <w:tc>
          <w:tcPr>
            <w:tcW w:w="808" w:type="dxa"/>
            <w:tcBorders>
              <w:top w:val="nil"/>
              <w:left w:val="nil"/>
              <w:bottom w:val="single" w:sz="8" w:space="0" w:color="auto"/>
              <w:right w:val="single" w:sz="4" w:space="0" w:color="auto"/>
            </w:tcBorders>
            <w:shd w:val="clear" w:color="auto" w:fill="auto"/>
            <w:noWrap/>
            <w:vAlign w:val="center"/>
            <w:hideMark/>
          </w:tcPr>
          <w:p w14:paraId="110393FD"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M2</w:t>
            </w:r>
          </w:p>
        </w:tc>
        <w:tc>
          <w:tcPr>
            <w:tcW w:w="685" w:type="dxa"/>
            <w:tcBorders>
              <w:top w:val="nil"/>
              <w:left w:val="nil"/>
              <w:bottom w:val="single" w:sz="8" w:space="0" w:color="auto"/>
              <w:right w:val="single" w:sz="4" w:space="0" w:color="auto"/>
            </w:tcBorders>
            <w:shd w:val="clear" w:color="auto" w:fill="auto"/>
            <w:noWrap/>
            <w:vAlign w:val="center"/>
            <w:hideMark/>
          </w:tcPr>
          <w:p w14:paraId="5151122C"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1,05</w:t>
            </w:r>
          </w:p>
        </w:tc>
        <w:tc>
          <w:tcPr>
            <w:tcW w:w="1490" w:type="dxa"/>
            <w:tcBorders>
              <w:top w:val="nil"/>
              <w:left w:val="nil"/>
              <w:bottom w:val="single" w:sz="4" w:space="0" w:color="auto"/>
              <w:right w:val="single" w:sz="4" w:space="0" w:color="auto"/>
            </w:tcBorders>
            <w:shd w:val="clear" w:color="auto" w:fill="auto"/>
            <w:noWrap/>
            <w:vAlign w:val="center"/>
            <w:hideMark/>
          </w:tcPr>
          <w:p w14:paraId="2E3303D8"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74,22 </w:t>
            </w:r>
          </w:p>
        </w:tc>
        <w:tc>
          <w:tcPr>
            <w:tcW w:w="1788" w:type="dxa"/>
            <w:tcBorders>
              <w:top w:val="nil"/>
              <w:left w:val="nil"/>
              <w:bottom w:val="single" w:sz="8" w:space="0" w:color="auto"/>
              <w:right w:val="single" w:sz="8" w:space="0" w:color="auto"/>
            </w:tcBorders>
            <w:shd w:val="clear" w:color="auto" w:fill="auto"/>
            <w:noWrap/>
            <w:vAlign w:val="center"/>
            <w:hideMark/>
          </w:tcPr>
          <w:p w14:paraId="7627317C"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77,93 </w:t>
            </w:r>
          </w:p>
        </w:tc>
      </w:tr>
      <w:tr w:rsidR="00C134E5" w:rsidRPr="008C1643" w14:paraId="05B46062" w14:textId="77777777" w:rsidTr="00C134E5">
        <w:trPr>
          <w:trHeight w:val="300"/>
          <w:jc w:val="center"/>
        </w:trPr>
        <w:tc>
          <w:tcPr>
            <w:tcW w:w="648" w:type="dxa"/>
            <w:tcBorders>
              <w:top w:val="nil"/>
              <w:left w:val="single" w:sz="8" w:space="0" w:color="auto"/>
              <w:bottom w:val="single" w:sz="4" w:space="0" w:color="auto"/>
              <w:right w:val="single" w:sz="4" w:space="0" w:color="auto"/>
            </w:tcBorders>
            <w:shd w:val="clear" w:color="000000" w:fill="BFBFBF"/>
            <w:noWrap/>
            <w:vAlign w:val="center"/>
            <w:hideMark/>
          </w:tcPr>
          <w:p w14:paraId="65B7846A" w14:textId="77777777" w:rsidR="00C134E5" w:rsidRPr="008C1643" w:rsidRDefault="00C134E5" w:rsidP="00C134E5">
            <w:pPr>
              <w:widowControl/>
              <w:suppressAutoHyphens w:val="0"/>
              <w:jc w:val="center"/>
              <w:rPr>
                <w:rFonts w:ascii="Arial" w:eastAsia="Times New Roman" w:hAnsi="Arial" w:cs="Arial"/>
                <w:b/>
                <w:bCs/>
                <w:sz w:val="18"/>
                <w:szCs w:val="18"/>
              </w:rPr>
            </w:pPr>
            <w:r w:rsidRPr="008C1643">
              <w:rPr>
                <w:rFonts w:ascii="Arial" w:eastAsia="Times New Roman" w:hAnsi="Arial" w:cs="Arial"/>
                <w:b/>
                <w:bCs/>
                <w:sz w:val="18"/>
                <w:szCs w:val="18"/>
              </w:rPr>
              <w:t>4</w:t>
            </w:r>
          </w:p>
        </w:tc>
        <w:tc>
          <w:tcPr>
            <w:tcW w:w="10956" w:type="dxa"/>
            <w:gridSpan w:val="5"/>
            <w:tcBorders>
              <w:top w:val="single" w:sz="8" w:space="0" w:color="auto"/>
              <w:left w:val="nil"/>
              <w:bottom w:val="single" w:sz="4" w:space="0" w:color="auto"/>
              <w:right w:val="single" w:sz="4" w:space="0" w:color="auto"/>
            </w:tcBorders>
            <w:shd w:val="clear" w:color="000000" w:fill="BFBFBF"/>
            <w:noWrap/>
            <w:vAlign w:val="center"/>
            <w:hideMark/>
          </w:tcPr>
          <w:p w14:paraId="4C5FCF71" w14:textId="77777777" w:rsidR="00C134E5" w:rsidRPr="008C1643" w:rsidRDefault="00C134E5" w:rsidP="00C134E5">
            <w:pPr>
              <w:widowControl/>
              <w:suppressAutoHyphens w:val="0"/>
              <w:rPr>
                <w:rFonts w:ascii="Arial" w:eastAsia="Times New Roman" w:hAnsi="Arial" w:cs="Arial"/>
                <w:b/>
                <w:bCs/>
                <w:sz w:val="18"/>
                <w:szCs w:val="18"/>
              </w:rPr>
            </w:pPr>
            <w:r w:rsidRPr="008C1643">
              <w:rPr>
                <w:rFonts w:ascii="Arial" w:eastAsia="Times New Roman" w:hAnsi="Arial" w:cs="Arial"/>
                <w:b/>
                <w:bCs/>
                <w:sz w:val="18"/>
                <w:szCs w:val="18"/>
              </w:rPr>
              <w:t>ALVENARIAS E EMBOÇO</w:t>
            </w:r>
          </w:p>
        </w:tc>
        <w:tc>
          <w:tcPr>
            <w:tcW w:w="1788" w:type="dxa"/>
            <w:tcBorders>
              <w:top w:val="nil"/>
              <w:left w:val="nil"/>
              <w:bottom w:val="single" w:sz="4" w:space="0" w:color="auto"/>
              <w:right w:val="single" w:sz="8" w:space="0" w:color="auto"/>
            </w:tcBorders>
            <w:shd w:val="clear" w:color="000000" w:fill="BFBFBF"/>
            <w:noWrap/>
            <w:vAlign w:val="center"/>
            <w:hideMark/>
          </w:tcPr>
          <w:p w14:paraId="12A60256" w14:textId="77777777" w:rsidR="00C134E5" w:rsidRPr="008C1643" w:rsidRDefault="00C134E5" w:rsidP="00C134E5">
            <w:pPr>
              <w:widowControl/>
              <w:suppressAutoHyphens w:val="0"/>
              <w:jc w:val="center"/>
              <w:rPr>
                <w:rFonts w:ascii="Arial" w:eastAsia="Times New Roman" w:hAnsi="Arial" w:cs="Arial"/>
                <w:b/>
                <w:bCs/>
                <w:sz w:val="16"/>
                <w:szCs w:val="16"/>
              </w:rPr>
            </w:pPr>
            <w:r w:rsidRPr="008C1643">
              <w:rPr>
                <w:rFonts w:ascii="Arial" w:eastAsia="Times New Roman" w:hAnsi="Arial" w:cs="Arial"/>
                <w:b/>
                <w:bCs/>
                <w:sz w:val="16"/>
                <w:szCs w:val="16"/>
              </w:rPr>
              <w:t xml:space="preserve"> R$                 4.672,55 </w:t>
            </w:r>
          </w:p>
        </w:tc>
      </w:tr>
      <w:tr w:rsidR="00C134E5" w:rsidRPr="008C1643" w14:paraId="636F5397" w14:textId="77777777" w:rsidTr="00C134E5">
        <w:trPr>
          <w:trHeight w:val="450"/>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73E2397C"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4.1</w:t>
            </w:r>
          </w:p>
        </w:tc>
        <w:tc>
          <w:tcPr>
            <w:tcW w:w="1212" w:type="dxa"/>
            <w:tcBorders>
              <w:top w:val="nil"/>
              <w:left w:val="nil"/>
              <w:bottom w:val="single" w:sz="4" w:space="0" w:color="auto"/>
              <w:right w:val="single" w:sz="4" w:space="0" w:color="auto"/>
            </w:tcBorders>
            <w:shd w:val="clear" w:color="auto" w:fill="auto"/>
            <w:noWrap/>
            <w:vAlign w:val="center"/>
            <w:hideMark/>
          </w:tcPr>
          <w:p w14:paraId="48C4387E"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05.001.0023-0</w:t>
            </w:r>
          </w:p>
        </w:tc>
        <w:tc>
          <w:tcPr>
            <w:tcW w:w="6761" w:type="dxa"/>
            <w:tcBorders>
              <w:top w:val="nil"/>
              <w:left w:val="nil"/>
              <w:bottom w:val="single" w:sz="4" w:space="0" w:color="auto"/>
              <w:right w:val="single" w:sz="4" w:space="0" w:color="auto"/>
            </w:tcBorders>
            <w:shd w:val="clear" w:color="auto" w:fill="auto"/>
            <w:vAlign w:val="center"/>
            <w:hideMark/>
          </w:tcPr>
          <w:p w14:paraId="2AB809B9"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DEMOLIÇÃO MANUAL DE ALVENARIA DE TIJOLOS FURADOS, INCLUSIVE EMPILHAMENTO DENTRO DO CANTEIRO DE SERVIÇO</w:t>
            </w:r>
          </w:p>
        </w:tc>
        <w:tc>
          <w:tcPr>
            <w:tcW w:w="808" w:type="dxa"/>
            <w:tcBorders>
              <w:top w:val="nil"/>
              <w:left w:val="nil"/>
              <w:bottom w:val="single" w:sz="4" w:space="0" w:color="auto"/>
              <w:right w:val="single" w:sz="4" w:space="0" w:color="auto"/>
            </w:tcBorders>
            <w:shd w:val="clear" w:color="auto" w:fill="auto"/>
            <w:noWrap/>
            <w:vAlign w:val="center"/>
            <w:hideMark/>
          </w:tcPr>
          <w:p w14:paraId="7159D0C6"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M3</w:t>
            </w:r>
          </w:p>
        </w:tc>
        <w:tc>
          <w:tcPr>
            <w:tcW w:w="685" w:type="dxa"/>
            <w:tcBorders>
              <w:top w:val="nil"/>
              <w:left w:val="nil"/>
              <w:bottom w:val="single" w:sz="4" w:space="0" w:color="auto"/>
              <w:right w:val="single" w:sz="4" w:space="0" w:color="auto"/>
            </w:tcBorders>
            <w:shd w:val="clear" w:color="auto" w:fill="auto"/>
            <w:noWrap/>
            <w:vAlign w:val="center"/>
            <w:hideMark/>
          </w:tcPr>
          <w:p w14:paraId="1DAB4294"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2,16</w:t>
            </w:r>
          </w:p>
        </w:tc>
        <w:tc>
          <w:tcPr>
            <w:tcW w:w="1490" w:type="dxa"/>
            <w:tcBorders>
              <w:top w:val="nil"/>
              <w:left w:val="nil"/>
              <w:bottom w:val="single" w:sz="4" w:space="0" w:color="auto"/>
              <w:right w:val="single" w:sz="4" w:space="0" w:color="auto"/>
            </w:tcBorders>
            <w:shd w:val="clear" w:color="auto" w:fill="auto"/>
            <w:noWrap/>
            <w:vAlign w:val="center"/>
            <w:hideMark/>
          </w:tcPr>
          <w:p w14:paraId="4E25EAFA"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87,30 </w:t>
            </w:r>
          </w:p>
        </w:tc>
        <w:tc>
          <w:tcPr>
            <w:tcW w:w="1788" w:type="dxa"/>
            <w:tcBorders>
              <w:top w:val="nil"/>
              <w:left w:val="nil"/>
              <w:bottom w:val="single" w:sz="4" w:space="0" w:color="auto"/>
              <w:right w:val="single" w:sz="8" w:space="0" w:color="auto"/>
            </w:tcBorders>
            <w:shd w:val="clear" w:color="auto" w:fill="auto"/>
            <w:noWrap/>
            <w:vAlign w:val="center"/>
            <w:hideMark/>
          </w:tcPr>
          <w:p w14:paraId="1FB4500A"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188,56 </w:t>
            </w:r>
          </w:p>
        </w:tc>
      </w:tr>
      <w:tr w:rsidR="00C134E5" w:rsidRPr="008C1643" w14:paraId="0035148F" w14:textId="77777777" w:rsidTr="00C134E5">
        <w:trPr>
          <w:trHeight w:val="900"/>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40E6BE64"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4.2</w:t>
            </w:r>
          </w:p>
        </w:tc>
        <w:tc>
          <w:tcPr>
            <w:tcW w:w="1212" w:type="dxa"/>
            <w:tcBorders>
              <w:top w:val="nil"/>
              <w:left w:val="nil"/>
              <w:bottom w:val="single" w:sz="4" w:space="0" w:color="auto"/>
              <w:right w:val="single" w:sz="4" w:space="0" w:color="auto"/>
            </w:tcBorders>
            <w:shd w:val="clear" w:color="auto" w:fill="auto"/>
            <w:noWrap/>
            <w:vAlign w:val="center"/>
            <w:hideMark/>
          </w:tcPr>
          <w:p w14:paraId="6F22E9CD"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12.005.0080-0</w:t>
            </w:r>
          </w:p>
        </w:tc>
        <w:tc>
          <w:tcPr>
            <w:tcW w:w="6761" w:type="dxa"/>
            <w:tcBorders>
              <w:top w:val="nil"/>
              <w:left w:val="nil"/>
              <w:bottom w:val="single" w:sz="4" w:space="0" w:color="auto"/>
              <w:right w:val="single" w:sz="4" w:space="0" w:color="auto"/>
            </w:tcBorders>
            <w:shd w:val="clear" w:color="auto" w:fill="auto"/>
            <w:vAlign w:val="center"/>
            <w:hideMark/>
          </w:tcPr>
          <w:p w14:paraId="297057C2"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ALVENARIA DE BLOCOS DE CONCRETO 20X20X40CM, ASSENTES COM ARGAMASSA DE CIMENTO E AREIA, NO TRAÇO 1:6, EM PAREDES DE 0,20M DE ESPESSURA, DE SUPERFÍCIE CORRIDA, ATÉ 3,00M DE ALTURA E MEDIDA PELA ÁRE A REAL</w:t>
            </w:r>
          </w:p>
        </w:tc>
        <w:tc>
          <w:tcPr>
            <w:tcW w:w="808" w:type="dxa"/>
            <w:tcBorders>
              <w:top w:val="nil"/>
              <w:left w:val="nil"/>
              <w:bottom w:val="single" w:sz="4" w:space="0" w:color="auto"/>
              <w:right w:val="single" w:sz="4" w:space="0" w:color="auto"/>
            </w:tcBorders>
            <w:shd w:val="clear" w:color="auto" w:fill="auto"/>
            <w:noWrap/>
            <w:vAlign w:val="center"/>
            <w:hideMark/>
          </w:tcPr>
          <w:p w14:paraId="55E371BC"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M2</w:t>
            </w:r>
          </w:p>
        </w:tc>
        <w:tc>
          <w:tcPr>
            <w:tcW w:w="685" w:type="dxa"/>
            <w:tcBorders>
              <w:top w:val="nil"/>
              <w:left w:val="nil"/>
              <w:bottom w:val="single" w:sz="4" w:space="0" w:color="auto"/>
              <w:right w:val="single" w:sz="4" w:space="0" w:color="auto"/>
            </w:tcBorders>
            <w:shd w:val="clear" w:color="auto" w:fill="auto"/>
            <w:noWrap/>
            <w:vAlign w:val="center"/>
            <w:hideMark/>
          </w:tcPr>
          <w:p w14:paraId="118F2559"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7,30</w:t>
            </w:r>
          </w:p>
        </w:tc>
        <w:tc>
          <w:tcPr>
            <w:tcW w:w="1490" w:type="dxa"/>
            <w:tcBorders>
              <w:top w:val="nil"/>
              <w:left w:val="nil"/>
              <w:bottom w:val="single" w:sz="4" w:space="0" w:color="auto"/>
              <w:right w:val="single" w:sz="4" w:space="0" w:color="auto"/>
            </w:tcBorders>
            <w:shd w:val="clear" w:color="auto" w:fill="auto"/>
            <w:noWrap/>
            <w:vAlign w:val="center"/>
            <w:hideMark/>
          </w:tcPr>
          <w:p w14:paraId="3B9877F6"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97,55 </w:t>
            </w:r>
          </w:p>
        </w:tc>
        <w:tc>
          <w:tcPr>
            <w:tcW w:w="1788" w:type="dxa"/>
            <w:tcBorders>
              <w:top w:val="nil"/>
              <w:left w:val="nil"/>
              <w:bottom w:val="single" w:sz="4" w:space="0" w:color="auto"/>
              <w:right w:val="single" w:sz="8" w:space="0" w:color="auto"/>
            </w:tcBorders>
            <w:shd w:val="clear" w:color="auto" w:fill="auto"/>
            <w:noWrap/>
            <w:vAlign w:val="center"/>
            <w:hideMark/>
          </w:tcPr>
          <w:p w14:paraId="633EEDC9"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712,11 </w:t>
            </w:r>
          </w:p>
        </w:tc>
      </w:tr>
      <w:tr w:rsidR="00C134E5" w:rsidRPr="008C1643" w14:paraId="5949C3A8" w14:textId="77777777" w:rsidTr="00C134E5">
        <w:trPr>
          <w:trHeight w:val="1125"/>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0F6271F1"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4.3</w:t>
            </w:r>
          </w:p>
        </w:tc>
        <w:tc>
          <w:tcPr>
            <w:tcW w:w="1212" w:type="dxa"/>
            <w:tcBorders>
              <w:top w:val="nil"/>
              <w:left w:val="nil"/>
              <w:bottom w:val="single" w:sz="4" w:space="0" w:color="auto"/>
              <w:right w:val="single" w:sz="4" w:space="0" w:color="auto"/>
            </w:tcBorders>
            <w:shd w:val="clear" w:color="auto" w:fill="auto"/>
            <w:noWrap/>
            <w:vAlign w:val="center"/>
            <w:hideMark/>
          </w:tcPr>
          <w:p w14:paraId="4EB9E2AC"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12.003.0240-0</w:t>
            </w:r>
          </w:p>
        </w:tc>
        <w:tc>
          <w:tcPr>
            <w:tcW w:w="6761" w:type="dxa"/>
            <w:tcBorders>
              <w:top w:val="nil"/>
              <w:left w:val="nil"/>
              <w:bottom w:val="single" w:sz="4" w:space="0" w:color="auto"/>
              <w:right w:val="single" w:sz="4" w:space="0" w:color="auto"/>
            </w:tcBorders>
            <w:shd w:val="clear" w:color="auto" w:fill="auto"/>
            <w:vAlign w:val="center"/>
            <w:hideMark/>
          </w:tcPr>
          <w:p w14:paraId="4C39CA90"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ALVENARIA DE TIJOLOS CERÂMICOS FURADOS 10X20X30CM, COMPLEMENTADA COM 6% DE TIJOLOS DE 10X20X20CM, ASSENTES COM ARGAMASSA DE CIMENTO, CAL HIDRATADA ADITIVADA E AREIA, NO TRAÇO 1:1:8, EM PAREDES DE MEIA VEZ (0,10M), COM VÃOS OU ARESTAS, ATÉ 3,00M DE ALTURA E MEDIDA PELA ÁREA REAL</w:t>
            </w:r>
          </w:p>
        </w:tc>
        <w:tc>
          <w:tcPr>
            <w:tcW w:w="808" w:type="dxa"/>
            <w:tcBorders>
              <w:top w:val="nil"/>
              <w:left w:val="nil"/>
              <w:bottom w:val="single" w:sz="4" w:space="0" w:color="auto"/>
              <w:right w:val="single" w:sz="4" w:space="0" w:color="auto"/>
            </w:tcBorders>
            <w:shd w:val="clear" w:color="auto" w:fill="auto"/>
            <w:noWrap/>
            <w:vAlign w:val="center"/>
            <w:hideMark/>
          </w:tcPr>
          <w:p w14:paraId="601CDFCF"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M2</w:t>
            </w:r>
          </w:p>
        </w:tc>
        <w:tc>
          <w:tcPr>
            <w:tcW w:w="685" w:type="dxa"/>
            <w:tcBorders>
              <w:top w:val="nil"/>
              <w:left w:val="nil"/>
              <w:bottom w:val="single" w:sz="4" w:space="0" w:color="auto"/>
              <w:right w:val="single" w:sz="4" w:space="0" w:color="auto"/>
            </w:tcBorders>
            <w:shd w:val="clear" w:color="auto" w:fill="auto"/>
            <w:noWrap/>
            <w:vAlign w:val="center"/>
            <w:hideMark/>
          </w:tcPr>
          <w:p w14:paraId="4EC2FECF"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29,01</w:t>
            </w:r>
          </w:p>
        </w:tc>
        <w:tc>
          <w:tcPr>
            <w:tcW w:w="1490" w:type="dxa"/>
            <w:tcBorders>
              <w:top w:val="nil"/>
              <w:left w:val="nil"/>
              <w:bottom w:val="single" w:sz="4" w:space="0" w:color="auto"/>
              <w:right w:val="single" w:sz="4" w:space="0" w:color="auto"/>
            </w:tcBorders>
            <w:shd w:val="clear" w:color="auto" w:fill="auto"/>
            <w:noWrap/>
            <w:vAlign w:val="center"/>
            <w:hideMark/>
          </w:tcPr>
          <w:p w14:paraId="29B639A5"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57,25 </w:t>
            </w:r>
          </w:p>
        </w:tc>
        <w:tc>
          <w:tcPr>
            <w:tcW w:w="1788" w:type="dxa"/>
            <w:tcBorders>
              <w:top w:val="nil"/>
              <w:left w:val="nil"/>
              <w:bottom w:val="single" w:sz="4" w:space="0" w:color="auto"/>
              <w:right w:val="single" w:sz="8" w:space="0" w:color="auto"/>
            </w:tcBorders>
            <w:shd w:val="clear" w:color="auto" w:fill="auto"/>
            <w:noWrap/>
            <w:vAlign w:val="center"/>
            <w:hideMark/>
          </w:tcPr>
          <w:p w14:paraId="4ECE3EBD"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1.660,82 </w:t>
            </w:r>
          </w:p>
        </w:tc>
      </w:tr>
      <w:tr w:rsidR="00C134E5" w:rsidRPr="008C1643" w14:paraId="2E661C71" w14:textId="77777777" w:rsidTr="00C134E5">
        <w:trPr>
          <w:trHeight w:val="750"/>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7DE3EC8E"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4.4</w:t>
            </w:r>
          </w:p>
        </w:tc>
        <w:tc>
          <w:tcPr>
            <w:tcW w:w="1212" w:type="dxa"/>
            <w:tcBorders>
              <w:top w:val="nil"/>
              <w:left w:val="nil"/>
              <w:bottom w:val="single" w:sz="4" w:space="0" w:color="auto"/>
              <w:right w:val="single" w:sz="4" w:space="0" w:color="auto"/>
            </w:tcBorders>
            <w:shd w:val="clear" w:color="auto" w:fill="auto"/>
            <w:noWrap/>
            <w:vAlign w:val="center"/>
            <w:hideMark/>
          </w:tcPr>
          <w:p w14:paraId="2BF6EC56"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13.001.0030-1</w:t>
            </w:r>
          </w:p>
        </w:tc>
        <w:tc>
          <w:tcPr>
            <w:tcW w:w="6761" w:type="dxa"/>
            <w:tcBorders>
              <w:top w:val="nil"/>
              <w:left w:val="nil"/>
              <w:bottom w:val="single" w:sz="4" w:space="0" w:color="auto"/>
              <w:right w:val="single" w:sz="4" w:space="0" w:color="auto"/>
            </w:tcBorders>
            <w:shd w:val="clear" w:color="auto" w:fill="auto"/>
            <w:vAlign w:val="center"/>
            <w:hideMark/>
          </w:tcPr>
          <w:p w14:paraId="3AD576AF"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EMBOÇO COM ARGAMASSA DE CIMENTO E AREIA, NO TRAÇO 1:4 COM 1,5CM DE ESPESSURA, INCLUSIVE CHAPISCO DE CIMENTO E AREIA, NO TRAÇO 1:3, COM 9MM DE ESPESSURA</w:t>
            </w:r>
          </w:p>
        </w:tc>
        <w:tc>
          <w:tcPr>
            <w:tcW w:w="808" w:type="dxa"/>
            <w:tcBorders>
              <w:top w:val="nil"/>
              <w:left w:val="nil"/>
              <w:bottom w:val="single" w:sz="4" w:space="0" w:color="auto"/>
              <w:right w:val="single" w:sz="4" w:space="0" w:color="auto"/>
            </w:tcBorders>
            <w:shd w:val="clear" w:color="auto" w:fill="auto"/>
            <w:noWrap/>
            <w:vAlign w:val="center"/>
            <w:hideMark/>
          </w:tcPr>
          <w:p w14:paraId="2A36F071"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M2</w:t>
            </w:r>
          </w:p>
        </w:tc>
        <w:tc>
          <w:tcPr>
            <w:tcW w:w="685" w:type="dxa"/>
            <w:tcBorders>
              <w:top w:val="nil"/>
              <w:left w:val="nil"/>
              <w:bottom w:val="single" w:sz="4" w:space="0" w:color="auto"/>
              <w:right w:val="single" w:sz="4" w:space="0" w:color="auto"/>
            </w:tcBorders>
            <w:shd w:val="clear" w:color="auto" w:fill="auto"/>
            <w:noWrap/>
            <w:vAlign w:val="center"/>
            <w:hideMark/>
          </w:tcPr>
          <w:p w14:paraId="18B2E2DD"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72,62</w:t>
            </w:r>
          </w:p>
        </w:tc>
        <w:tc>
          <w:tcPr>
            <w:tcW w:w="1490" w:type="dxa"/>
            <w:tcBorders>
              <w:top w:val="nil"/>
              <w:left w:val="nil"/>
              <w:bottom w:val="single" w:sz="4" w:space="0" w:color="auto"/>
              <w:right w:val="single" w:sz="4" w:space="0" w:color="auto"/>
            </w:tcBorders>
            <w:shd w:val="clear" w:color="auto" w:fill="auto"/>
            <w:noWrap/>
            <w:vAlign w:val="center"/>
            <w:hideMark/>
          </w:tcPr>
          <w:p w14:paraId="21B5FA86"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29,07 </w:t>
            </w:r>
          </w:p>
        </w:tc>
        <w:tc>
          <w:tcPr>
            <w:tcW w:w="1788" w:type="dxa"/>
            <w:tcBorders>
              <w:top w:val="nil"/>
              <w:left w:val="nil"/>
              <w:bottom w:val="single" w:sz="4" w:space="0" w:color="auto"/>
              <w:right w:val="single" w:sz="8" w:space="0" w:color="auto"/>
            </w:tcBorders>
            <w:shd w:val="clear" w:color="auto" w:fill="auto"/>
            <w:noWrap/>
            <w:vAlign w:val="center"/>
            <w:hideMark/>
          </w:tcPr>
          <w:p w14:paraId="5D58B008"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2.111,06 </w:t>
            </w:r>
          </w:p>
        </w:tc>
      </w:tr>
      <w:tr w:rsidR="00C134E5" w:rsidRPr="008C1643" w14:paraId="5D6C5CB7" w14:textId="77777777" w:rsidTr="00C134E5">
        <w:trPr>
          <w:trHeight w:val="300"/>
          <w:jc w:val="center"/>
        </w:trPr>
        <w:tc>
          <w:tcPr>
            <w:tcW w:w="648"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14:paraId="1E5DE65B" w14:textId="77777777" w:rsidR="00C134E5" w:rsidRPr="008C1643" w:rsidRDefault="00C134E5" w:rsidP="00C134E5">
            <w:pPr>
              <w:widowControl/>
              <w:suppressAutoHyphens w:val="0"/>
              <w:jc w:val="center"/>
              <w:rPr>
                <w:rFonts w:ascii="Arial" w:eastAsia="Times New Roman" w:hAnsi="Arial" w:cs="Arial"/>
                <w:b/>
                <w:bCs/>
                <w:sz w:val="18"/>
                <w:szCs w:val="18"/>
              </w:rPr>
            </w:pPr>
            <w:r w:rsidRPr="008C1643">
              <w:rPr>
                <w:rFonts w:ascii="Arial" w:eastAsia="Times New Roman" w:hAnsi="Arial" w:cs="Arial"/>
                <w:b/>
                <w:bCs/>
                <w:sz w:val="18"/>
                <w:szCs w:val="18"/>
              </w:rPr>
              <w:t>5</w:t>
            </w:r>
          </w:p>
        </w:tc>
        <w:tc>
          <w:tcPr>
            <w:tcW w:w="10956" w:type="dxa"/>
            <w:gridSpan w:val="5"/>
            <w:tcBorders>
              <w:top w:val="single" w:sz="8" w:space="0" w:color="auto"/>
              <w:left w:val="nil"/>
              <w:bottom w:val="single" w:sz="4" w:space="0" w:color="auto"/>
              <w:right w:val="single" w:sz="4" w:space="0" w:color="auto"/>
            </w:tcBorders>
            <w:shd w:val="clear" w:color="000000" w:fill="BFBFBF"/>
            <w:noWrap/>
            <w:vAlign w:val="center"/>
            <w:hideMark/>
          </w:tcPr>
          <w:p w14:paraId="135AF998" w14:textId="77777777" w:rsidR="00C134E5" w:rsidRPr="008C1643" w:rsidRDefault="00C134E5" w:rsidP="00C134E5">
            <w:pPr>
              <w:widowControl/>
              <w:suppressAutoHyphens w:val="0"/>
              <w:rPr>
                <w:rFonts w:ascii="Arial" w:eastAsia="Times New Roman" w:hAnsi="Arial" w:cs="Arial"/>
                <w:b/>
                <w:bCs/>
                <w:sz w:val="18"/>
                <w:szCs w:val="18"/>
              </w:rPr>
            </w:pPr>
            <w:r w:rsidRPr="008C1643">
              <w:rPr>
                <w:rFonts w:ascii="Arial" w:eastAsia="Times New Roman" w:hAnsi="Arial" w:cs="Arial"/>
                <w:b/>
                <w:bCs/>
                <w:sz w:val="18"/>
                <w:szCs w:val="18"/>
              </w:rPr>
              <w:t>REVESTIMENTO DE PISOS, AZULEJOS, PÁTIO EXTERNO, BANCADAS E ACABAMENTOS EM GERAL</w:t>
            </w:r>
          </w:p>
        </w:tc>
        <w:tc>
          <w:tcPr>
            <w:tcW w:w="1788" w:type="dxa"/>
            <w:tcBorders>
              <w:top w:val="single" w:sz="8" w:space="0" w:color="auto"/>
              <w:left w:val="nil"/>
              <w:bottom w:val="single" w:sz="4" w:space="0" w:color="auto"/>
              <w:right w:val="single" w:sz="8" w:space="0" w:color="auto"/>
            </w:tcBorders>
            <w:shd w:val="clear" w:color="000000" w:fill="BFBFBF"/>
            <w:noWrap/>
            <w:vAlign w:val="center"/>
            <w:hideMark/>
          </w:tcPr>
          <w:p w14:paraId="2425E91A" w14:textId="77777777" w:rsidR="00C134E5" w:rsidRPr="008C1643" w:rsidRDefault="00C134E5" w:rsidP="00C134E5">
            <w:pPr>
              <w:widowControl/>
              <w:suppressAutoHyphens w:val="0"/>
              <w:jc w:val="center"/>
              <w:rPr>
                <w:rFonts w:ascii="Arial" w:eastAsia="Times New Roman" w:hAnsi="Arial" w:cs="Arial"/>
                <w:b/>
                <w:bCs/>
                <w:sz w:val="16"/>
                <w:szCs w:val="16"/>
              </w:rPr>
            </w:pPr>
            <w:r w:rsidRPr="008C1643">
              <w:rPr>
                <w:rFonts w:ascii="Arial" w:eastAsia="Times New Roman" w:hAnsi="Arial" w:cs="Arial"/>
                <w:b/>
                <w:bCs/>
                <w:sz w:val="16"/>
                <w:szCs w:val="16"/>
              </w:rPr>
              <w:t xml:space="preserve"> R$             167.212,66 </w:t>
            </w:r>
          </w:p>
        </w:tc>
      </w:tr>
      <w:tr w:rsidR="00C134E5" w:rsidRPr="008C1643" w14:paraId="422E9C20" w14:textId="77777777" w:rsidTr="00C134E5">
        <w:trPr>
          <w:trHeight w:val="450"/>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212DC341"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5.1</w:t>
            </w:r>
          </w:p>
        </w:tc>
        <w:tc>
          <w:tcPr>
            <w:tcW w:w="1212" w:type="dxa"/>
            <w:tcBorders>
              <w:top w:val="nil"/>
              <w:left w:val="nil"/>
              <w:bottom w:val="single" w:sz="4" w:space="0" w:color="auto"/>
              <w:right w:val="single" w:sz="4" w:space="0" w:color="auto"/>
            </w:tcBorders>
            <w:shd w:val="clear" w:color="auto" w:fill="auto"/>
            <w:noWrap/>
            <w:vAlign w:val="center"/>
            <w:hideMark/>
          </w:tcPr>
          <w:p w14:paraId="73A8683B"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05.001.0009-0</w:t>
            </w:r>
          </w:p>
        </w:tc>
        <w:tc>
          <w:tcPr>
            <w:tcW w:w="6761" w:type="dxa"/>
            <w:tcBorders>
              <w:top w:val="nil"/>
              <w:left w:val="nil"/>
              <w:bottom w:val="single" w:sz="4" w:space="0" w:color="auto"/>
              <w:right w:val="single" w:sz="4" w:space="0" w:color="auto"/>
            </w:tcBorders>
            <w:shd w:val="clear" w:color="auto" w:fill="auto"/>
            <w:vAlign w:val="center"/>
            <w:hideMark/>
          </w:tcPr>
          <w:p w14:paraId="1EB3948D"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DEMOLIÇÃO DE REVESTIMENTO EM AZULEJOS, CERÂMICAS OU MÁRMORE EM PAREDE, EXCLUSIVE A CAMADA DE ASSENTAMENTO</w:t>
            </w:r>
          </w:p>
        </w:tc>
        <w:tc>
          <w:tcPr>
            <w:tcW w:w="808" w:type="dxa"/>
            <w:tcBorders>
              <w:top w:val="nil"/>
              <w:left w:val="nil"/>
              <w:bottom w:val="single" w:sz="4" w:space="0" w:color="auto"/>
              <w:right w:val="single" w:sz="4" w:space="0" w:color="auto"/>
            </w:tcBorders>
            <w:shd w:val="clear" w:color="auto" w:fill="auto"/>
            <w:noWrap/>
            <w:vAlign w:val="center"/>
            <w:hideMark/>
          </w:tcPr>
          <w:p w14:paraId="6A569519"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M2</w:t>
            </w:r>
          </w:p>
        </w:tc>
        <w:tc>
          <w:tcPr>
            <w:tcW w:w="685" w:type="dxa"/>
            <w:tcBorders>
              <w:top w:val="nil"/>
              <w:left w:val="nil"/>
              <w:bottom w:val="single" w:sz="4" w:space="0" w:color="auto"/>
              <w:right w:val="single" w:sz="4" w:space="0" w:color="auto"/>
            </w:tcBorders>
            <w:shd w:val="clear" w:color="auto" w:fill="auto"/>
            <w:noWrap/>
            <w:vAlign w:val="center"/>
            <w:hideMark/>
          </w:tcPr>
          <w:p w14:paraId="16A2E2E9"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225,67</w:t>
            </w:r>
          </w:p>
        </w:tc>
        <w:tc>
          <w:tcPr>
            <w:tcW w:w="1490" w:type="dxa"/>
            <w:tcBorders>
              <w:top w:val="nil"/>
              <w:left w:val="nil"/>
              <w:bottom w:val="single" w:sz="4" w:space="0" w:color="auto"/>
              <w:right w:val="single" w:sz="4" w:space="0" w:color="auto"/>
            </w:tcBorders>
            <w:shd w:val="clear" w:color="auto" w:fill="auto"/>
            <w:noWrap/>
            <w:vAlign w:val="center"/>
            <w:hideMark/>
          </w:tcPr>
          <w:p w14:paraId="01E7BDAB"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20,45 </w:t>
            </w:r>
          </w:p>
        </w:tc>
        <w:tc>
          <w:tcPr>
            <w:tcW w:w="1788" w:type="dxa"/>
            <w:tcBorders>
              <w:top w:val="nil"/>
              <w:left w:val="nil"/>
              <w:bottom w:val="single" w:sz="4" w:space="0" w:color="auto"/>
              <w:right w:val="single" w:sz="8" w:space="0" w:color="auto"/>
            </w:tcBorders>
            <w:shd w:val="clear" w:color="auto" w:fill="auto"/>
            <w:noWrap/>
            <w:vAlign w:val="center"/>
            <w:hideMark/>
          </w:tcPr>
          <w:p w14:paraId="3264055D"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4.614,95 </w:t>
            </w:r>
          </w:p>
        </w:tc>
      </w:tr>
      <w:tr w:rsidR="00C134E5" w:rsidRPr="008C1643" w14:paraId="7317F6CD" w14:textId="77777777" w:rsidTr="00C134E5">
        <w:trPr>
          <w:trHeight w:val="675"/>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11285237"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5.2</w:t>
            </w:r>
          </w:p>
        </w:tc>
        <w:tc>
          <w:tcPr>
            <w:tcW w:w="1212" w:type="dxa"/>
            <w:tcBorders>
              <w:top w:val="nil"/>
              <w:left w:val="nil"/>
              <w:bottom w:val="single" w:sz="4" w:space="0" w:color="auto"/>
              <w:right w:val="single" w:sz="4" w:space="0" w:color="auto"/>
            </w:tcBorders>
            <w:shd w:val="clear" w:color="auto" w:fill="auto"/>
            <w:noWrap/>
            <w:vAlign w:val="center"/>
            <w:hideMark/>
          </w:tcPr>
          <w:p w14:paraId="52E6D29C"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05.001.0015-0</w:t>
            </w:r>
          </w:p>
        </w:tc>
        <w:tc>
          <w:tcPr>
            <w:tcW w:w="6761" w:type="dxa"/>
            <w:tcBorders>
              <w:top w:val="nil"/>
              <w:left w:val="nil"/>
              <w:bottom w:val="single" w:sz="4" w:space="0" w:color="auto"/>
              <w:right w:val="single" w:sz="4" w:space="0" w:color="auto"/>
            </w:tcBorders>
            <w:shd w:val="clear" w:color="auto" w:fill="auto"/>
            <w:vAlign w:val="center"/>
            <w:hideMark/>
          </w:tcPr>
          <w:p w14:paraId="7C2A8136"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DEMOLIÇÃO DE PISO DE LADRILHO COM RESPECTIVA CAMADA DE ARGAMASSA DE ASSENTAMENTO, INCLUSIVE AFASTAMENTO LATERAL DENTRO DO CANTEIRO DE SERVIÇO</w:t>
            </w:r>
          </w:p>
        </w:tc>
        <w:tc>
          <w:tcPr>
            <w:tcW w:w="808" w:type="dxa"/>
            <w:tcBorders>
              <w:top w:val="nil"/>
              <w:left w:val="nil"/>
              <w:bottom w:val="single" w:sz="4" w:space="0" w:color="auto"/>
              <w:right w:val="single" w:sz="4" w:space="0" w:color="auto"/>
            </w:tcBorders>
            <w:shd w:val="clear" w:color="auto" w:fill="auto"/>
            <w:noWrap/>
            <w:vAlign w:val="center"/>
            <w:hideMark/>
          </w:tcPr>
          <w:p w14:paraId="05ABECF5"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M2</w:t>
            </w:r>
          </w:p>
        </w:tc>
        <w:tc>
          <w:tcPr>
            <w:tcW w:w="685" w:type="dxa"/>
            <w:tcBorders>
              <w:top w:val="nil"/>
              <w:left w:val="nil"/>
              <w:bottom w:val="single" w:sz="4" w:space="0" w:color="auto"/>
              <w:right w:val="single" w:sz="4" w:space="0" w:color="auto"/>
            </w:tcBorders>
            <w:shd w:val="clear" w:color="auto" w:fill="auto"/>
            <w:noWrap/>
            <w:vAlign w:val="center"/>
            <w:hideMark/>
          </w:tcPr>
          <w:p w14:paraId="2FAE1BB1"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1029,04</w:t>
            </w:r>
          </w:p>
        </w:tc>
        <w:tc>
          <w:tcPr>
            <w:tcW w:w="1490" w:type="dxa"/>
            <w:tcBorders>
              <w:top w:val="nil"/>
              <w:left w:val="nil"/>
              <w:bottom w:val="single" w:sz="4" w:space="0" w:color="auto"/>
              <w:right w:val="single" w:sz="4" w:space="0" w:color="auto"/>
            </w:tcBorders>
            <w:shd w:val="clear" w:color="auto" w:fill="auto"/>
            <w:noWrap/>
            <w:vAlign w:val="center"/>
            <w:hideMark/>
          </w:tcPr>
          <w:p w14:paraId="456920FA"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16,64 </w:t>
            </w:r>
          </w:p>
        </w:tc>
        <w:tc>
          <w:tcPr>
            <w:tcW w:w="1788" w:type="dxa"/>
            <w:tcBorders>
              <w:top w:val="nil"/>
              <w:left w:val="nil"/>
              <w:bottom w:val="single" w:sz="4" w:space="0" w:color="auto"/>
              <w:right w:val="single" w:sz="8" w:space="0" w:color="auto"/>
            </w:tcBorders>
            <w:shd w:val="clear" w:color="auto" w:fill="auto"/>
            <w:noWrap/>
            <w:vAlign w:val="center"/>
            <w:hideMark/>
          </w:tcPr>
          <w:p w14:paraId="6D230231"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17.123,22 </w:t>
            </w:r>
          </w:p>
        </w:tc>
      </w:tr>
      <w:tr w:rsidR="00C134E5" w:rsidRPr="008C1643" w14:paraId="38791981" w14:textId="77777777" w:rsidTr="00C134E5">
        <w:trPr>
          <w:trHeight w:val="675"/>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796410FA"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5.3</w:t>
            </w:r>
          </w:p>
        </w:tc>
        <w:tc>
          <w:tcPr>
            <w:tcW w:w="1212" w:type="dxa"/>
            <w:tcBorders>
              <w:top w:val="nil"/>
              <w:left w:val="nil"/>
              <w:bottom w:val="single" w:sz="4" w:space="0" w:color="auto"/>
              <w:right w:val="single" w:sz="4" w:space="0" w:color="auto"/>
            </w:tcBorders>
            <w:shd w:val="clear" w:color="auto" w:fill="auto"/>
            <w:noWrap/>
            <w:vAlign w:val="center"/>
            <w:hideMark/>
          </w:tcPr>
          <w:p w14:paraId="0EEC466D"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05.001.0163-0</w:t>
            </w:r>
          </w:p>
        </w:tc>
        <w:tc>
          <w:tcPr>
            <w:tcW w:w="6761" w:type="dxa"/>
            <w:tcBorders>
              <w:top w:val="nil"/>
              <w:left w:val="nil"/>
              <w:bottom w:val="single" w:sz="4" w:space="0" w:color="auto"/>
              <w:right w:val="single" w:sz="4" w:space="0" w:color="auto"/>
            </w:tcBorders>
            <w:shd w:val="clear" w:color="auto" w:fill="auto"/>
            <w:vAlign w:val="center"/>
            <w:hideMark/>
          </w:tcPr>
          <w:p w14:paraId="195683F7"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RETIRADA CUIDADOSA DE AZULEJOS OU LADRILHOS CERÂMICOS E RESPECTIVA ARGAMASSA DE ASSENTAMENTO, SEM REAPROVEITAMENTO DO MATERIAL RETIRADO</w:t>
            </w:r>
          </w:p>
        </w:tc>
        <w:tc>
          <w:tcPr>
            <w:tcW w:w="808" w:type="dxa"/>
            <w:tcBorders>
              <w:top w:val="nil"/>
              <w:left w:val="nil"/>
              <w:bottom w:val="single" w:sz="4" w:space="0" w:color="auto"/>
              <w:right w:val="single" w:sz="4" w:space="0" w:color="auto"/>
            </w:tcBorders>
            <w:shd w:val="clear" w:color="auto" w:fill="auto"/>
            <w:noWrap/>
            <w:vAlign w:val="center"/>
            <w:hideMark/>
          </w:tcPr>
          <w:p w14:paraId="27114F55"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M2</w:t>
            </w:r>
          </w:p>
        </w:tc>
        <w:tc>
          <w:tcPr>
            <w:tcW w:w="685" w:type="dxa"/>
            <w:tcBorders>
              <w:top w:val="nil"/>
              <w:left w:val="nil"/>
              <w:bottom w:val="single" w:sz="4" w:space="0" w:color="auto"/>
              <w:right w:val="single" w:sz="4" w:space="0" w:color="auto"/>
            </w:tcBorders>
            <w:shd w:val="clear" w:color="auto" w:fill="auto"/>
            <w:noWrap/>
            <w:vAlign w:val="center"/>
            <w:hideMark/>
          </w:tcPr>
          <w:p w14:paraId="5E1D36FC"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111,14</w:t>
            </w:r>
          </w:p>
        </w:tc>
        <w:tc>
          <w:tcPr>
            <w:tcW w:w="1490" w:type="dxa"/>
            <w:tcBorders>
              <w:top w:val="nil"/>
              <w:left w:val="nil"/>
              <w:bottom w:val="single" w:sz="4" w:space="0" w:color="auto"/>
              <w:right w:val="single" w:sz="4" w:space="0" w:color="auto"/>
            </w:tcBorders>
            <w:shd w:val="clear" w:color="auto" w:fill="auto"/>
            <w:noWrap/>
            <w:vAlign w:val="center"/>
            <w:hideMark/>
          </w:tcPr>
          <w:p w14:paraId="21D349D9"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63,59 </w:t>
            </w:r>
          </w:p>
        </w:tc>
        <w:tc>
          <w:tcPr>
            <w:tcW w:w="1788" w:type="dxa"/>
            <w:tcBorders>
              <w:top w:val="nil"/>
              <w:left w:val="nil"/>
              <w:bottom w:val="single" w:sz="4" w:space="0" w:color="auto"/>
              <w:right w:val="single" w:sz="8" w:space="0" w:color="auto"/>
            </w:tcBorders>
            <w:shd w:val="clear" w:color="auto" w:fill="auto"/>
            <w:noWrap/>
            <w:vAlign w:val="center"/>
            <w:hideMark/>
          </w:tcPr>
          <w:p w14:paraId="41C4DDAD"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7.067,39 </w:t>
            </w:r>
          </w:p>
        </w:tc>
      </w:tr>
      <w:tr w:rsidR="00C134E5" w:rsidRPr="008C1643" w14:paraId="5323B9B4" w14:textId="77777777" w:rsidTr="00C134E5">
        <w:trPr>
          <w:trHeight w:val="900"/>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18D433AC"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5.4</w:t>
            </w:r>
          </w:p>
        </w:tc>
        <w:tc>
          <w:tcPr>
            <w:tcW w:w="1212" w:type="dxa"/>
            <w:tcBorders>
              <w:top w:val="nil"/>
              <w:left w:val="nil"/>
              <w:bottom w:val="single" w:sz="4" w:space="0" w:color="auto"/>
              <w:right w:val="single" w:sz="4" w:space="0" w:color="auto"/>
            </w:tcBorders>
            <w:shd w:val="clear" w:color="auto" w:fill="auto"/>
            <w:noWrap/>
            <w:vAlign w:val="center"/>
            <w:hideMark/>
          </w:tcPr>
          <w:p w14:paraId="1FCEFDBE"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13.330.0076-0</w:t>
            </w:r>
          </w:p>
        </w:tc>
        <w:tc>
          <w:tcPr>
            <w:tcW w:w="6761" w:type="dxa"/>
            <w:tcBorders>
              <w:top w:val="nil"/>
              <w:left w:val="nil"/>
              <w:bottom w:val="single" w:sz="4" w:space="0" w:color="auto"/>
              <w:right w:val="single" w:sz="4" w:space="0" w:color="auto"/>
            </w:tcBorders>
            <w:shd w:val="clear" w:color="auto" w:fill="auto"/>
            <w:vAlign w:val="center"/>
            <w:hideMark/>
          </w:tcPr>
          <w:p w14:paraId="62E91499"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REVESTIMENTO DE PISO COM LADRILHO CERÂMICO, ANTIDERRAPANTE, 40X40CM, SUJEITO A TRÁFEGO INTENSO, RESISTÊNCIA A ABRASÃO P. E. I.-IV, ASSENTES EM SUPERFÍCIE EM OSSO, COM ARGAMASSA COLANTE E REJUNTAMENTO PRONTO</w:t>
            </w:r>
          </w:p>
        </w:tc>
        <w:tc>
          <w:tcPr>
            <w:tcW w:w="808" w:type="dxa"/>
            <w:tcBorders>
              <w:top w:val="nil"/>
              <w:left w:val="nil"/>
              <w:bottom w:val="single" w:sz="4" w:space="0" w:color="auto"/>
              <w:right w:val="single" w:sz="4" w:space="0" w:color="auto"/>
            </w:tcBorders>
            <w:shd w:val="clear" w:color="auto" w:fill="auto"/>
            <w:noWrap/>
            <w:vAlign w:val="center"/>
            <w:hideMark/>
          </w:tcPr>
          <w:p w14:paraId="22C822BA"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M2</w:t>
            </w:r>
          </w:p>
        </w:tc>
        <w:tc>
          <w:tcPr>
            <w:tcW w:w="685" w:type="dxa"/>
            <w:tcBorders>
              <w:top w:val="nil"/>
              <w:left w:val="nil"/>
              <w:bottom w:val="single" w:sz="4" w:space="0" w:color="auto"/>
              <w:right w:val="single" w:sz="4" w:space="0" w:color="auto"/>
            </w:tcBorders>
            <w:shd w:val="clear" w:color="auto" w:fill="auto"/>
            <w:noWrap/>
            <w:vAlign w:val="center"/>
            <w:hideMark/>
          </w:tcPr>
          <w:p w14:paraId="72E8F7AF"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73,84</w:t>
            </w:r>
          </w:p>
        </w:tc>
        <w:tc>
          <w:tcPr>
            <w:tcW w:w="1490" w:type="dxa"/>
            <w:tcBorders>
              <w:top w:val="nil"/>
              <w:left w:val="nil"/>
              <w:bottom w:val="single" w:sz="4" w:space="0" w:color="auto"/>
              <w:right w:val="single" w:sz="4" w:space="0" w:color="auto"/>
            </w:tcBorders>
            <w:shd w:val="clear" w:color="auto" w:fill="auto"/>
            <w:noWrap/>
            <w:vAlign w:val="center"/>
            <w:hideMark/>
          </w:tcPr>
          <w:p w14:paraId="6E72E4AA"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85,74 </w:t>
            </w:r>
          </w:p>
        </w:tc>
        <w:tc>
          <w:tcPr>
            <w:tcW w:w="1788" w:type="dxa"/>
            <w:tcBorders>
              <w:top w:val="nil"/>
              <w:left w:val="nil"/>
              <w:bottom w:val="single" w:sz="4" w:space="0" w:color="auto"/>
              <w:right w:val="single" w:sz="8" w:space="0" w:color="auto"/>
            </w:tcBorders>
            <w:shd w:val="clear" w:color="auto" w:fill="auto"/>
            <w:noWrap/>
            <w:vAlign w:val="center"/>
            <w:hideMark/>
          </w:tcPr>
          <w:p w14:paraId="48BB43C5"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6.331,04 </w:t>
            </w:r>
          </w:p>
        </w:tc>
      </w:tr>
      <w:tr w:rsidR="00C134E5" w:rsidRPr="008C1643" w14:paraId="0B87BAF0" w14:textId="77777777" w:rsidTr="00C134E5">
        <w:trPr>
          <w:trHeight w:val="450"/>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1C97FFC4"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5.5</w:t>
            </w:r>
          </w:p>
        </w:tc>
        <w:tc>
          <w:tcPr>
            <w:tcW w:w="1212" w:type="dxa"/>
            <w:tcBorders>
              <w:top w:val="nil"/>
              <w:left w:val="nil"/>
              <w:bottom w:val="single" w:sz="4" w:space="0" w:color="auto"/>
              <w:right w:val="single" w:sz="4" w:space="0" w:color="auto"/>
            </w:tcBorders>
            <w:shd w:val="clear" w:color="auto" w:fill="auto"/>
            <w:noWrap/>
            <w:vAlign w:val="center"/>
            <w:hideMark/>
          </w:tcPr>
          <w:p w14:paraId="0E3BBFB9"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13.030.0291-0</w:t>
            </w:r>
          </w:p>
        </w:tc>
        <w:tc>
          <w:tcPr>
            <w:tcW w:w="6761" w:type="dxa"/>
            <w:tcBorders>
              <w:top w:val="nil"/>
              <w:left w:val="nil"/>
              <w:bottom w:val="single" w:sz="4" w:space="0" w:color="auto"/>
              <w:right w:val="single" w:sz="4" w:space="0" w:color="auto"/>
            </w:tcBorders>
            <w:shd w:val="clear" w:color="auto" w:fill="auto"/>
            <w:vAlign w:val="center"/>
            <w:hideMark/>
          </w:tcPr>
          <w:p w14:paraId="2536D48E"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REVESTIMENTO DE PAREDES COM CERÂMICA 25X40CM E 8,5MM DE ESPESSURA, ASSENTE CONFORME ITEM 13.025.0058</w:t>
            </w:r>
          </w:p>
        </w:tc>
        <w:tc>
          <w:tcPr>
            <w:tcW w:w="808" w:type="dxa"/>
            <w:tcBorders>
              <w:top w:val="nil"/>
              <w:left w:val="nil"/>
              <w:bottom w:val="single" w:sz="4" w:space="0" w:color="auto"/>
              <w:right w:val="single" w:sz="4" w:space="0" w:color="auto"/>
            </w:tcBorders>
            <w:shd w:val="clear" w:color="auto" w:fill="auto"/>
            <w:noWrap/>
            <w:vAlign w:val="center"/>
            <w:hideMark/>
          </w:tcPr>
          <w:p w14:paraId="438515D7"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M2</w:t>
            </w:r>
          </w:p>
        </w:tc>
        <w:tc>
          <w:tcPr>
            <w:tcW w:w="685" w:type="dxa"/>
            <w:tcBorders>
              <w:top w:val="nil"/>
              <w:left w:val="nil"/>
              <w:bottom w:val="single" w:sz="4" w:space="0" w:color="auto"/>
              <w:right w:val="single" w:sz="4" w:space="0" w:color="auto"/>
            </w:tcBorders>
            <w:shd w:val="clear" w:color="auto" w:fill="auto"/>
            <w:noWrap/>
            <w:vAlign w:val="center"/>
            <w:hideMark/>
          </w:tcPr>
          <w:p w14:paraId="63A3B32B"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235,67</w:t>
            </w:r>
          </w:p>
        </w:tc>
        <w:tc>
          <w:tcPr>
            <w:tcW w:w="1490" w:type="dxa"/>
            <w:tcBorders>
              <w:top w:val="nil"/>
              <w:left w:val="nil"/>
              <w:bottom w:val="single" w:sz="4" w:space="0" w:color="auto"/>
              <w:right w:val="single" w:sz="4" w:space="0" w:color="auto"/>
            </w:tcBorders>
            <w:shd w:val="clear" w:color="auto" w:fill="auto"/>
            <w:noWrap/>
            <w:vAlign w:val="center"/>
            <w:hideMark/>
          </w:tcPr>
          <w:p w14:paraId="1A1D5F33"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100,52 </w:t>
            </w:r>
          </w:p>
        </w:tc>
        <w:tc>
          <w:tcPr>
            <w:tcW w:w="1788" w:type="dxa"/>
            <w:tcBorders>
              <w:top w:val="nil"/>
              <w:left w:val="nil"/>
              <w:bottom w:val="single" w:sz="4" w:space="0" w:color="auto"/>
              <w:right w:val="single" w:sz="8" w:space="0" w:color="auto"/>
            </w:tcBorders>
            <w:shd w:val="clear" w:color="auto" w:fill="auto"/>
            <w:noWrap/>
            <w:vAlign w:val="center"/>
            <w:hideMark/>
          </w:tcPr>
          <w:p w14:paraId="73D9F48D"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23.689,54 </w:t>
            </w:r>
          </w:p>
        </w:tc>
      </w:tr>
      <w:tr w:rsidR="00C134E5" w:rsidRPr="008C1643" w14:paraId="1BF56D04" w14:textId="77777777" w:rsidTr="00C134E5">
        <w:trPr>
          <w:trHeight w:val="300"/>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711B4A73"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5.6</w:t>
            </w:r>
          </w:p>
        </w:tc>
        <w:tc>
          <w:tcPr>
            <w:tcW w:w="1212" w:type="dxa"/>
            <w:tcBorders>
              <w:top w:val="nil"/>
              <w:left w:val="nil"/>
              <w:bottom w:val="single" w:sz="4" w:space="0" w:color="auto"/>
              <w:right w:val="single" w:sz="4" w:space="0" w:color="auto"/>
            </w:tcBorders>
            <w:shd w:val="clear" w:color="auto" w:fill="auto"/>
            <w:noWrap/>
            <w:vAlign w:val="center"/>
            <w:hideMark/>
          </w:tcPr>
          <w:p w14:paraId="3F03FFA2"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09.025.0100-0</w:t>
            </w:r>
          </w:p>
        </w:tc>
        <w:tc>
          <w:tcPr>
            <w:tcW w:w="6761" w:type="dxa"/>
            <w:tcBorders>
              <w:top w:val="nil"/>
              <w:left w:val="nil"/>
              <w:bottom w:val="single" w:sz="4" w:space="0" w:color="auto"/>
              <w:right w:val="single" w:sz="4" w:space="0" w:color="auto"/>
            </w:tcBorders>
            <w:shd w:val="clear" w:color="auto" w:fill="auto"/>
            <w:vAlign w:val="center"/>
            <w:hideMark/>
          </w:tcPr>
          <w:p w14:paraId="1772CC63"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CANTONEIRA DE 3/4"X3/4"X1/8". FORNECIMENTO E COLOCAÇÃO</w:t>
            </w:r>
          </w:p>
        </w:tc>
        <w:tc>
          <w:tcPr>
            <w:tcW w:w="808" w:type="dxa"/>
            <w:tcBorders>
              <w:top w:val="nil"/>
              <w:left w:val="nil"/>
              <w:bottom w:val="single" w:sz="4" w:space="0" w:color="auto"/>
              <w:right w:val="single" w:sz="4" w:space="0" w:color="auto"/>
            </w:tcBorders>
            <w:shd w:val="clear" w:color="auto" w:fill="auto"/>
            <w:noWrap/>
            <w:vAlign w:val="center"/>
            <w:hideMark/>
          </w:tcPr>
          <w:p w14:paraId="2A179FF9"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w:t>
            </w:r>
          </w:p>
        </w:tc>
        <w:tc>
          <w:tcPr>
            <w:tcW w:w="685" w:type="dxa"/>
            <w:tcBorders>
              <w:top w:val="nil"/>
              <w:left w:val="nil"/>
              <w:bottom w:val="single" w:sz="4" w:space="0" w:color="auto"/>
              <w:right w:val="single" w:sz="4" w:space="0" w:color="auto"/>
            </w:tcBorders>
            <w:shd w:val="clear" w:color="auto" w:fill="auto"/>
            <w:noWrap/>
            <w:vAlign w:val="center"/>
            <w:hideMark/>
          </w:tcPr>
          <w:p w14:paraId="6760DB29"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39,00</w:t>
            </w:r>
          </w:p>
        </w:tc>
        <w:tc>
          <w:tcPr>
            <w:tcW w:w="1490" w:type="dxa"/>
            <w:tcBorders>
              <w:top w:val="nil"/>
              <w:left w:val="nil"/>
              <w:bottom w:val="single" w:sz="4" w:space="0" w:color="auto"/>
              <w:right w:val="single" w:sz="4" w:space="0" w:color="auto"/>
            </w:tcBorders>
            <w:shd w:val="clear" w:color="auto" w:fill="auto"/>
            <w:noWrap/>
            <w:vAlign w:val="center"/>
            <w:hideMark/>
          </w:tcPr>
          <w:p w14:paraId="09C4AD95"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7,07 </w:t>
            </w:r>
          </w:p>
        </w:tc>
        <w:tc>
          <w:tcPr>
            <w:tcW w:w="1788" w:type="dxa"/>
            <w:tcBorders>
              <w:top w:val="nil"/>
              <w:left w:val="nil"/>
              <w:bottom w:val="single" w:sz="4" w:space="0" w:color="auto"/>
              <w:right w:val="single" w:sz="8" w:space="0" w:color="auto"/>
            </w:tcBorders>
            <w:shd w:val="clear" w:color="auto" w:fill="auto"/>
            <w:noWrap/>
            <w:vAlign w:val="center"/>
            <w:hideMark/>
          </w:tcPr>
          <w:p w14:paraId="5943E001"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275,73 </w:t>
            </w:r>
          </w:p>
        </w:tc>
      </w:tr>
      <w:tr w:rsidR="00C134E5" w:rsidRPr="008C1643" w14:paraId="10A9A48F" w14:textId="77777777" w:rsidTr="00C134E5">
        <w:trPr>
          <w:trHeight w:val="900"/>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31640673"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5.7</w:t>
            </w:r>
          </w:p>
        </w:tc>
        <w:tc>
          <w:tcPr>
            <w:tcW w:w="1212" w:type="dxa"/>
            <w:tcBorders>
              <w:top w:val="nil"/>
              <w:left w:val="nil"/>
              <w:bottom w:val="single" w:sz="4" w:space="0" w:color="auto"/>
              <w:right w:val="single" w:sz="4" w:space="0" w:color="auto"/>
            </w:tcBorders>
            <w:shd w:val="clear" w:color="auto" w:fill="auto"/>
            <w:noWrap/>
            <w:vAlign w:val="center"/>
            <w:hideMark/>
          </w:tcPr>
          <w:p w14:paraId="65583501"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13.030.0255-0</w:t>
            </w:r>
          </w:p>
        </w:tc>
        <w:tc>
          <w:tcPr>
            <w:tcW w:w="6761" w:type="dxa"/>
            <w:tcBorders>
              <w:top w:val="nil"/>
              <w:left w:val="nil"/>
              <w:bottom w:val="single" w:sz="4" w:space="0" w:color="auto"/>
              <w:right w:val="single" w:sz="4" w:space="0" w:color="auto"/>
            </w:tcBorders>
            <w:shd w:val="clear" w:color="auto" w:fill="auto"/>
            <w:vAlign w:val="center"/>
            <w:hideMark/>
          </w:tcPr>
          <w:p w14:paraId="03F64F4B"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REVESTIMENTO DE PAREDES COM CERÂMICA BRANCA, CINZA OU BEGE, 10X10CM, TELADA, PLACA 30X30CM, ASSENTE COM ARGAMASSA COLANTE, REJUNTAMENTO COM ARGAMASSA INDUSTRIALIZADA, EXCLUSIVE CHAPISCO E EMBOÇO</w:t>
            </w:r>
          </w:p>
        </w:tc>
        <w:tc>
          <w:tcPr>
            <w:tcW w:w="808" w:type="dxa"/>
            <w:tcBorders>
              <w:top w:val="nil"/>
              <w:left w:val="nil"/>
              <w:bottom w:val="single" w:sz="4" w:space="0" w:color="auto"/>
              <w:right w:val="single" w:sz="4" w:space="0" w:color="auto"/>
            </w:tcBorders>
            <w:shd w:val="clear" w:color="auto" w:fill="auto"/>
            <w:noWrap/>
            <w:vAlign w:val="center"/>
            <w:hideMark/>
          </w:tcPr>
          <w:p w14:paraId="1B4CA140"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M2</w:t>
            </w:r>
          </w:p>
        </w:tc>
        <w:tc>
          <w:tcPr>
            <w:tcW w:w="685" w:type="dxa"/>
            <w:tcBorders>
              <w:top w:val="nil"/>
              <w:left w:val="nil"/>
              <w:bottom w:val="single" w:sz="4" w:space="0" w:color="auto"/>
              <w:right w:val="single" w:sz="4" w:space="0" w:color="auto"/>
            </w:tcBorders>
            <w:shd w:val="clear" w:color="auto" w:fill="auto"/>
            <w:noWrap/>
            <w:vAlign w:val="center"/>
            <w:hideMark/>
          </w:tcPr>
          <w:p w14:paraId="65D2E625"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100,00</w:t>
            </w:r>
          </w:p>
        </w:tc>
        <w:tc>
          <w:tcPr>
            <w:tcW w:w="1490" w:type="dxa"/>
            <w:tcBorders>
              <w:top w:val="nil"/>
              <w:left w:val="nil"/>
              <w:bottom w:val="single" w:sz="4" w:space="0" w:color="auto"/>
              <w:right w:val="single" w:sz="4" w:space="0" w:color="auto"/>
            </w:tcBorders>
            <w:shd w:val="clear" w:color="auto" w:fill="auto"/>
            <w:noWrap/>
            <w:vAlign w:val="center"/>
            <w:hideMark/>
          </w:tcPr>
          <w:p w14:paraId="66D407BC"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119,00 </w:t>
            </w:r>
          </w:p>
        </w:tc>
        <w:tc>
          <w:tcPr>
            <w:tcW w:w="1788" w:type="dxa"/>
            <w:tcBorders>
              <w:top w:val="nil"/>
              <w:left w:val="nil"/>
              <w:bottom w:val="single" w:sz="4" w:space="0" w:color="auto"/>
              <w:right w:val="single" w:sz="8" w:space="0" w:color="auto"/>
            </w:tcBorders>
            <w:shd w:val="clear" w:color="auto" w:fill="auto"/>
            <w:noWrap/>
            <w:vAlign w:val="center"/>
            <w:hideMark/>
          </w:tcPr>
          <w:p w14:paraId="6F399F85"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11.900,00 </w:t>
            </w:r>
          </w:p>
        </w:tc>
      </w:tr>
      <w:tr w:rsidR="00C134E5" w:rsidRPr="008C1643" w14:paraId="7669F9A6" w14:textId="77777777" w:rsidTr="00C134E5">
        <w:trPr>
          <w:trHeight w:val="1125"/>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571AC383"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5.8</w:t>
            </w:r>
          </w:p>
        </w:tc>
        <w:tc>
          <w:tcPr>
            <w:tcW w:w="1212" w:type="dxa"/>
            <w:tcBorders>
              <w:top w:val="nil"/>
              <w:left w:val="nil"/>
              <w:bottom w:val="single" w:sz="4" w:space="0" w:color="auto"/>
              <w:right w:val="single" w:sz="4" w:space="0" w:color="auto"/>
            </w:tcBorders>
            <w:shd w:val="clear" w:color="auto" w:fill="auto"/>
            <w:noWrap/>
            <w:vAlign w:val="center"/>
            <w:hideMark/>
          </w:tcPr>
          <w:p w14:paraId="38CB4FF5"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13.380.0011-0</w:t>
            </w:r>
          </w:p>
        </w:tc>
        <w:tc>
          <w:tcPr>
            <w:tcW w:w="6761" w:type="dxa"/>
            <w:tcBorders>
              <w:top w:val="nil"/>
              <w:left w:val="nil"/>
              <w:bottom w:val="single" w:sz="4" w:space="0" w:color="auto"/>
              <w:right w:val="single" w:sz="4" w:space="0" w:color="auto"/>
            </w:tcBorders>
            <w:shd w:val="clear" w:color="auto" w:fill="auto"/>
            <w:vAlign w:val="center"/>
            <w:hideMark/>
          </w:tcPr>
          <w:p w14:paraId="6AC73BE6"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PISO DE MARMORITE, COMPREENDENDO: A) LASTRO, COM 4CM DE ESPESSURA MÉDIA, DE ARGAMASSA DE CIMENTO E AREIA GROSSA, NO TRAÇO 1:4; B)  CAMADA DE MARMORITE, COM 1CM DE ESPESSURA, FEITA COM GRANA Nº1 DE GRANITO PRETO E CIMENTO, SUPERFÍCIE ESTUCADA APÓS A FUNDIÇÃO, COM 3 POLIMENTOS MECÂNICOS, EXCLUSIVE JUNTA</w:t>
            </w:r>
          </w:p>
        </w:tc>
        <w:tc>
          <w:tcPr>
            <w:tcW w:w="808" w:type="dxa"/>
            <w:tcBorders>
              <w:top w:val="nil"/>
              <w:left w:val="nil"/>
              <w:bottom w:val="single" w:sz="4" w:space="0" w:color="auto"/>
              <w:right w:val="single" w:sz="4" w:space="0" w:color="auto"/>
            </w:tcBorders>
            <w:shd w:val="clear" w:color="auto" w:fill="auto"/>
            <w:noWrap/>
            <w:vAlign w:val="center"/>
            <w:hideMark/>
          </w:tcPr>
          <w:p w14:paraId="7851D4D9"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M2</w:t>
            </w:r>
          </w:p>
        </w:tc>
        <w:tc>
          <w:tcPr>
            <w:tcW w:w="685" w:type="dxa"/>
            <w:tcBorders>
              <w:top w:val="nil"/>
              <w:left w:val="nil"/>
              <w:bottom w:val="single" w:sz="4" w:space="0" w:color="auto"/>
              <w:right w:val="single" w:sz="4" w:space="0" w:color="auto"/>
            </w:tcBorders>
            <w:shd w:val="clear" w:color="auto" w:fill="auto"/>
            <w:noWrap/>
            <w:vAlign w:val="center"/>
            <w:hideMark/>
          </w:tcPr>
          <w:p w14:paraId="765F710E"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931,06</w:t>
            </w:r>
          </w:p>
        </w:tc>
        <w:tc>
          <w:tcPr>
            <w:tcW w:w="1490" w:type="dxa"/>
            <w:tcBorders>
              <w:top w:val="nil"/>
              <w:left w:val="nil"/>
              <w:bottom w:val="single" w:sz="4" w:space="0" w:color="auto"/>
              <w:right w:val="single" w:sz="4" w:space="0" w:color="auto"/>
            </w:tcBorders>
            <w:shd w:val="clear" w:color="auto" w:fill="auto"/>
            <w:noWrap/>
            <w:vAlign w:val="center"/>
            <w:hideMark/>
          </w:tcPr>
          <w:p w14:paraId="46811967"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78,79 </w:t>
            </w:r>
          </w:p>
        </w:tc>
        <w:tc>
          <w:tcPr>
            <w:tcW w:w="1788" w:type="dxa"/>
            <w:tcBorders>
              <w:top w:val="nil"/>
              <w:left w:val="nil"/>
              <w:bottom w:val="single" w:sz="4" w:space="0" w:color="auto"/>
              <w:right w:val="single" w:sz="8" w:space="0" w:color="auto"/>
            </w:tcBorders>
            <w:shd w:val="clear" w:color="auto" w:fill="auto"/>
            <w:noWrap/>
            <w:vAlign w:val="center"/>
            <w:hideMark/>
          </w:tcPr>
          <w:p w14:paraId="61B84CDF"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73.358,21 </w:t>
            </w:r>
          </w:p>
        </w:tc>
      </w:tr>
      <w:tr w:rsidR="00C134E5" w:rsidRPr="008C1643" w14:paraId="4954FCC3" w14:textId="77777777" w:rsidTr="00C134E5">
        <w:trPr>
          <w:trHeight w:val="900"/>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5A9B520F"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5.9</w:t>
            </w:r>
          </w:p>
        </w:tc>
        <w:tc>
          <w:tcPr>
            <w:tcW w:w="1212" w:type="dxa"/>
            <w:tcBorders>
              <w:top w:val="nil"/>
              <w:left w:val="nil"/>
              <w:bottom w:val="single" w:sz="4" w:space="0" w:color="auto"/>
              <w:right w:val="single" w:sz="4" w:space="0" w:color="auto"/>
            </w:tcBorders>
            <w:shd w:val="clear" w:color="auto" w:fill="auto"/>
            <w:noWrap/>
            <w:vAlign w:val="center"/>
            <w:hideMark/>
          </w:tcPr>
          <w:p w14:paraId="13A7F3ED"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13.380.0016-0</w:t>
            </w:r>
          </w:p>
        </w:tc>
        <w:tc>
          <w:tcPr>
            <w:tcW w:w="6761" w:type="dxa"/>
            <w:tcBorders>
              <w:top w:val="nil"/>
              <w:left w:val="nil"/>
              <w:bottom w:val="single" w:sz="4" w:space="0" w:color="auto"/>
              <w:right w:val="single" w:sz="4" w:space="0" w:color="auto"/>
            </w:tcBorders>
            <w:shd w:val="clear" w:color="auto" w:fill="auto"/>
            <w:vAlign w:val="center"/>
            <w:hideMark/>
          </w:tcPr>
          <w:p w14:paraId="2D4582D9"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RODAPÉ DE MARMORITE, FUNDIDO NO LOCAL, COM 10CM DE ALTURA, 1CMDE ESPESSURA, TERMINANDO EM CANTO RETO JUNTO AO PISO, FEITO COM CIMENTO E  GRANA Nº1 DE GRANITO PRETO, COM POLIMENTO MANUAL, O MARMORITE E EXECUTADO SOBRE EMBOÇO PRÉVIO NÃO INCLUIDO NESTA</w:t>
            </w:r>
          </w:p>
        </w:tc>
        <w:tc>
          <w:tcPr>
            <w:tcW w:w="808" w:type="dxa"/>
            <w:tcBorders>
              <w:top w:val="nil"/>
              <w:left w:val="nil"/>
              <w:bottom w:val="single" w:sz="4" w:space="0" w:color="auto"/>
              <w:right w:val="single" w:sz="4" w:space="0" w:color="auto"/>
            </w:tcBorders>
            <w:shd w:val="clear" w:color="auto" w:fill="auto"/>
            <w:noWrap/>
            <w:vAlign w:val="center"/>
            <w:hideMark/>
          </w:tcPr>
          <w:p w14:paraId="5EB977B3"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w:t>
            </w:r>
          </w:p>
        </w:tc>
        <w:tc>
          <w:tcPr>
            <w:tcW w:w="685" w:type="dxa"/>
            <w:tcBorders>
              <w:top w:val="nil"/>
              <w:left w:val="nil"/>
              <w:bottom w:val="single" w:sz="4" w:space="0" w:color="auto"/>
              <w:right w:val="single" w:sz="4" w:space="0" w:color="auto"/>
            </w:tcBorders>
            <w:shd w:val="clear" w:color="auto" w:fill="auto"/>
            <w:noWrap/>
            <w:vAlign w:val="center"/>
            <w:hideMark/>
          </w:tcPr>
          <w:p w14:paraId="0C320910"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41,94</w:t>
            </w:r>
          </w:p>
        </w:tc>
        <w:tc>
          <w:tcPr>
            <w:tcW w:w="1490" w:type="dxa"/>
            <w:tcBorders>
              <w:top w:val="nil"/>
              <w:left w:val="nil"/>
              <w:bottom w:val="single" w:sz="4" w:space="0" w:color="auto"/>
              <w:right w:val="single" w:sz="4" w:space="0" w:color="auto"/>
            </w:tcBorders>
            <w:shd w:val="clear" w:color="auto" w:fill="auto"/>
            <w:noWrap/>
            <w:vAlign w:val="center"/>
            <w:hideMark/>
          </w:tcPr>
          <w:p w14:paraId="76926807"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24,66 </w:t>
            </w:r>
          </w:p>
        </w:tc>
        <w:tc>
          <w:tcPr>
            <w:tcW w:w="1788" w:type="dxa"/>
            <w:tcBorders>
              <w:top w:val="nil"/>
              <w:left w:val="nil"/>
              <w:bottom w:val="single" w:sz="4" w:space="0" w:color="auto"/>
              <w:right w:val="single" w:sz="8" w:space="0" w:color="auto"/>
            </w:tcBorders>
            <w:shd w:val="clear" w:color="auto" w:fill="auto"/>
            <w:noWrap/>
            <w:vAlign w:val="center"/>
            <w:hideMark/>
          </w:tcPr>
          <w:p w14:paraId="69ADBDBD"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1.034,24 </w:t>
            </w:r>
          </w:p>
        </w:tc>
      </w:tr>
      <w:tr w:rsidR="00C134E5" w:rsidRPr="008C1643" w14:paraId="382F67FD" w14:textId="77777777" w:rsidTr="00C134E5">
        <w:trPr>
          <w:trHeight w:val="450"/>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5C719D67"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5.10</w:t>
            </w:r>
          </w:p>
        </w:tc>
        <w:tc>
          <w:tcPr>
            <w:tcW w:w="1212" w:type="dxa"/>
            <w:tcBorders>
              <w:top w:val="nil"/>
              <w:left w:val="nil"/>
              <w:bottom w:val="single" w:sz="4" w:space="0" w:color="auto"/>
              <w:right w:val="single" w:sz="4" w:space="0" w:color="auto"/>
            </w:tcBorders>
            <w:shd w:val="clear" w:color="auto" w:fill="auto"/>
            <w:noWrap/>
            <w:vAlign w:val="center"/>
            <w:hideMark/>
          </w:tcPr>
          <w:p w14:paraId="0DB06D16"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13.381.0051-0</w:t>
            </w:r>
          </w:p>
        </w:tc>
        <w:tc>
          <w:tcPr>
            <w:tcW w:w="6761" w:type="dxa"/>
            <w:tcBorders>
              <w:top w:val="nil"/>
              <w:left w:val="nil"/>
              <w:bottom w:val="single" w:sz="4" w:space="0" w:color="auto"/>
              <w:right w:val="single" w:sz="4" w:space="0" w:color="auto"/>
            </w:tcBorders>
            <w:shd w:val="clear" w:color="auto" w:fill="auto"/>
            <w:vAlign w:val="center"/>
            <w:hideMark/>
          </w:tcPr>
          <w:p w14:paraId="4455915A"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JUNTA PLÁSTICA 27X3MM, PARA PISOS CONTÍNUOS. FORNECIMENTO E COLOCAÇÃO</w:t>
            </w:r>
          </w:p>
        </w:tc>
        <w:tc>
          <w:tcPr>
            <w:tcW w:w="808" w:type="dxa"/>
            <w:tcBorders>
              <w:top w:val="nil"/>
              <w:left w:val="nil"/>
              <w:bottom w:val="single" w:sz="4" w:space="0" w:color="auto"/>
              <w:right w:val="single" w:sz="4" w:space="0" w:color="auto"/>
            </w:tcBorders>
            <w:shd w:val="clear" w:color="auto" w:fill="auto"/>
            <w:noWrap/>
            <w:vAlign w:val="center"/>
            <w:hideMark/>
          </w:tcPr>
          <w:p w14:paraId="21B5F18E"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w:t>
            </w:r>
          </w:p>
        </w:tc>
        <w:tc>
          <w:tcPr>
            <w:tcW w:w="685" w:type="dxa"/>
            <w:tcBorders>
              <w:top w:val="nil"/>
              <w:left w:val="nil"/>
              <w:bottom w:val="single" w:sz="4" w:space="0" w:color="auto"/>
              <w:right w:val="single" w:sz="4" w:space="0" w:color="auto"/>
            </w:tcBorders>
            <w:shd w:val="clear" w:color="auto" w:fill="auto"/>
            <w:noWrap/>
            <w:vAlign w:val="center"/>
            <w:hideMark/>
          </w:tcPr>
          <w:p w14:paraId="5C008F7A"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1882,64</w:t>
            </w:r>
          </w:p>
        </w:tc>
        <w:tc>
          <w:tcPr>
            <w:tcW w:w="1490" w:type="dxa"/>
            <w:tcBorders>
              <w:top w:val="nil"/>
              <w:left w:val="nil"/>
              <w:bottom w:val="single" w:sz="4" w:space="0" w:color="auto"/>
              <w:right w:val="single" w:sz="4" w:space="0" w:color="auto"/>
            </w:tcBorders>
            <w:shd w:val="clear" w:color="auto" w:fill="auto"/>
            <w:noWrap/>
            <w:vAlign w:val="center"/>
            <w:hideMark/>
          </w:tcPr>
          <w:p w14:paraId="1C8D32AF"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8,62 </w:t>
            </w:r>
          </w:p>
        </w:tc>
        <w:tc>
          <w:tcPr>
            <w:tcW w:w="1788" w:type="dxa"/>
            <w:tcBorders>
              <w:top w:val="nil"/>
              <w:left w:val="nil"/>
              <w:bottom w:val="single" w:sz="4" w:space="0" w:color="auto"/>
              <w:right w:val="single" w:sz="8" w:space="0" w:color="auto"/>
            </w:tcBorders>
            <w:shd w:val="clear" w:color="auto" w:fill="auto"/>
            <w:noWrap/>
            <w:vAlign w:val="center"/>
            <w:hideMark/>
          </w:tcPr>
          <w:p w14:paraId="6FDE249C"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16.228,35 </w:t>
            </w:r>
          </w:p>
        </w:tc>
      </w:tr>
      <w:tr w:rsidR="00C134E5" w:rsidRPr="008C1643" w14:paraId="03A94451" w14:textId="77777777" w:rsidTr="00C134E5">
        <w:trPr>
          <w:trHeight w:val="450"/>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0DB51D5F"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5.11</w:t>
            </w:r>
          </w:p>
        </w:tc>
        <w:tc>
          <w:tcPr>
            <w:tcW w:w="1212" w:type="dxa"/>
            <w:tcBorders>
              <w:top w:val="nil"/>
              <w:left w:val="nil"/>
              <w:bottom w:val="single" w:sz="4" w:space="0" w:color="auto"/>
              <w:right w:val="single" w:sz="4" w:space="0" w:color="auto"/>
            </w:tcBorders>
            <w:shd w:val="clear" w:color="auto" w:fill="auto"/>
            <w:noWrap/>
            <w:vAlign w:val="center"/>
            <w:hideMark/>
          </w:tcPr>
          <w:p w14:paraId="78346B6C"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18.070.0005-0</w:t>
            </w:r>
          </w:p>
        </w:tc>
        <w:tc>
          <w:tcPr>
            <w:tcW w:w="6761" w:type="dxa"/>
            <w:tcBorders>
              <w:top w:val="nil"/>
              <w:left w:val="nil"/>
              <w:bottom w:val="single" w:sz="4" w:space="0" w:color="auto"/>
              <w:right w:val="single" w:sz="4" w:space="0" w:color="auto"/>
            </w:tcBorders>
            <w:shd w:val="clear" w:color="auto" w:fill="auto"/>
            <w:vAlign w:val="center"/>
            <w:hideMark/>
          </w:tcPr>
          <w:p w14:paraId="0E0A0AFE"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PRATELEIRA DE MÁRMORE BRANCO CLÁSSICO, COM 30CM DE LARGURA E 2CM DE ESPESSURA, SOBRE CONSOLO DE FERRO. FORNECIMENTO E COLOCAÇÃO</w:t>
            </w:r>
          </w:p>
        </w:tc>
        <w:tc>
          <w:tcPr>
            <w:tcW w:w="808" w:type="dxa"/>
            <w:tcBorders>
              <w:top w:val="nil"/>
              <w:left w:val="nil"/>
              <w:bottom w:val="single" w:sz="4" w:space="0" w:color="auto"/>
              <w:right w:val="single" w:sz="4" w:space="0" w:color="auto"/>
            </w:tcBorders>
            <w:shd w:val="clear" w:color="auto" w:fill="auto"/>
            <w:noWrap/>
            <w:vAlign w:val="center"/>
            <w:hideMark/>
          </w:tcPr>
          <w:p w14:paraId="32547662"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w:t>
            </w:r>
          </w:p>
        </w:tc>
        <w:tc>
          <w:tcPr>
            <w:tcW w:w="685" w:type="dxa"/>
            <w:tcBorders>
              <w:top w:val="nil"/>
              <w:left w:val="nil"/>
              <w:bottom w:val="single" w:sz="4" w:space="0" w:color="auto"/>
              <w:right w:val="single" w:sz="4" w:space="0" w:color="auto"/>
            </w:tcBorders>
            <w:shd w:val="clear" w:color="auto" w:fill="auto"/>
            <w:noWrap/>
            <w:vAlign w:val="center"/>
            <w:hideMark/>
          </w:tcPr>
          <w:p w14:paraId="6D4E6BB6"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18,40</w:t>
            </w:r>
          </w:p>
        </w:tc>
        <w:tc>
          <w:tcPr>
            <w:tcW w:w="1490" w:type="dxa"/>
            <w:tcBorders>
              <w:top w:val="nil"/>
              <w:left w:val="nil"/>
              <w:bottom w:val="single" w:sz="4" w:space="0" w:color="auto"/>
              <w:right w:val="single" w:sz="4" w:space="0" w:color="auto"/>
            </w:tcBorders>
            <w:shd w:val="clear" w:color="auto" w:fill="auto"/>
            <w:noWrap/>
            <w:vAlign w:val="center"/>
            <w:hideMark/>
          </w:tcPr>
          <w:p w14:paraId="74870459"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113,50 </w:t>
            </w:r>
          </w:p>
        </w:tc>
        <w:tc>
          <w:tcPr>
            <w:tcW w:w="1788" w:type="dxa"/>
            <w:tcBorders>
              <w:top w:val="nil"/>
              <w:left w:val="nil"/>
              <w:bottom w:val="single" w:sz="4" w:space="0" w:color="auto"/>
              <w:right w:val="single" w:sz="8" w:space="0" w:color="auto"/>
            </w:tcBorders>
            <w:shd w:val="clear" w:color="auto" w:fill="auto"/>
            <w:noWrap/>
            <w:vAlign w:val="center"/>
            <w:hideMark/>
          </w:tcPr>
          <w:p w14:paraId="7ABEC570"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2.088,40 </w:t>
            </w:r>
          </w:p>
        </w:tc>
      </w:tr>
      <w:tr w:rsidR="00C134E5" w:rsidRPr="008C1643" w14:paraId="5E35D3F6" w14:textId="77777777" w:rsidTr="00C134E5">
        <w:trPr>
          <w:trHeight w:val="675"/>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0FAE76D3"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5.12</w:t>
            </w:r>
          </w:p>
        </w:tc>
        <w:tc>
          <w:tcPr>
            <w:tcW w:w="1212" w:type="dxa"/>
            <w:tcBorders>
              <w:top w:val="nil"/>
              <w:left w:val="nil"/>
              <w:bottom w:val="single" w:sz="4" w:space="0" w:color="auto"/>
              <w:right w:val="single" w:sz="4" w:space="0" w:color="auto"/>
            </w:tcBorders>
            <w:shd w:val="clear" w:color="auto" w:fill="auto"/>
            <w:noWrap/>
            <w:vAlign w:val="center"/>
            <w:hideMark/>
          </w:tcPr>
          <w:p w14:paraId="33113440"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18.081.0020-0</w:t>
            </w:r>
          </w:p>
        </w:tc>
        <w:tc>
          <w:tcPr>
            <w:tcW w:w="6761" w:type="dxa"/>
            <w:tcBorders>
              <w:top w:val="nil"/>
              <w:left w:val="nil"/>
              <w:bottom w:val="single" w:sz="4" w:space="0" w:color="auto"/>
              <w:right w:val="single" w:sz="4" w:space="0" w:color="auto"/>
            </w:tcBorders>
            <w:shd w:val="clear" w:color="auto" w:fill="auto"/>
            <w:vAlign w:val="center"/>
            <w:hideMark/>
          </w:tcPr>
          <w:p w14:paraId="360E4C8C"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BANCA SECA DE GRANITO CINZA CORUMBÁ, COM 2CM DE ESPESSURA E 60CM DE LARGURA, SOBRE APOIOS DE ALVENARIA DE MEIA VEZ E VERGA DE CONCRETO, SEM REVESTIMENTO. FORNECIMENTO E COLOCAÇÃO</w:t>
            </w:r>
          </w:p>
        </w:tc>
        <w:tc>
          <w:tcPr>
            <w:tcW w:w="808" w:type="dxa"/>
            <w:tcBorders>
              <w:top w:val="nil"/>
              <w:left w:val="nil"/>
              <w:bottom w:val="single" w:sz="4" w:space="0" w:color="auto"/>
              <w:right w:val="single" w:sz="4" w:space="0" w:color="auto"/>
            </w:tcBorders>
            <w:shd w:val="clear" w:color="auto" w:fill="auto"/>
            <w:noWrap/>
            <w:vAlign w:val="center"/>
            <w:hideMark/>
          </w:tcPr>
          <w:p w14:paraId="5D9B73C5"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w:t>
            </w:r>
          </w:p>
        </w:tc>
        <w:tc>
          <w:tcPr>
            <w:tcW w:w="685" w:type="dxa"/>
            <w:tcBorders>
              <w:top w:val="nil"/>
              <w:left w:val="nil"/>
              <w:bottom w:val="single" w:sz="4" w:space="0" w:color="auto"/>
              <w:right w:val="single" w:sz="4" w:space="0" w:color="auto"/>
            </w:tcBorders>
            <w:shd w:val="clear" w:color="auto" w:fill="auto"/>
            <w:noWrap/>
            <w:vAlign w:val="center"/>
            <w:hideMark/>
          </w:tcPr>
          <w:p w14:paraId="2FB52F66"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5,60</w:t>
            </w:r>
          </w:p>
        </w:tc>
        <w:tc>
          <w:tcPr>
            <w:tcW w:w="1490" w:type="dxa"/>
            <w:tcBorders>
              <w:top w:val="nil"/>
              <w:left w:val="nil"/>
              <w:bottom w:val="single" w:sz="4" w:space="0" w:color="auto"/>
              <w:right w:val="single" w:sz="4" w:space="0" w:color="auto"/>
            </w:tcBorders>
            <w:shd w:val="clear" w:color="auto" w:fill="auto"/>
            <w:noWrap/>
            <w:vAlign w:val="center"/>
            <w:hideMark/>
          </w:tcPr>
          <w:p w14:paraId="54E825EF"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295,43 </w:t>
            </w:r>
          </w:p>
        </w:tc>
        <w:tc>
          <w:tcPr>
            <w:tcW w:w="1788" w:type="dxa"/>
            <w:tcBorders>
              <w:top w:val="nil"/>
              <w:left w:val="nil"/>
              <w:bottom w:val="single" w:sz="4" w:space="0" w:color="auto"/>
              <w:right w:val="single" w:sz="8" w:space="0" w:color="auto"/>
            </w:tcBorders>
            <w:shd w:val="clear" w:color="auto" w:fill="auto"/>
            <w:noWrap/>
            <w:vAlign w:val="center"/>
            <w:hideMark/>
          </w:tcPr>
          <w:p w14:paraId="69041F68"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1.654,40 </w:t>
            </w:r>
          </w:p>
        </w:tc>
      </w:tr>
      <w:tr w:rsidR="00C134E5" w:rsidRPr="008C1643" w14:paraId="2B08F2F8" w14:textId="77777777" w:rsidTr="00C134E5">
        <w:trPr>
          <w:trHeight w:val="675"/>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521175E2"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5.13</w:t>
            </w:r>
          </w:p>
        </w:tc>
        <w:tc>
          <w:tcPr>
            <w:tcW w:w="1212" w:type="dxa"/>
            <w:tcBorders>
              <w:top w:val="nil"/>
              <w:left w:val="nil"/>
              <w:bottom w:val="single" w:sz="4" w:space="0" w:color="auto"/>
              <w:right w:val="single" w:sz="4" w:space="0" w:color="auto"/>
            </w:tcBorders>
            <w:shd w:val="clear" w:color="auto" w:fill="auto"/>
            <w:noWrap/>
            <w:vAlign w:val="center"/>
            <w:hideMark/>
          </w:tcPr>
          <w:p w14:paraId="02E44010"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12.035.0005-0</w:t>
            </w:r>
          </w:p>
        </w:tc>
        <w:tc>
          <w:tcPr>
            <w:tcW w:w="6761" w:type="dxa"/>
            <w:tcBorders>
              <w:top w:val="nil"/>
              <w:left w:val="nil"/>
              <w:bottom w:val="single" w:sz="4" w:space="0" w:color="auto"/>
              <w:right w:val="single" w:sz="4" w:space="0" w:color="auto"/>
            </w:tcBorders>
            <w:shd w:val="clear" w:color="auto" w:fill="auto"/>
            <w:vAlign w:val="center"/>
            <w:hideMark/>
          </w:tcPr>
          <w:p w14:paraId="097A5AF1"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PAREDE DIVISÓRIA PARA SANITÁRIO EM GRANITO CINZA CORUMBÁ, COM 3CM DE ESPESSURA, POLIDA NAS DUAS FACES, FIXAÇÃO PISO OU PAREDE, EXCLUSIVE FERRAGENS PARA FIXAÇÃO. FORNECIMENTO E COLOCAÇÃO</w:t>
            </w:r>
          </w:p>
        </w:tc>
        <w:tc>
          <w:tcPr>
            <w:tcW w:w="808" w:type="dxa"/>
            <w:tcBorders>
              <w:top w:val="nil"/>
              <w:left w:val="nil"/>
              <w:bottom w:val="single" w:sz="4" w:space="0" w:color="auto"/>
              <w:right w:val="single" w:sz="4" w:space="0" w:color="auto"/>
            </w:tcBorders>
            <w:shd w:val="clear" w:color="auto" w:fill="auto"/>
            <w:noWrap/>
            <w:vAlign w:val="center"/>
            <w:hideMark/>
          </w:tcPr>
          <w:p w14:paraId="35FF7AB6"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M2</w:t>
            </w:r>
          </w:p>
        </w:tc>
        <w:tc>
          <w:tcPr>
            <w:tcW w:w="685" w:type="dxa"/>
            <w:tcBorders>
              <w:top w:val="nil"/>
              <w:left w:val="nil"/>
              <w:bottom w:val="single" w:sz="4" w:space="0" w:color="auto"/>
              <w:right w:val="single" w:sz="4" w:space="0" w:color="auto"/>
            </w:tcBorders>
            <w:shd w:val="clear" w:color="auto" w:fill="auto"/>
            <w:noWrap/>
            <w:vAlign w:val="center"/>
            <w:hideMark/>
          </w:tcPr>
          <w:p w14:paraId="25137A91"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1,35</w:t>
            </w:r>
          </w:p>
        </w:tc>
        <w:tc>
          <w:tcPr>
            <w:tcW w:w="1490" w:type="dxa"/>
            <w:tcBorders>
              <w:top w:val="nil"/>
              <w:left w:val="nil"/>
              <w:bottom w:val="single" w:sz="4" w:space="0" w:color="auto"/>
              <w:right w:val="single" w:sz="4" w:space="0" w:color="auto"/>
            </w:tcBorders>
            <w:shd w:val="clear" w:color="auto" w:fill="auto"/>
            <w:noWrap/>
            <w:vAlign w:val="center"/>
            <w:hideMark/>
          </w:tcPr>
          <w:p w14:paraId="7751CACA"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513,27 </w:t>
            </w:r>
          </w:p>
        </w:tc>
        <w:tc>
          <w:tcPr>
            <w:tcW w:w="1788" w:type="dxa"/>
            <w:tcBorders>
              <w:top w:val="nil"/>
              <w:left w:val="nil"/>
              <w:bottom w:val="single" w:sz="4" w:space="0" w:color="auto"/>
              <w:right w:val="single" w:sz="8" w:space="0" w:color="auto"/>
            </w:tcBorders>
            <w:shd w:val="clear" w:color="auto" w:fill="auto"/>
            <w:noWrap/>
            <w:vAlign w:val="center"/>
            <w:hideMark/>
          </w:tcPr>
          <w:p w14:paraId="17DD977A"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692,91 </w:t>
            </w:r>
          </w:p>
        </w:tc>
      </w:tr>
      <w:tr w:rsidR="00C134E5" w:rsidRPr="008C1643" w14:paraId="79C052A2" w14:textId="77777777" w:rsidTr="00C134E5">
        <w:trPr>
          <w:trHeight w:val="675"/>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115DF128"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5.14</w:t>
            </w:r>
          </w:p>
        </w:tc>
        <w:tc>
          <w:tcPr>
            <w:tcW w:w="1212" w:type="dxa"/>
            <w:tcBorders>
              <w:top w:val="nil"/>
              <w:left w:val="nil"/>
              <w:bottom w:val="single" w:sz="4" w:space="0" w:color="auto"/>
              <w:right w:val="single" w:sz="4" w:space="0" w:color="auto"/>
            </w:tcBorders>
            <w:shd w:val="clear" w:color="auto" w:fill="auto"/>
            <w:noWrap/>
            <w:vAlign w:val="center"/>
            <w:hideMark/>
          </w:tcPr>
          <w:p w14:paraId="5BF955EF"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15.031.0019-0</w:t>
            </w:r>
          </w:p>
        </w:tc>
        <w:tc>
          <w:tcPr>
            <w:tcW w:w="6761" w:type="dxa"/>
            <w:tcBorders>
              <w:top w:val="nil"/>
              <w:left w:val="nil"/>
              <w:bottom w:val="single" w:sz="4" w:space="0" w:color="auto"/>
              <w:right w:val="single" w:sz="4" w:space="0" w:color="auto"/>
            </w:tcBorders>
            <w:shd w:val="clear" w:color="auto" w:fill="auto"/>
            <w:vAlign w:val="center"/>
            <w:hideMark/>
          </w:tcPr>
          <w:p w14:paraId="076299D4"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TUBO DE FERRO GALVANIZADO DE 1/2", COM COSTURA, INCLUSIVE CONEXÕES E EMENDAS, EXCLUSIVE ABERTURA E FECHAMENTO MANUAL DE RASGO. FORNECIMENTO E ASSENTAMENTO</w:t>
            </w:r>
          </w:p>
        </w:tc>
        <w:tc>
          <w:tcPr>
            <w:tcW w:w="808" w:type="dxa"/>
            <w:tcBorders>
              <w:top w:val="nil"/>
              <w:left w:val="nil"/>
              <w:bottom w:val="single" w:sz="4" w:space="0" w:color="auto"/>
              <w:right w:val="single" w:sz="4" w:space="0" w:color="auto"/>
            </w:tcBorders>
            <w:shd w:val="clear" w:color="auto" w:fill="auto"/>
            <w:noWrap/>
            <w:vAlign w:val="center"/>
            <w:hideMark/>
          </w:tcPr>
          <w:p w14:paraId="6CB411FC"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w:t>
            </w:r>
          </w:p>
        </w:tc>
        <w:tc>
          <w:tcPr>
            <w:tcW w:w="685" w:type="dxa"/>
            <w:tcBorders>
              <w:top w:val="nil"/>
              <w:left w:val="nil"/>
              <w:bottom w:val="single" w:sz="4" w:space="0" w:color="auto"/>
              <w:right w:val="single" w:sz="4" w:space="0" w:color="auto"/>
            </w:tcBorders>
            <w:shd w:val="clear" w:color="auto" w:fill="auto"/>
            <w:noWrap/>
            <w:vAlign w:val="center"/>
            <w:hideMark/>
          </w:tcPr>
          <w:p w14:paraId="5322E4AF"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2,75</w:t>
            </w:r>
          </w:p>
        </w:tc>
        <w:tc>
          <w:tcPr>
            <w:tcW w:w="1490" w:type="dxa"/>
            <w:tcBorders>
              <w:top w:val="nil"/>
              <w:left w:val="nil"/>
              <w:bottom w:val="single" w:sz="4" w:space="0" w:color="auto"/>
              <w:right w:val="single" w:sz="4" w:space="0" w:color="auto"/>
            </w:tcBorders>
            <w:shd w:val="clear" w:color="auto" w:fill="auto"/>
            <w:noWrap/>
            <w:vAlign w:val="center"/>
            <w:hideMark/>
          </w:tcPr>
          <w:p w14:paraId="7CABFC64"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31,97 </w:t>
            </w:r>
          </w:p>
        </w:tc>
        <w:tc>
          <w:tcPr>
            <w:tcW w:w="1788" w:type="dxa"/>
            <w:tcBorders>
              <w:top w:val="nil"/>
              <w:left w:val="nil"/>
              <w:bottom w:val="single" w:sz="4" w:space="0" w:color="auto"/>
              <w:right w:val="single" w:sz="8" w:space="0" w:color="auto"/>
            </w:tcBorders>
            <w:shd w:val="clear" w:color="auto" w:fill="auto"/>
            <w:noWrap/>
            <w:vAlign w:val="center"/>
            <w:hideMark/>
          </w:tcPr>
          <w:p w14:paraId="6CFE7AF7"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87,91 </w:t>
            </w:r>
          </w:p>
        </w:tc>
      </w:tr>
      <w:tr w:rsidR="00C134E5" w:rsidRPr="008C1643" w14:paraId="2FC67CB6" w14:textId="77777777" w:rsidTr="00C134E5">
        <w:trPr>
          <w:trHeight w:val="465"/>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622F0942"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5.15</w:t>
            </w:r>
          </w:p>
        </w:tc>
        <w:tc>
          <w:tcPr>
            <w:tcW w:w="1212" w:type="dxa"/>
            <w:tcBorders>
              <w:top w:val="nil"/>
              <w:left w:val="nil"/>
              <w:bottom w:val="single" w:sz="4" w:space="0" w:color="auto"/>
              <w:right w:val="single" w:sz="4" w:space="0" w:color="auto"/>
            </w:tcBorders>
            <w:shd w:val="clear" w:color="auto" w:fill="auto"/>
            <w:noWrap/>
            <w:vAlign w:val="center"/>
            <w:hideMark/>
          </w:tcPr>
          <w:p w14:paraId="41832548"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13.036.0050-0</w:t>
            </w:r>
          </w:p>
        </w:tc>
        <w:tc>
          <w:tcPr>
            <w:tcW w:w="6761" w:type="dxa"/>
            <w:tcBorders>
              <w:top w:val="nil"/>
              <w:left w:val="nil"/>
              <w:bottom w:val="single" w:sz="4" w:space="0" w:color="auto"/>
              <w:right w:val="single" w:sz="4" w:space="0" w:color="auto"/>
            </w:tcBorders>
            <w:shd w:val="clear" w:color="auto" w:fill="auto"/>
            <w:vAlign w:val="center"/>
            <w:hideMark/>
          </w:tcPr>
          <w:p w14:paraId="5F3A221B"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REVESTIMENTO VERTICAL EM DIVISÓRIAS OU BANCADAS (ILHARGA) EM GRANITO CINZA CORUMBÁ, 2CM DE ESPESSURA, ASSENTE COMO EM 13.0360010</w:t>
            </w:r>
          </w:p>
        </w:tc>
        <w:tc>
          <w:tcPr>
            <w:tcW w:w="808" w:type="dxa"/>
            <w:tcBorders>
              <w:top w:val="nil"/>
              <w:left w:val="nil"/>
              <w:bottom w:val="single" w:sz="4" w:space="0" w:color="auto"/>
              <w:right w:val="single" w:sz="4" w:space="0" w:color="auto"/>
            </w:tcBorders>
            <w:shd w:val="clear" w:color="auto" w:fill="auto"/>
            <w:noWrap/>
            <w:vAlign w:val="center"/>
            <w:hideMark/>
          </w:tcPr>
          <w:p w14:paraId="543B55AD"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M2</w:t>
            </w:r>
          </w:p>
        </w:tc>
        <w:tc>
          <w:tcPr>
            <w:tcW w:w="685" w:type="dxa"/>
            <w:tcBorders>
              <w:top w:val="nil"/>
              <w:left w:val="nil"/>
              <w:bottom w:val="single" w:sz="4" w:space="0" w:color="auto"/>
              <w:right w:val="single" w:sz="4" w:space="0" w:color="auto"/>
            </w:tcBorders>
            <w:shd w:val="clear" w:color="auto" w:fill="auto"/>
            <w:noWrap/>
            <w:vAlign w:val="center"/>
            <w:hideMark/>
          </w:tcPr>
          <w:p w14:paraId="0352AEF5"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2,28</w:t>
            </w:r>
          </w:p>
        </w:tc>
        <w:tc>
          <w:tcPr>
            <w:tcW w:w="1490" w:type="dxa"/>
            <w:tcBorders>
              <w:top w:val="nil"/>
              <w:left w:val="nil"/>
              <w:bottom w:val="single" w:sz="4" w:space="0" w:color="auto"/>
              <w:right w:val="single" w:sz="4" w:space="0" w:color="auto"/>
            </w:tcBorders>
            <w:shd w:val="clear" w:color="auto" w:fill="auto"/>
            <w:noWrap/>
            <w:vAlign w:val="center"/>
            <w:hideMark/>
          </w:tcPr>
          <w:p w14:paraId="160EB011"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467,71 </w:t>
            </w:r>
          </w:p>
        </w:tc>
        <w:tc>
          <w:tcPr>
            <w:tcW w:w="1788" w:type="dxa"/>
            <w:tcBorders>
              <w:top w:val="nil"/>
              <w:left w:val="nil"/>
              <w:bottom w:val="single" w:sz="4" w:space="0" w:color="auto"/>
              <w:right w:val="single" w:sz="8" w:space="0" w:color="auto"/>
            </w:tcBorders>
            <w:shd w:val="clear" w:color="auto" w:fill="auto"/>
            <w:noWrap/>
            <w:vAlign w:val="center"/>
            <w:hideMark/>
          </w:tcPr>
          <w:p w14:paraId="4C854575"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1.066,37 </w:t>
            </w:r>
          </w:p>
        </w:tc>
      </w:tr>
      <w:tr w:rsidR="00C134E5" w:rsidRPr="008C1643" w14:paraId="0D4FCA7C" w14:textId="77777777" w:rsidTr="00C134E5">
        <w:trPr>
          <w:trHeight w:val="300"/>
          <w:jc w:val="center"/>
        </w:trPr>
        <w:tc>
          <w:tcPr>
            <w:tcW w:w="648"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14:paraId="6CAB1879" w14:textId="77777777" w:rsidR="00C134E5" w:rsidRPr="008C1643" w:rsidRDefault="00C134E5" w:rsidP="00C134E5">
            <w:pPr>
              <w:widowControl/>
              <w:suppressAutoHyphens w:val="0"/>
              <w:jc w:val="center"/>
              <w:rPr>
                <w:rFonts w:ascii="Arial" w:eastAsia="Times New Roman" w:hAnsi="Arial" w:cs="Arial"/>
                <w:b/>
                <w:bCs/>
                <w:sz w:val="18"/>
                <w:szCs w:val="18"/>
              </w:rPr>
            </w:pPr>
            <w:r w:rsidRPr="008C1643">
              <w:rPr>
                <w:rFonts w:ascii="Arial" w:eastAsia="Times New Roman" w:hAnsi="Arial" w:cs="Arial"/>
                <w:b/>
                <w:bCs/>
                <w:sz w:val="18"/>
                <w:szCs w:val="18"/>
              </w:rPr>
              <w:t>6</w:t>
            </w:r>
          </w:p>
        </w:tc>
        <w:tc>
          <w:tcPr>
            <w:tcW w:w="10956" w:type="dxa"/>
            <w:gridSpan w:val="5"/>
            <w:tcBorders>
              <w:top w:val="single" w:sz="8" w:space="0" w:color="auto"/>
              <w:left w:val="nil"/>
              <w:bottom w:val="single" w:sz="4" w:space="0" w:color="auto"/>
              <w:right w:val="single" w:sz="4" w:space="0" w:color="auto"/>
            </w:tcBorders>
            <w:shd w:val="clear" w:color="000000" w:fill="BFBFBF"/>
            <w:vAlign w:val="center"/>
            <w:hideMark/>
          </w:tcPr>
          <w:p w14:paraId="7AD6C94C" w14:textId="77777777" w:rsidR="00C134E5" w:rsidRPr="008C1643" w:rsidRDefault="00C134E5" w:rsidP="00C134E5">
            <w:pPr>
              <w:widowControl/>
              <w:suppressAutoHyphens w:val="0"/>
              <w:rPr>
                <w:rFonts w:ascii="Arial" w:eastAsia="Times New Roman" w:hAnsi="Arial" w:cs="Arial"/>
                <w:b/>
                <w:bCs/>
                <w:sz w:val="18"/>
                <w:szCs w:val="18"/>
              </w:rPr>
            </w:pPr>
            <w:r w:rsidRPr="008C1643">
              <w:rPr>
                <w:rFonts w:ascii="Arial" w:eastAsia="Times New Roman" w:hAnsi="Arial" w:cs="Arial"/>
                <w:b/>
                <w:bCs/>
                <w:sz w:val="18"/>
                <w:szCs w:val="18"/>
              </w:rPr>
              <w:t>PORTAS E JANELAS DE MADEIRA E ALUMÍNIO, ALAMBRADO E VIDROS</w:t>
            </w:r>
          </w:p>
        </w:tc>
        <w:tc>
          <w:tcPr>
            <w:tcW w:w="1788" w:type="dxa"/>
            <w:tcBorders>
              <w:top w:val="single" w:sz="8" w:space="0" w:color="auto"/>
              <w:left w:val="nil"/>
              <w:bottom w:val="single" w:sz="4" w:space="0" w:color="auto"/>
              <w:right w:val="single" w:sz="8" w:space="0" w:color="auto"/>
            </w:tcBorders>
            <w:shd w:val="clear" w:color="000000" w:fill="BFBFBF"/>
            <w:noWrap/>
            <w:vAlign w:val="center"/>
            <w:hideMark/>
          </w:tcPr>
          <w:p w14:paraId="1CF565D1" w14:textId="77777777" w:rsidR="00C134E5" w:rsidRPr="008C1643" w:rsidRDefault="00C134E5" w:rsidP="00C134E5">
            <w:pPr>
              <w:widowControl/>
              <w:suppressAutoHyphens w:val="0"/>
              <w:jc w:val="center"/>
              <w:rPr>
                <w:rFonts w:ascii="Arial" w:eastAsia="Times New Roman" w:hAnsi="Arial" w:cs="Arial"/>
                <w:b/>
                <w:bCs/>
                <w:sz w:val="16"/>
                <w:szCs w:val="16"/>
              </w:rPr>
            </w:pPr>
            <w:r w:rsidRPr="008C1643">
              <w:rPr>
                <w:rFonts w:ascii="Arial" w:eastAsia="Times New Roman" w:hAnsi="Arial" w:cs="Arial"/>
                <w:b/>
                <w:bCs/>
                <w:sz w:val="16"/>
                <w:szCs w:val="16"/>
              </w:rPr>
              <w:t xml:space="preserve"> R$               48.634,60 </w:t>
            </w:r>
          </w:p>
        </w:tc>
      </w:tr>
      <w:tr w:rsidR="00C134E5" w:rsidRPr="008C1643" w14:paraId="766F454B" w14:textId="77777777" w:rsidTr="00C134E5">
        <w:trPr>
          <w:trHeight w:val="450"/>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4917BC6E"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6.1</w:t>
            </w:r>
          </w:p>
        </w:tc>
        <w:tc>
          <w:tcPr>
            <w:tcW w:w="1212" w:type="dxa"/>
            <w:tcBorders>
              <w:top w:val="nil"/>
              <w:left w:val="nil"/>
              <w:bottom w:val="single" w:sz="4" w:space="0" w:color="auto"/>
              <w:right w:val="single" w:sz="4" w:space="0" w:color="auto"/>
            </w:tcBorders>
            <w:shd w:val="clear" w:color="auto" w:fill="auto"/>
            <w:noWrap/>
            <w:vAlign w:val="center"/>
            <w:hideMark/>
          </w:tcPr>
          <w:p w14:paraId="2EA4A972"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05.001.0134-0</w:t>
            </w:r>
          </w:p>
        </w:tc>
        <w:tc>
          <w:tcPr>
            <w:tcW w:w="6761" w:type="dxa"/>
            <w:tcBorders>
              <w:top w:val="nil"/>
              <w:left w:val="nil"/>
              <w:bottom w:val="single" w:sz="4" w:space="0" w:color="auto"/>
              <w:right w:val="single" w:sz="4" w:space="0" w:color="auto"/>
            </w:tcBorders>
            <w:shd w:val="clear" w:color="auto" w:fill="auto"/>
            <w:vAlign w:val="center"/>
            <w:hideMark/>
          </w:tcPr>
          <w:p w14:paraId="7E0539F3"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ARRANCAMENTO DE PORTAS,JANELAS E CAIXILHOS DE AR CONDICIONADO OU OUTROS</w:t>
            </w:r>
          </w:p>
        </w:tc>
        <w:tc>
          <w:tcPr>
            <w:tcW w:w="808" w:type="dxa"/>
            <w:tcBorders>
              <w:top w:val="nil"/>
              <w:left w:val="nil"/>
              <w:bottom w:val="single" w:sz="4" w:space="0" w:color="auto"/>
              <w:right w:val="single" w:sz="4" w:space="0" w:color="auto"/>
            </w:tcBorders>
            <w:shd w:val="clear" w:color="auto" w:fill="auto"/>
            <w:noWrap/>
            <w:vAlign w:val="center"/>
            <w:hideMark/>
          </w:tcPr>
          <w:p w14:paraId="298D20AE"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685" w:type="dxa"/>
            <w:tcBorders>
              <w:top w:val="nil"/>
              <w:left w:val="nil"/>
              <w:bottom w:val="single" w:sz="4" w:space="0" w:color="auto"/>
              <w:right w:val="single" w:sz="4" w:space="0" w:color="auto"/>
            </w:tcBorders>
            <w:shd w:val="clear" w:color="auto" w:fill="auto"/>
            <w:noWrap/>
            <w:vAlign w:val="center"/>
            <w:hideMark/>
          </w:tcPr>
          <w:p w14:paraId="262B815D"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11,00</w:t>
            </w:r>
          </w:p>
        </w:tc>
        <w:tc>
          <w:tcPr>
            <w:tcW w:w="1490" w:type="dxa"/>
            <w:tcBorders>
              <w:top w:val="nil"/>
              <w:left w:val="nil"/>
              <w:bottom w:val="single" w:sz="4" w:space="0" w:color="auto"/>
              <w:right w:val="single" w:sz="4" w:space="0" w:color="auto"/>
            </w:tcBorders>
            <w:shd w:val="clear" w:color="auto" w:fill="auto"/>
            <w:noWrap/>
            <w:vAlign w:val="center"/>
            <w:hideMark/>
          </w:tcPr>
          <w:p w14:paraId="6E0E9191"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24,11 </w:t>
            </w:r>
          </w:p>
        </w:tc>
        <w:tc>
          <w:tcPr>
            <w:tcW w:w="1788" w:type="dxa"/>
            <w:tcBorders>
              <w:top w:val="nil"/>
              <w:left w:val="nil"/>
              <w:bottom w:val="single" w:sz="4" w:space="0" w:color="auto"/>
              <w:right w:val="single" w:sz="8" w:space="0" w:color="auto"/>
            </w:tcBorders>
            <w:shd w:val="clear" w:color="auto" w:fill="auto"/>
            <w:noWrap/>
            <w:vAlign w:val="center"/>
            <w:hideMark/>
          </w:tcPr>
          <w:p w14:paraId="3FF35E23"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265,21 </w:t>
            </w:r>
          </w:p>
        </w:tc>
      </w:tr>
      <w:tr w:rsidR="00C134E5" w:rsidRPr="008C1643" w14:paraId="4C1C05BC" w14:textId="77777777" w:rsidTr="00C134E5">
        <w:trPr>
          <w:trHeight w:val="675"/>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25C2539F"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6.2</w:t>
            </w:r>
          </w:p>
        </w:tc>
        <w:tc>
          <w:tcPr>
            <w:tcW w:w="1212" w:type="dxa"/>
            <w:tcBorders>
              <w:top w:val="nil"/>
              <w:left w:val="nil"/>
              <w:bottom w:val="single" w:sz="4" w:space="0" w:color="auto"/>
              <w:right w:val="single" w:sz="4" w:space="0" w:color="auto"/>
            </w:tcBorders>
            <w:shd w:val="clear" w:color="auto" w:fill="auto"/>
            <w:noWrap/>
            <w:vAlign w:val="center"/>
            <w:hideMark/>
          </w:tcPr>
          <w:p w14:paraId="2B0EBA87"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14.006.0021-0</w:t>
            </w:r>
          </w:p>
        </w:tc>
        <w:tc>
          <w:tcPr>
            <w:tcW w:w="6761" w:type="dxa"/>
            <w:tcBorders>
              <w:top w:val="nil"/>
              <w:left w:val="nil"/>
              <w:bottom w:val="single" w:sz="4" w:space="0" w:color="auto"/>
              <w:right w:val="single" w:sz="4" w:space="0" w:color="auto"/>
            </w:tcBorders>
            <w:shd w:val="clear" w:color="auto" w:fill="auto"/>
            <w:vAlign w:val="center"/>
            <w:hideMark/>
          </w:tcPr>
          <w:p w14:paraId="6F16969F"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PORTA DE MADEIRA DE LEI EM COMPENSADO, DE 80X210X3CM, FOLHEADA NAS 2 FACES, ADUELA E ALIZARES, EXCLUSIVE FERRAGENS. FORNECIMENTO E COLOCAÇÃO</w:t>
            </w:r>
          </w:p>
        </w:tc>
        <w:tc>
          <w:tcPr>
            <w:tcW w:w="808" w:type="dxa"/>
            <w:tcBorders>
              <w:top w:val="nil"/>
              <w:left w:val="nil"/>
              <w:bottom w:val="single" w:sz="4" w:space="0" w:color="auto"/>
              <w:right w:val="single" w:sz="4" w:space="0" w:color="auto"/>
            </w:tcBorders>
            <w:shd w:val="clear" w:color="auto" w:fill="auto"/>
            <w:noWrap/>
            <w:vAlign w:val="center"/>
            <w:hideMark/>
          </w:tcPr>
          <w:p w14:paraId="509D39D6"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685" w:type="dxa"/>
            <w:tcBorders>
              <w:top w:val="nil"/>
              <w:left w:val="nil"/>
              <w:bottom w:val="single" w:sz="4" w:space="0" w:color="auto"/>
              <w:right w:val="single" w:sz="4" w:space="0" w:color="auto"/>
            </w:tcBorders>
            <w:shd w:val="clear" w:color="auto" w:fill="auto"/>
            <w:noWrap/>
            <w:vAlign w:val="center"/>
            <w:hideMark/>
          </w:tcPr>
          <w:p w14:paraId="3AC0AC1F"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1,00</w:t>
            </w:r>
          </w:p>
        </w:tc>
        <w:tc>
          <w:tcPr>
            <w:tcW w:w="1490" w:type="dxa"/>
            <w:tcBorders>
              <w:top w:val="nil"/>
              <w:left w:val="nil"/>
              <w:bottom w:val="single" w:sz="4" w:space="0" w:color="auto"/>
              <w:right w:val="single" w:sz="4" w:space="0" w:color="auto"/>
            </w:tcBorders>
            <w:shd w:val="clear" w:color="auto" w:fill="auto"/>
            <w:noWrap/>
            <w:vAlign w:val="center"/>
            <w:hideMark/>
          </w:tcPr>
          <w:p w14:paraId="0C97F1E3"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289,20 </w:t>
            </w:r>
          </w:p>
        </w:tc>
        <w:tc>
          <w:tcPr>
            <w:tcW w:w="1788" w:type="dxa"/>
            <w:tcBorders>
              <w:top w:val="nil"/>
              <w:left w:val="nil"/>
              <w:bottom w:val="single" w:sz="4" w:space="0" w:color="auto"/>
              <w:right w:val="single" w:sz="8" w:space="0" w:color="auto"/>
            </w:tcBorders>
            <w:shd w:val="clear" w:color="auto" w:fill="auto"/>
            <w:noWrap/>
            <w:vAlign w:val="center"/>
            <w:hideMark/>
          </w:tcPr>
          <w:p w14:paraId="3C275606"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289,20 </w:t>
            </w:r>
          </w:p>
        </w:tc>
      </w:tr>
      <w:tr w:rsidR="00C134E5" w:rsidRPr="008C1643" w14:paraId="10607C82" w14:textId="77777777" w:rsidTr="00C134E5">
        <w:trPr>
          <w:trHeight w:val="675"/>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6A14EA2A"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6.3</w:t>
            </w:r>
          </w:p>
        </w:tc>
        <w:tc>
          <w:tcPr>
            <w:tcW w:w="1212" w:type="dxa"/>
            <w:tcBorders>
              <w:top w:val="nil"/>
              <w:left w:val="nil"/>
              <w:bottom w:val="single" w:sz="4" w:space="0" w:color="auto"/>
              <w:right w:val="single" w:sz="4" w:space="0" w:color="auto"/>
            </w:tcBorders>
            <w:shd w:val="clear" w:color="auto" w:fill="auto"/>
            <w:noWrap/>
            <w:vAlign w:val="center"/>
            <w:hideMark/>
          </w:tcPr>
          <w:p w14:paraId="3F684A8A"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14.008.0097-0</w:t>
            </w:r>
          </w:p>
        </w:tc>
        <w:tc>
          <w:tcPr>
            <w:tcW w:w="6761" w:type="dxa"/>
            <w:tcBorders>
              <w:top w:val="nil"/>
              <w:left w:val="nil"/>
              <w:bottom w:val="single" w:sz="4" w:space="0" w:color="auto"/>
              <w:right w:val="single" w:sz="4" w:space="0" w:color="auto"/>
            </w:tcBorders>
            <w:shd w:val="clear" w:color="auto" w:fill="auto"/>
            <w:vAlign w:val="center"/>
            <w:hideMark/>
          </w:tcPr>
          <w:p w14:paraId="1F005E96"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PORTA DE MADEIRA, LISA, COMPENSADO, DE 80X210X3CM, REVESTIDA DE CHAPA DE LÂMINADO MELAMÍNICO, 1MM DE ESPESSURA, EXCLUSIVE ADUELA, ALIZAR E FERRAGENS. FORNECIMENTO E COLOCAÇÃO</w:t>
            </w:r>
          </w:p>
        </w:tc>
        <w:tc>
          <w:tcPr>
            <w:tcW w:w="808" w:type="dxa"/>
            <w:tcBorders>
              <w:top w:val="nil"/>
              <w:left w:val="nil"/>
              <w:bottom w:val="single" w:sz="4" w:space="0" w:color="auto"/>
              <w:right w:val="single" w:sz="4" w:space="0" w:color="auto"/>
            </w:tcBorders>
            <w:shd w:val="clear" w:color="auto" w:fill="auto"/>
            <w:noWrap/>
            <w:vAlign w:val="center"/>
            <w:hideMark/>
          </w:tcPr>
          <w:p w14:paraId="6C395AC9"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685" w:type="dxa"/>
            <w:tcBorders>
              <w:top w:val="nil"/>
              <w:left w:val="nil"/>
              <w:bottom w:val="single" w:sz="4" w:space="0" w:color="auto"/>
              <w:right w:val="single" w:sz="4" w:space="0" w:color="auto"/>
            </w:tcBorders>
            <w:shd w:val="clear" w:color="auto" w:fill="auto"/>
            <w:noWrap/>
            <w:vAlign w:val="center"/>
            <w:hideMark/>
          </w:tcPr>
          <w:p w14:paraId="6F5CB6FF"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6,00</w:t>
            </w:r>
          </w:p>
        </w:tc>
        <w:tc>
          <w:tcPr>
            <w:tcW w:w="1490" w:type="dxa"/>
            <w:tcBorders>
              <w:top w:val="nil"/>
              <w:left w:val="nil"/>
              <w:bottom w:val="single" w:sz="4" w:space="0" w:color="auto"/>
              <w:right w:val="single" w:sz="4" w:space="0" w:color="auto"/>
            </w:tcBorders>
            <w:shd w:val="clear" w:color="auto" w:fill="auto"/>
            <w:noWrap/>
            <w:vAlign w:val="center"/>
            <w:hideMark/>
          </w:tcPr>
          <w:p w14:paraId="52E536B8"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1.195,89 </w:t>
            </w:r>
          </w:p>
        </w:tc>
        <w:tc>
          <w:tcPr>
            <w:tcW w:w="1788" w:type="dxa"/>
            <w:tcBorders>
              <w:top w:val="nil"/>
              <w:left w:val="nil"/>
              <w:bottom w:val="single" w:sz="4" w:space="0" w:color="auto"/>
              <w:right w:val="single" w:sz="8" w:space="0" w:color="auto"/>
            </w:tcBorders>
            <w:shd w:val="clear" w:color="auto" w:fill="auto"/>
            <w:noWrap/>
            <w:vAlign w:val="center"/>
            <w:hideMark/>
          </w:tcPr>
          <w:p w14:paraId="3E7101D7"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7.175,34 </w:t>
            </w:r>
          </w:p>
        </w:tc>
      </w:tr>
      <w:tr w:rsidR="00C134E5" w:rsidRPr="008C1643" w14:paraId="358FAC53" w14:textId="77777777" w:rsidTr="00C134E5">
        <w:trPr>
          <w:trHeight w:val="450"/>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6095542D"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6.4</w:t>
            </w:r>
          </w:p>
        </w:tc>
        <w:tc>
          <w:tcPr>
            <w:tcW w:w="1212" w:type="dxa"/>
            <w:tcBorders>
              <w:top w:val="nil"/>
              <w:left w:val="nil"/>
              <w:bottom w:val="single" w:sz="4" w:space="0" w:color="auto"/>
              <w:right w:val="single" w:sz="4" w:space="0" w:color="auto"/>
            </w:tcBorders>
            <w:shd w:val="clear" w:color="auto" w:fill="auto"/>
            <w:noWrap/>
            <w:vAlign w:val="center"/>
            <w:hideMark/>
          </w:tcPr>
          <w:p w14:paraId="5BCB3117"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14.003.0230-0</w:t>
            </w:r>
          </w:p>
        </w:tc>
        <w:tc>
          <w:tcPr>
            <w:tcW w:w="6761" w:type="dxa"/>
            <w:tcBorders>
              <w:top w:val="nil"/>
              <w:left w:val="nil"/>
              <w:bottom w:val="single" w:sz="4" w:space="0" w:color="auto"/>
              <w:right w:val="single" w:sz="4" w:space="0" w:color="auto"/>
            </w:tcBorders>
            <w:shd w:val="clear" w:color="auto" w:fill="auto"/>
            <w:vAlign w:val="center"/>
            <w:hideMark/>
          </w:tcPr>
          <w:p w14:paraId="1D272B08"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PORTA DE ALUMÍNIO ANODIZADO AO NATURAL, PERFIL SÉRIE 25, EM LAMBRI HORIZONTAL, EXCLUSIVE FECHADURA. FORNECIMENTO E COLOCAÇÃO</w:t>
            </w:r>
          </w:p>
        </w:tc>
        <w:tc>
          <w:tcPr>
            <w:tcW w:w="808" w:type="dxa"/>
            <w:tcBorders>
              <w:top w:val="nil"/>
              <w:left w:val="nil"/>
              <w:bottom w:val="single" w:sz="4" w:space="0" w:color="auto"/>
              <w:right w:val="single" w:sz="4" w:space="0" w:color="auto"/>
            </w:tcBorders>
            <w:shd w:val="clear" w:color="auto" w:fill="auto"/>
            <w:noWrap/>
            <w:vAlign w:val="center"/>
            <w:hideMark/>
          </w:tcPr>
          <w:p w14:paraId="02AA860F"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M2</w:t>
            </w:r>
          </w:p>
        </w:tc>
        <w:tc>
          <w:tcPr>
            <w:tcW w:w="685" w:type="dxa"/>
            <w:tcBorders>
              <w:top w:val="nil"/>
              <w:left w:val="nil"/>
              <w:bottom w:val="single" w:sz="4" w:space="0" w:color="auto"/>
              <w:right w:val="single" w:sz="4" w:space="0" w:color="auto"/>
            </w:tcBorders>
            <w:shd w:val="clear" w:color="auto" w:fill="auto"/>
            <w:noWrap/>
            <w:vAlign w:val="center"/>
            <w:hideMark/>
          </w:tcPr>
          <w:p w14:paraId="62E5B11C"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7,56</w:t>
            </w:r>
          </w:p>
        </w:tc>
        <w:tc>
          <w:tcPr>
            <w:tcW w:w="1490" w:type="dxa"/>
            <w:tcBorders>
              <w:top w:val="nil"/>
              <w:left w:val="nil"/>
              <w:bottom w:val="single" w:sz="4" w:space="0" w:color="auto"/>
              <w:right w:val="single" w:sz="4" w:space="0" w:color="auto"/>
            </w:tcBorders>
            <w:shd w:val="clear" w:color="auto" w:fill="auto"/>
            <w:noWrap/>
            <w:vAlign w:val="center"/>
            <w:hideMark/>
          </w:tcPr>
          <w:p w14:paraId="20C859D7"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1.308,33 </w:t>
            </w:r>
          </w:p>
        </w:tc>
        <w:tc>
          <w:tcPr>
            <w:tcW w:w="1788" w:type="dxa"/>
            <w:tcBorders>
              <w:top w:val="nil"/>
              <w:left w:val="nil"/>
              <w:bottom w:val="single" w:sz="4" w:space="0" w:color="auto"/>
              <w:right w:val="single" w:sz="8" w:space="0" w:color="auto"/>
            </w:tcBorders>
            <w:shd w:val="clear" w:color="auto" w:fill="auto"/>
            <w:noWrap/>
            <w:vAlign w:val="center"/>
            <w:hideMark/>
          </w:tcPr>
          <w:p w14:paraId="412B4F58"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9.890,97 </w:t>
            </w:r>
          </w:p>
        </w:tc>
      </w:tr>
      <w:tr w:rsidR="00C134E5" w:rsidRPr="008C1643" w14:paraId="29E0AF16" w14:textId="77777777" w:rsidTr="00C134E5">
        <w:trPr>
          <w:trHeight w:val="840"/>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63D2BF52"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6.5</w:t>
            </w:r>
          </w:p>
        </w:tc>
        <w:tc>
          <w:tcPr>
            <w:tcW w:w="1212" w:type="dxa"/>
            <w:tcBorders>
              <w:top w:val="nil"/>
              <w:left w:val="nil"/>
              <w:bottom w:val="single" w:sz="4" w:space="0" w:color="auto"/>
              <w:right w:val="single" w:sz="4" w:space="0" w:color="auto"/>
            </w:tcBorders>
            <w:shd w:val="clear" w:color="auto" w:fill="auto"/>
            <w:noWrap/>
            <w:vAlign w:val="center"/>
            <w:hideMark/>
          </w:tcPr>
          <w:p w14:paraId="27029E75"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14.003.0240-0</w:t>
            </w:r>
          </w:p>
        </w:tc>
        <w:tc>
          <w:tcPr>
            <w:tcW w:w="6761" w:type="dxa"/>
            <w:tcBorders>
              <w:top w:val="nil"/>
              <w:left w:val="nil"/>
              <w:bottom w:val="single" w:sz="4" w:space="0" w:color="auto"/>
              <w:right w:val="single" w:sz="4" w:space="0" w:color="auto"/>
            </w:tcBorders>
            <w:shd w:val="clear" w:color="auto" w:fill="auto"/>
            <w:vAlign w:val="center"/>
            <w:hideMark/>
          </w:tcPr>
          <w:p w14:paraId="2A85B709"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VISOR DE ALUMÍNIO ANODIZADO FOSCO, SÉRIE 25, COM VIDRO LISO TRANSPARENTE, 4MM DE ESPESSURA, DIMENSÕES 80X40CM. FORNECIMENTO E COLOCAÇÃO</w:t>
            </w:r>
          </w:p>
        </w:tc>
        <w:tc>
          <w:tcPr>
            <w:tcW w:w="808" w:type="dxa"/>
            <w:tcBorders>
              <w:top w:val="nil"/>
              <w:left w:val="nil"/>
              <w:bottom w:val="single" w:sz="4" w:space="0" w:color="auto"/>
              <w:right w:val="single" w:sz="4" w:space="0" w:color="auto"/>
            </w:tcBorders>
            <w:shd w:val="clear" w:color="auto" w:fill="auto"/>
            <w:noWrap/>
            <w:vAlign w:val="center"/>
            <w:hideMark/>
          </w:tcPr>
          <w:p w14:paraId="66CBA783"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685" w:type="dxa"/>
            <w:tcBorders>
              <w:top w:val="nil"/>
              <w:left w:val="nil"/>
              <w:bottom w:val="single" w:sz="4" w:space="0" w:color="auto"/>
              <w:right w:val="single" w:sz="4" w:space="0" w:color="auto"/>
            </w:tcBorders>
            <w:shd w:val="clear" w:color="auto" w:fill="auto"/>
            <w:noWrap/>
            <w:vAlign w:val="center"/>
            <w:hideMark/>
          </w:tcPr>
          <w:p w14:paraId="2DE6453A"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2,00</w:t>
            </w:r>
          </w:p>
        </w:tc>
        <w:tc>
          <w:tcPr>
            <w:tcW w:w="1490" w:type="dxa"/>
            <w:tcBorders>
              <w:top w:val="nil"/>
              <w:left w:val="nil"/>
              <w:bottom w:val="single" w:sz="4" w:space="0" w:color="auto"/>
              <w:right w:val="single" w:sz="4" w:space="0" w:color="auto"/>
            </w:tcBorders>
            <w:shd w:val="clear" w:color="auto" w:fill="auto"/>
            <w:noWrap/>
            <w:vAlign w:val="center"/>
            <w:hideMark/>
          </w:tcPr>
          <w:p w14:paraId="75FA867A"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205,90 </w:t>
            </w:r>
          </w:p>
        </w:tc>
        <w:tc>
          <w:tcPr>
            <w:tcW w:w="1788" w:type="dxa"/>
            <w:tcBorders>
              <w:top w:val="nil"/>
              <w:left w:val="nil"/>
              <w:bottom w:val="single" w:sz="4" w:space="0" w:color="auto"/>
              <w:right w:val="single" w:sz="8" w:space="0" w:color="auto"/>
            </w:tcBorders>
            <w:shd w:val="clear" w:color="auto" w:fill="auto"/>
            <w:noWrap/>
            <w:vAlign w:val="center"/>
            <w:hideMark/>
          </w:tcPr>
          <w:p w14:paraId="2705F04E"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411,80 </w:t>
            </w:r>
          </w:p>
        </w:tc>
      </w:tr>
      <w:tr w:rsidR="00C134E5" w:rsidRPr="008C1643" w14:paraId="54F2CC6D" w14:textId="77777777" w:rsidTr="00C134E5">
        <w:trPr>
          <w:trHeight w:val="375"/>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2BA9B529"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6.6</w:t>
            </w:r>
          </w:p>
        </w:tc>
        <w:tc>
          <w:tcPr>
            <w:tcW w:w="1212" w:type="dxa"/>
            <w:tcBorders>
              <w:top w:val="nil"/>
              <w:left w:val="nil"/>
              <w:bottom w:val="single" w:sz="4" w:space="0" w:color="auto"/>
              <w:right w:val="single" w:sz="4" w:space="0" w:color="auto"/>
            </w:tcBorders>
            <w:shd w:val="clear" w:color="auto" w:fill="auto"/>
            <w:noWrap/>
            <w:vAlign w:val="center"/>
            <w:hideMark/>
          </w:tcPr>
          <w:p w14:paraId="2897BB64"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14.006.0409-0</w:t>
            </w:r>
          </w:p>
        </w:tc>
        <w:tc>
          <w:tcPr>
            <w:tcW w:w="6761" w:type="dxa"/>
            <w:tcBorders>
              <w:top w:val="nil"/>
              <w:left w:val="nil"/>
              <w:bottom w:val="single" w:sz="4" w:space="0" w:color="auto"/>
              <w:right w:val="single" w:sz="4" w:space="0" w:color="auto"/>
            </w:tcBorders>
            <w:shd w:val="clear" w:color="auto" w:fill="auto"/>
            <w:vAlign w:val="center"/>
            <w:hideMark/>
          </w:tcPr>
          <w:p w14:paraId="5FFCA878"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ALIZAR EM MADEIRA DE LEI, DE 5X2CM. FORNECIMENTO E COLOCAÇÃO</w:t>
            </w:r>
          </w:p>
        </w:tc>
        <w:tc>
          <w:tcPr>
            <w:tcW w:w="808" w:type="dxa"/>
            <w:tcBorders>
              <w:top w:val="nil"/>
              <w:left w:val="nil"/>
              <w:bottom w:val="single" w:sz="4" w:space="0" w:color="auto"/>
              <w:right w:val="single" w:sz="4" w:space="0" w:color="auto"/>
            </w:tcBorders>
            <w:shd w:val="clear" w:color="auto" w:fill="auto"/>
            <w:noWrap/>
            <w:vAlign w:val="center"/>
            <w:hideMark/>
          </w:tcPr>
          <w:p w14:paraId="7AD7E5D2"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w:t>
            </w:r>
          </w:p>
        </w:tc>
        <w:tc>
          <w:tcPr>
            <w:tcW w:w="685" w:type="dxa"/>
            <w:tcBorders>
              <w:top w:val="nil"/>
              <w:left w:val="nil"/>
              <w:bottom w:val="single" w:sz="4" w:space="0" w:color="auto"/>
              <w:right w:val="single" w:sz="4" w:space="0" w:color="auto"/>
            </w:tcBorders>
            <w:shd w:val="clear" w:color="auto" w:fill="auto"/>
            <w:noWrap/>
            <w:vAlign w:val="center"/>
            <w:hideMark/>
          </w:tcPr>
          <w:p w14:paraId="4798AE83"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10,40</w:t>
            </w:r>
          </w:p>
        </w:tc>
        <w:tc>
          <w:tcPr>
            <w:tcW w:w="1490" w:type="dxa"/>
            <w:tcBorders>
              <w:top w:val="nil"/>
              <w:left w:val="nil"/>
              <w:bottom w:val="single" w:sz="4" w:space="0" w:color="auto"/>
              <w:right w:val="single" w:sz="4" w:space="0" w:color="auto"/>
            </w:tcBorders>
            <w:shd w:val="clear" w:color="auto" w:fill="auto"/>
            <w:noWrap/>
            <w:vAlign w:val="center"/>
            <w:hideMark/>
          </w:tcPr>
          <w:p w14:paraId="476BAFEE"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11,83 </w:t>
            </w:r>
          </w:p>
        </w:tc>
        <w:tc>
          <w:tcPr>
            <w:tcW w:w="1788" w:type="dxa"/>
            <w:tcBorders>
              <w:top w:val="nil"/>
              <w:left w:val="nil"/>
              <w:bottom w:val="single" w:sz="4" w:space="0" w:color="auto"/>
              <w:right w:val="single" w:sz="8" w:space="0" w:color="auto"/>
            </w:tcBorders>
            <w:shd w:val="clear" w:color="auto" w:fill="auto"/>
            <w:noWrap/>
            <w:vAlign w:val="center"/>
            <w:hideMark/>
          </w:tcPr>
          <w:p w14:paraId="09491D39"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123,03 </w:t>
            </w:r>
          </w:p>
        </w:tc>
      </w:tr>
      <w:tr w:rsidR="00C134E5" w:rsidRPr="008C1643" w14:paraId="4C9B259A" w14:textId="77777777" w:rsidTr="00C134E5">
        <w:trPr>
          <w:trHeight w:val="765"/>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01995EB3"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6.7</w:t>
            </w:r>
          </w:p>
        </w:tc>
        <w:tc>
          <w:tcPr>
            <w:tcW w:w="1212" w:type="dxa"/>
            <w:tcBorders>
              <w:top w:val="nil"/>
              <w:left w:val="nil"/>
              <w:bottom w:val="single" w:sz="4" w:space="0" w:color="auto"/>
              <w:right w:val="single" w:sz="4" w:space="0" w:color="auto"/>
            </w:tcBorders>
            <w:shd w:val="clear" w:color="auto" w:fill="auto"/>
            <w:noWrap/>
            <w:vAlign w:val="center"/>
            <w:hideMark/>
          </w:tcPr>
          <w:p w14:paraId="73D2981F"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14.002.0134-0</w:t>
            </w:r>
          </w:p>
        </w:tc>
        <w:tc>
          <w:tcPr>
            <w:tcW w:w="6761" w:type="dxa"/>
            <w:tcBorders>
              <w:top w:val="nil"/>
              <w:left w:val="nil"/>
              <w:bottom w:val="single" w:sz="4" w:space="0" w:color="auto"/>
              <w:right w:val="single" w:sz="4" w:space="0" w:color="auto"/>
            </w:tcBorders>
            <w:shd w:val="clear" w:color="auto" w:fill="auto"/>
            <w:vAlign w:val="center"/>
            <w:hideMark/>
          </w:tcPr>
          <w:p w14:paraId="7122C5B6"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GRADE DE FERRO ARTICULADA PARA PROTEÇÃO DE ESCADA, EXECUTADA EM VERGALHÕES DE 3/8" E CONTORNO EM CANTONEIRA DE 1". FORNECIMENTO E COLOCAÇÃO</w:t>
            </w:r>
          </w:p>
        </w:tc>
        <w:tc>
          <w:tcPr>
            <w:tcW w:w="808" w:type="dxa"/>
            <w:tcBorders>
              <w:top w:val="nil"/>
              <w:left w:val="nil"/>
              <w:bottom w:val="single" w:sz="4" w:space="0" w:color="auto"/>
              <w:right w:val="single" w:sz="4" w:space="0" w:color="auto"/>
            </w:tcBorders>
            <w:shd w:val="clear" w:color="auto" w:fill="auto"/>
            <w:noWrap/>
            <w:vAlign w:val="center"/>
            <w:hideMark/>
          </w:tcPr>
          <w:p w14:paraId="5E07C470"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M2</w:t>
            </w:r>
          </w:p>
        </w:tc>
        <w:tc>
          <w:tcPr>
            <w:tcW w:w="685" w:type="dxa"/>
            <w:tcBorders>
              <w:top w:val="nil"/>
              <w:left w:val="nil"/>
              <w:bottom w:val="single" w:sz="4" w:space="0" w:color="auto"/>
              <w:right w:val="single" w:sz="4" w:space="0" w:color="auto"/>
            </w:tcBorders>
            <w:shd w:val="clear" w:color="auto" w:fill="auto"/>
            <w:noWrap/>
            <w:vAlign w:val="center"/>
            <w:hideMark/>
          </w:tcPr>
          <w:p w14:paraId="6B07D720"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1,68</w:t>
            </w:r>
          </w:p>
        </w:tc>
        <w:tc>
          <w:tcPr>
            <w:tcW w:w="1490" w:type="dxa"/>
            <w:tcBorders>
              <w:top w:val="nil"/>
              <w:left w:val="nil"/>
              <w:bottom w:val="single" w:sz="4" w:space="0" w:color="auto"/>
              <w:right w:val="single" w:sz="4" w:space="0" w:color="auto"/>
            </w:tcBorders>
            <w:shd w:val="clear" w:color="auto" w:fill="auto"/>
            <w:noWrap/>
            <w:vAlign w:val="center"/>
            <w:hideMark/>
          </w:tcPr>
          <w:p w14:paraId="26D4C9AF"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636,87 </w:t>
            </w:r>
          </w:p>
        </w:tc>
        <w:tc>
          <w:tcPr>
            <w:tcW w:w="1788" w:type="dxa"/>
            <w:tcBorders>
              <w:top w:val="nil"/>
              <w:left w:val="nil"/>
              <w:bottom w:val="single" w:sz="4" w:space="0" w:color="auto"/>
              <w:right w:val="single" w:sz="8" w:space="0" w:color="auto"/>
            </w:tcBorders>
            <w:shd w:val="clear" w:color="auto" w:fill="auto"/>
            <w:noWrap/>
            <w:vAlign w:val="center"/>
            <w:hideMark/>
          </w:tcPr>
          <w:p w14:paraId="4C49F725"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1.069,94 </w:t>
            </w:r>
          </w:p>
        </w:tc>
      </w:tr>
      <w:tr w:rsidR="00C134E5" w:rsidRPr="008C1643" w14:paraId="383B44C3" w14:textId="77777777" w:rsidTr="00C134E5">
        <w:trPr>
          <w:trHeight w:val="1530"/>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76FE52A5"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6.8</w:t>
            </w:r>
          </w:p>
        </w:tc>
        <w:tc>
          <w:tcPr>
            <w:tcW w:w="1212" w:type="dxa"/>
            <w:tcBorders>
              <w:top w:val="nil"/>
              <w:left w:val="nil"/>
              <w:bottom w:val="single" w:sz="4" w:space="0" w:color="auto"/>
              <w:right w:val="single" w:sz="4" w:space="0" w:color="auto"/>
            </w:tcBorders>
            <w:shd w:val="clear" w:color="auto" w:fill="auto"/>
            <w:noWrap/>
            <w:vAlign w:val="center"/>
            <w:hideMark/>
          </w:tcPr>
          <w:p w14:paraId="15B56BA5"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14.007.0038-0</w:t>
            </w:r>
          </w:p>
        </w:tc>
        <w:tc>
          <w:tcPr>
            <w:tcW w:w="6761" w:type="dxa"/>
            <w:tcBorders>
              <w:top w:val="nil"/>
              <w:left w:val="nil"/>
              <w:bottom w:val="single" w:sz="4" w:space="0" w:color="auto"/>
              <w:right w:val="single" w:sz="4" w:space="0" w:color="auto"/>
            </w:tcBorders>
            <w:shd w:val="clear" w:color="auto" w:fill="auto"/>
            <w:vAlign w:val="center"/>
            <w:hideMark/>
          </w:tcPr>
          <w:p w14:paraId="6BEF5B67"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FERRAGENS PARA PORTA DE MADEIRA, DE 1 FOLHA DE ABRIR, EXTERNA, CONSTANDO DE FORNECIMENTO S/COLOCAÇÃO, DE: -FECHADURA EXTERNA TIPO OVAL, ACABAMENTO CROMADO ACETINADO; -MAÇANETA TIPO BOLA, LATÃO, ACABAMENTO CROMADO ACETINADO; -ROSETA CIRCULAR EM LATÃO LAMINADO, ACABAMENTO CROMADO ACETINADO; -3 DOBRADIÇAS 3"X3" EM LATÃO CROMADO, COM PINOS, BOLAS E ANÉIS DE LATÃO</w:t>
            </w:r>
          </w:p>
        </w:tc>
        <w:tc>
          <w:tcPr>
            <w:tcW w:w="808" w:type="dxa"/>
            <w:tcBorders>
              <w:top w:val="nil"/>
              <w:left w:val="nil"/>
              <w:bottom w:val="single" w:sz="4" w:space="0" w:color="auto"/>
              <w:right w:val="single" w:sz="4" w:space="0" w:color="auto"/>
            </w:tcBorders>
            <w:shd w:val="clear" w:color="auto" w:fill="auto"/>
            <w:noWrap/>
            <w:vAlign w:val="center"/>
            <w:hideMark/>
          </w:tcPr>
          <w:p w14:paraId="58925CAD"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685" w:type="dxa"/>
            <w:tcBorders>
              <w:top w:val="nil"/>
              <w:left w:val="nil"/>
              <w:bottom w:val="single" w:sz="4" w:space="0" w:color="auto"/>
              <w:right w:val="single" w:sz="4" w:space="0" w:color="auto"/>
            </w:tcBorders>
            <w:shd w:val="clear" w:color="auto" w:fill="auto"/>
            <w:noWrap/>
            <w:vAlign w:val="center"/>
            <w:hideMark/>
          </w:tcPr>
          <w:p w14:paraId="01FA462C"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1,00</w:t>
            </w:r>
          </w:p>
        </w:tc>
        <w:tc>
          <w:tcPr>
            <w:tcW w:w="1490" w:type="dxa"/>
            <w:tcBorders>
              <w:top w:val="nil"/>
              <w:left w:val="nil"/>
              <w:bottom w:val="single" w:sz="4" w:space="0" w:color="auto"/>
              <w:right w:val="single" w:sz="4" w:space="0" w:color="auto"/>
            </w:tcBorders>
            <w:shd w:val="clear" w:color="auto" w:fill="auto"/>
            <w:noWrap/>
            <w:vAlign w:val="center"/>
            <w:hideMark/>
          </w:tcPr>
          <w:p w14:paraId="7962B9FB"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159,90 </w:t>
            </w:r>
          </w:p>
        </w:tc>
        <w:tc>
          <w:tcPr>
            <w:tcW w:w="1788" w:type="dxa"/>
            <w:tcBorders>
              <w:top w:val="nil"/>
              <w:left w:val="nil"/>
              <w:bottom w:val="single" w:sz="4" w:space="0" w:color="auto"/>
              <w:right w:val="single" w:sz="8" w:space="0" w:color="auto"/>
            </w:tcBorders>
            <w:shd w:val="clear" w:color="auto" w:fill="auto"/>
            <w:noWrap/>
            <w:vAlign w:val="center"/>
            <w:hideMark/>
          </w:tcPr>
          <w:p w14:paraId="5B85D4A2"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159,90 </w:t>
            </w:r>
          </w:p>
        </w:tc>
      </w:tr>
      <w:tr w:rsidR="00C134E5" w:rsidRPr="008C1643" w14:paraId="7A9834FD" w14:textId="77777777" w:rsidTr="00C134E5">
        <w:trPr>
          <w:trHeight w:val="1500"/>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54C9B49F"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6.9</w:t>
            </w:r>
          </w:p>
        </w:tc>
        <w:tc>
          <w:tcPr>
            <w:tcW w:w="1212" w:type="dxa"/>
            <w:tcBorders>
              <w:top w:val="nil"/>
              <w:left w:val="nil"/>
              <w:bottom w:val="single" w:sz="4" w:space="0" w:color="auto"/>
              <w:right w:val="single" w:sz="4" w:space="0" w:color="auto"/>
            </w:tcBorders>
            <w:shd w:val="clear" w:color="auto" w:fill="auto"/>
            <w:noWrap/>
            <w:vAlign w:val="center"/>
            <w:hideMark/>
          </w:tcPr>
          <w:p w14:paraId="5923120D"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14.007.0266-0</w:t>
            </w:r>
          </w:p>
        </w:tc>
        <w:tc>
          <w:tcPr>
            <w:tcW w:w="6761" w:type="dxa"/>
            <w:tcBorders>
              <w:top w:val="nil"/>
              <w:left w:val="nil"/>
              <w:bottom w:val="single" w:sz="4" w:space="0" w:color="auto"/>
              <w:right w:val="single" w:sz="4" w:space="0" w:color="auto"/>
            </w:tcBorders>
            <w:shd w:val="clear" w:color="auto" w:fill="auto"/>
            <w:vAlign w:val="center"/>
            <w:hideMark/>
          </w:tcPr>
          <w:p w14:paraId="317851D8"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FERRAGENS PARA PORTAS DE ABRIR, DE FERRO OU ALUMÍNIO, CONSTANDO DE FORNECIMENTO DAS PEÇAS, EXCLUSIVE DOBRADIÇAS: -FECHADURADE CILINDRO OVALADO PARA MONTANTES ESTREITOS, EM LATÃO, ACABAMENTO CROMADO; -ESPELHO RETANGULAR, EM LATÃO, ACABAMENTO CROMADO OU ROSETA CIRCULAR, EM LATÃO, ACABAMENTO CROMADO; -MAÇANETA TIPO ALAVANCA, EM LATÃO, ZAMAK OU AÇO ZINCADO, ACABAMENTO CROMADO</w:t>
            </w:r>
          </w:p>
        </w:tc>
        <w:tc>
          <w:tcPr>
            <w:tcW w:w="808" w:type="dxa"/>
            <w:tcBorders>
              <w:top w:val="nil"/>
              <w:left w:val="nil"/>
              <w:bottom w:val="single" w:sz="4" w:space="0" w:color="auto"/>
              <w:right w:val="single" w:sz="4" w:space="0" w:color="auto"/>
            </w:tcBorders>
            <w:shd w:val="clear" w:color="auto" w:fill="auto"/>
            <w:noWrap/>
            <w:vAlign w:val="center"/>
            <w:hideMark/>
          </w:tcPr>
          <w:p w14:paraId="6FE88C21"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685" w:type="dxa"/>
            <w:tcBorders>
              <w:top w:val="nil"/>
              <w:left w:val="nil"/>
              <w:bottom w:val="single" w:sz="4" w:space="0" w:color="auto"/>
              <w:right w:val="single" w:sz="4" w:space="0" w:color="auto"/>
            </w:tcBorders>
            <w:shd w:val="clear" w:color="auto" w:fill="auto"/>
            <w:noWrap/>
            <w:vAlign w:val="center"/>
            <w:hideMark/>
          </w:tcPr>
          <w:p w14:paraId="4754C4D3"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2,00</w:t>
            </w:r>
          </w:p>
        </w:tc>
        <w:tc>
          <w:tcPr>
            <w:tcW w:w="1490" w:type="dxa"/>
            <w:tcBorders>
              <w:top w:val="nil"/>
              <w:left w:val="nil"/>
              <w:bottom w:val="single" w:sz="4" w:space="0" w:color="auto"/>
              <w:right w:val="single" w:sz="4" w:space="0" w:color="auto"/>
            </w:tcBorders>
            <w:shd w:val="clear" w:color="auto" w:fill="auto"/>
            <w:noWrap/>
            <w:vAlign w:val="center"/>
            <w:hideMark/>
          </w:tcPr>
          <w:p w14:paraId="1A0FAFCA"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109,68 </w:t>
            </w:r>
          </w:p>
        </w:tc>
        <w:tc>
          <w:tcPr>
            <w:tcW w:w="1788" w:type="dxa"/>
            <w:tcBorders>
              <w:top w:val="nil"/>
              <w:left w:val="nil"/>
              <w:bottom w:val="single" w:sz="4" w:space="0" w:color="auto"/>
              <w:right w:val="single" w:sz="8" w:space="0" w:color="auto"/>
            </w:tcBorders>
            <w:shd w:val="clear" w:color="auto" w:fill="auto"/>
            <w:noWrap/>
            <w:vAlign w:val="center"/>
            <w:hideMark/>
          </w:tcPr>
          <w:p w14:paraId="66D7A9C1"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219,36 </w:t>
            </w:r>
          </w:p>
        </w:tc>
      </w:tr>
      <w:tr w:rsidR="00C134E5" w:rsidRPr="008C1643" w14:paraId="34B19F87" w14:textId="77777777" w:rsidTr="00C134E5">
        <w:trPr>
          <w:trHeight w:val="525"/>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3C35D2FC"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6.10</w:t>
            </w:r>
          </w:p>
        </w:tc>
        <w:tc>
          <w:tcPr>
            <w:tcW w:w="1212" w:type="dxa"/>
            <w:tcBorders>
              <w:top w:val="nil"/>
              <w:left w:val="nil"/>
              <w:bottom w:val="single" w:sz="4" w:space="0" w:color="auto"/>
              <w:right w:val="single" w:sz="4" w:space="0" w:color="auto"/>
            </w:tcBorders>
            <w:shd w:val="clear" w:color="auto" w:fill="auto"/>
            <w:noWrap/>
            <w:vAlign w:val="center"/>
            <w:hideMark/>
          </w:tcPr>
          <w:p w14:paraId="77EBD7CC"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14.009.0045-0</w:t>
            </w:r>
          </w:p>
        </w:tc>
        <w:tc>
          <w:tcPr>
            <w:tcW w:w="6761" w:type="dxa"/>
            <w:tcBorders>
              <w:top w:val="nil"/>
              <w:left w:val="nil"/>
              <w:bottom w:val="single" w:sz="4" w:space="0" w:color="auto"/>
              <w:right w:val="single" w:sz="4" w:space="0" w:color="auto"/>
            </w:tcBorders>
            <w:shd w:val="clear" w:color="auto" w:fill="auto"/>
            <w:vAlign w:val="center"/>
            <w:hideMark/>
          </w:tcPr>
          <w:p w14:paraId="2DC2AD8A"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COLOCAÇÃO DE UMA DOBRADIÇA COM AS DIMENSÕES DE 3"X3" OU 3"X2.1/2", EM MADEIRA, EXCLUSIVE O FORNECIMENTO</w:t>
            </w:r>
          </w:p>
        </w:tc>
        <w:tc>
          <w:tcPr>
            <w:tcW w:w="808" w:type="dxa"/>
            <w:tcBorders>
              <w:top w:val="nil"/>
              <w:left w:val="nil"/>
              <w:bottom w:val="single" w:sz="4" w:space="0" w:color="auto"/>
              <w:right w:val="single" w:sz="4" w:space="0" w:color="auto"/>
            </w:tcBorders>
            <w:shd w:val="clear" w:color="auto" w:fill="auto"/>
            <w:noWrap/>
            <w:vAlign w:val="center"/>
            <w:hideMark/>
          </w:tcPr>
          <w:p w14:paraId="20884780"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685" w:type="dxa"/>
            <w:tcBorders>
              <w:top w:val="nil"/>
              <w:left w:val="nil"/>
              <w:bottom w:val="single" w:sz="4" w:space="0" w:color="auto"/>
              <w:right w:val="single" w:sz="4" w:space="0" w:color="auto"/>
            </w:tcBorders>
            <w:shd w:val="clear" w:color="auto" w:fill="auto"/>
            <w:noWrap/>
            <w:vAlign w:val="center"/>
            <w:hideMark/>
          </w:tcPr>
          <w:p w14:paraId="272BAE1A"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3,00</w:t>
            </w:r>
          </w:p>
        </w:tc>
        <w:tc>
          <w:tcPr>
            <w:tcW w:w="1490" w:type="dxa"/>
            <w:tcBorders>
              <w:top w:val="nil"/>
              <w:left w:val="nil"/>
              <w:bottom w:val="single" w:sz="4" w:space="0" w:color="auto"/>
              <w:right w:val="single" w:sz="4" w:space="0" w:color="auto"/>
            </w:tcBorders>
            <w:shd w:val="clear" w:color="auto" w:fill="auto"/>
            <w:noWrap/>
            <w:vAlign w:val="center"/>
            <w:hideMark/>
          </w:tcPr>
          <w:p w14:paraId="51C2E28D"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15,20 </w:t>
            </w:r>
          </w:p>
        </w:tc>
        <w:tc>
          <w:tcPr>
            <w:tcW w:w="1788" w:type="dxa"/>
            <w:tcBorders>
              <w:top w:val="nil"/>
              <w:left w:val="nil"/>
              <w:bottom w:val="single" w:sz="4" w:space="0" w:color="auto"/>
              <w:right w:val="single" w:sz="8" w:space="0" w:color="auto"/>
            </w:tcBorders>
            <w:shd w:val="clear" w:color="auto" w:fill="auto"/>
            <w:noWrap/>
            <w:vAlign w:val="center"/>
            <w:hideMark/>
          </w:tcPr>
          <w:p w14:paraId="3C7A2386"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45,60 </w:t>
            </w:r>
          </w:p>
        </w:tc>
      </w:tr>
      <w:tr w:rsidR="00C134E5" w:rsidRPr="008C1643" w14:paraId="5B2E1906" w14:textId="77777777" w:rsidTr="00C134E5">
        <w:trPr>
          <w:trHeight w:val="1125"/>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1D41BB56"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6.11</w:t>
            </w:r>
          </w:p>
        </w:tc>
        <w:tc>
          <w:tcPr>
            <w:tcW w:w="1212" w:type="dxa"/>
            <w:tcBorders>
              <w:top w:val="nil"/>
              <w:left w:val="nil"/>
              <w:bottom w:val="single" w:sz="4" w:space="0" w:color="auto"/>
              <w:right w:val="single" w:sz="4" w:space="0" w:color="auto"/>
            </w:tcBorders>
            <w:shd w:val="clear" w:color="auto" w:fill="auto"/>
            <w:noWrap/>
            <w:vAlign w:val="center"/>
            <w:hideMark/>
          </w:tcPr>
          <w:p w14:paraId="7DBC9C0B"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14.007.0258-0</w:t>
            </w:r>
          </w:p>
        </w:tc>
        <w:tc>
          <w:tcPr>
            <w:tcW w:w="6761" w:type="dxa"/>
            <w:tcBorders>
              <w:top w:val="nil"/>
              <w:left w:val="nil"/>
              <w:bottom w:val="single" w:sz="4" w:space="0" w:color="auto"/>
              <w:right w:val="single" w:sz="4" w:space="0" w:color="auto"/>
            </w:tcBorders>
            <w:shd w:val="clear" w:color="auto" w:fill="auto"/>
            <w:vAlign w:val="center"/>
            <w:hideMark/>
          </w:tcPr>
          <w:p w14:paraId="47BB4EFA"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FECHADURA PARA PORTAS INTERNAS DE MADEIRA, TIPO GORGE, TRINCO REVERSÍVEL EM LATÃO, ACABAMENTO CROMADO, COM MAÇANETA TIPO ALAVANCA, EM ZAMAK, ACABAMENTO CROMADO, ENTRADA E ROSETA CIRCULARES, EM LATÃO LÂMINADO COM ACABAMENTO CROMADO. FORNECIMENTO</w:t>
            </w:r>
          </w:p>
        </w:tc>
        <w:tc>
          <w:tcPr>
            <w:tcW w:w="808" w:type="dxa"/>
            <w:tcBorders>
              <w:top w:val="nil"/>
              <w:left w:val="nil"/>
              <w:bottom w:val="single" w:sz="4" w:space="0" w:color="auto"/>
              <w:right w:val="single" w:sz="4" w:space="0" w:color="auto"/>
            </w:tcBorders>
            <w:shd w:val="clear" w:color="auto" w:fill="auto"/>
            <w:noWrap/>
            <w:vAlign w:val="center"/>
            <w:hideMark/>
          </w:tcPr>
          <w:p w14:paraId="77D1A5C2"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685" w:type="dxa"/>
            <w:tcBorders>
              <w:top w:val="nil"/>
              <w:left w:val="nil"/>
              <w:bottom w:val="single" w:sz="4" w:space="0" w:color="auto"/>
              <w:right w:val="single" w:sz="4" w:space="0" w:color="auto"/>
            </w:tcBorders>
            <w:shd w:val="clear" w:color="auto" w:fill="auto"/>
            <w:noWrap/>
            <w:vAlign w:val="center"/>
            <w:hideMark/>
          </w:tcPr>
          <w:p w14:paraId="40D0F49E"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8,00</w:t>
            </w:r>
          </w:p>
        </w:tc>
        <w:tc>
          <w:tcPr>
            <w:tcW w:w="1490" w:type="dxa"/>
            <w:tcBorders>
              <w:top w:val="nil"/>
              <w:left w:val="nil"/>
              <w:bottom w:val="single" w:sz="4" w:space="0" w:color="auto"/>
              <w:right w:val="single" w:sz="4" w:space="0" w:color="auto"/>
            </w:tcBorders>
            <w:shd w:val="clear" w:color="auto" w:fill="auto"/>
            <w:noWrap/>
            <w:vAlign w:val="center"/>
            <w:hideMark/>
          </w:tcPr>
          <w:p w14:paraId="2B453607"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349,89 </w:t>
            </w:r>
          </w:p>
        </w:tc>
        <w:tc>
          <w:tcPr>
            <w:tcW w:w="1788" w:type="dxa"/>
            <w:tcBorders>
              <w:top w:val="nil"/>
              <w:left w:val="nil"/>
              <w:bottom w:val="single" w:sz="4" w:space="0" w:color="auto"/>
              <w:right w:val="single" w:sz="8" w:space="0" w:color="auto"/>
            </w:tcBorders>
            <w:shd w:val="clear" w:color="auto" w:fill="auto"/>
            <w:noWrap/>
            <w:vAlign w:val="center"/>
            <w:hideMark/>
          </w:tcPr>
          <w:p w14:paraId="19368236"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2.799,12 </w:t>
            </w:r>
          </w:p>
        </w:tc>
      </w:tr>
      <w:tr w:rsidR="00C134E5" w:rsidRPr="008C1643" w14:paraId="1826FEBE" w14:textId="77777777" w:rsidTr="00C134E5">
        <w:trPr>
          <w:trHeight w:val="1125"/>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1282D8FE"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6.12</w:t>
            </w:r>
          </w:p>
        </w:tc>
        <w:tc>
          <w:tcPr>
            <w:tcW w:w="1212" w:type="dxa"/>
            <w:tcBorders>
              <w:top w:val="nil"/>
              <w:left w:val="nil"/>
              <w:bottom w:val="single" w:sz="4" w:space="0" w:color="auto"/>
              <w:right w:val="single" w:sz="4" w:space="0" w:color="auto"/>
            </w:tcBorders>
            <w:shd w:val="clear" w:color="auto" w:fill="auto"/>
            <w:noWrap/>
            <w:vAlign w:val="center"/>
            <w:hideMark/>
          </w:tcPr>
          <w:p w14:paraId="40CB4BA2"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14.007.0263-0</w:t>
            </w:r>
          </w:p>
        </w:tc>
        <w:tc>
          <w:tcPr>
            <w:tcW w:w="6761" w:type="dxa"/>
            <w:tcBorders>
              <w:top w:val="nil"/>
              <w:left w:val="nil"/>
              <w:bottom w:val="single" w:sz="4" w:space="0" w:color="auto"/>
              <w:right w:val="single" w:sz="4" w:space="0" w:color="auto"/>
            </w:tcBorders>
            <w:shd w:val="clear" w:color="auto" w:fill="auto"/>
            <w:vAlign w:val="center"/>
            <w:hideMark/>
          </w:tcPr>
          <w:p w14:paraId="52216B01"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FECHADURA PARA PORTAS DE MADEIRA DE BANHEIRO, CONSTANDO DE FORNECIMENTO DAS PEÇAS: -FECHADURA TIPO TRANQUETA, TRINCO REVERSÍVEL, EM LATÃO, ACABAMENTO CROMADO; -MAÇANETA TIPO ALAVANCA, EM LATÃO, COM ACABAMENTO CROMADO; -ENTRADA, ROSETA E TRANQUETA CIRCULARES, EM LATÃO, ACABAMENTO CROMADO</w:t>
            </w:r>
          </w:p>
        </w:tc>
        <w:tc>
          <w:tcPr>
            <w:tcW w:w="808" w:type="dxa"/>
            <w:tcBorders>
              <w:top w:val="nil"/>
              <w:left w:val="nil"/>
              <w:bottom w:val="single" w:sz="4" w:space="0" w:color="auto"/>
              <w:right w:val="single" w:sz="4" w:space="0" w:color="auto"/>
            </w:tcBorders>
            <w:shd w:val="clear" w:color="auto" w:fill="auto"/>
            <w:noWrap/>
            <w:vAlign w:val="center"/>
            <w:hideMark/>
          </w:tcPr>
          <w:p w14:paraId="6712E771"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685" w:type="dxa"/>
            <w:tcBorders>
              <w:top w:val="nil"/>
              <w:left w:val="nil"/>
              <w:bottom w:val="single" w:sz="4" w:space="0" w:color="auto"/>
              <w:right w:val="single" w:sz="4" w:space="0" w:color="auto"/>
            </w:tcBorders>
            <w:shd w:val="clear" w:color="auto" w:fill="auto"/>
            <w:noWrap/>
            <w:vAlign w:val="center"/>
            <w:hideMark/>
          </w:tcPr>
          <w:p w14:paraId="5B45D156"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2,00</w:t>
            </w:r>
          </w:p>
        </w:tc>
        <w:tc>
          <w:tcPr>
            <w:tcW w:w="1490" w:type="dxa"/>
            <w:tcBorders>
              <w:top w:val="nil"/>
              <w:left w:val="nil"/>
              <w:bottom w:val="single" w:sz="4" w:space="0" w:color="auto"/>
              <w:right w:val="single" w:sz="4" w:space="0" w:color="auto"/>
            </w:tcBorders>
            <w:shd w:val="clear" w:color="auto" w:fill="auto"/>
            <w:noWrap/>
            <w:vAlign w:val="center"/>
            <w:hideMark/>
          </w:tcPr>
          <w:p w14:paraId="207CB0AD"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553,86 </w:t>
            </w:r>
          </w:p>
        </w:tc>
        <w:tc>
          <w:tcPr>
            <w:tcW w:w="1788" w:type="dxa"/>
            <w:tcBorders>
              <w:top w:val="nil"/>
              <w:left w:val="nil"/>
              <w:bottom w:val="single" w:sz="4" w:space="0" w:color="auto"/>
              <w:right w:val="single" w:sz="8" w:space="0" w:color="auto"/>
            </w:tcBorders>
            <w:shd w:val="clear" w:color="auto" w:fill="auto"/>
            <w:noWrap/>
            <w:vAlign w:val="center"/>
            <w:hideMark/>
          </w:tcPr>
          <w:p w14:paraId="6A92ADEB"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1.107,72 </w:t>
            </w:r>
          </w:p>
        </w:tc>
      </w:tr>
      <w:tr w:rsidR="00C134E5" w:rsidRPr="008C1643" w14:paraId="7E5594FD" w14:textId="77777777" w:rsidTr="00C134E5">
        <w:trPr>
          <w:trHeight w:val="450"/>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2B0787DB"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6.13</w:t>
            </w:r>
          </w:p>
        </w:tc>
        <w:tc>
          <w:tcPr>
            <w:tcW w:w="1212" w:type="dxa"/>
            <w:tcBorders>
              <w:top w:val="nil"/>
              <w:left w:val="nil"/>
              <w:bottom w:val="single" w:sz="4" w:space="0" w:color="auto"/>
              <w:right w:val="single" w:sz="4" w:space="0" w:color="auto"/>
            </w:tcBorders>
            <w:shd w:val="clear" w:color="auto" w:fill="auto"/>
            <w:noWrap/>
            <w:vAlign w:val="center"/>
            <w:hideMark/>
          </w:tcPr>
          <w:p w14:paraId="5AF3A550"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14.009.0024-0</w:t>
            </w:r>
          </w:p>
        </w:tc>
        <w:tc>
          <w:tcPr>
            <w:tcW w:w="6761" w:type="dxa"/>
            <w:tcBorders>
              <w:top w:val="nil"/>
              <w:left w:val="nil"/>
              <w:bottom w:val="single" w:sz="4" w:space="0" w:color="auto"/>
              <w:right w:val="single" w:sz="4" w:space="0" w:color="auto"/>
            </w:tcBorders>
            <w:shd w:val="clear" w:color="auto" w:fill="auto"/>
            <w:vAlign w:val="center"/>
            <w:hideMark/>
          </w:tcPr>
          <w:p w14:paraId="5019D636"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SUBSTITUIÇÃO DE FECHADURA DE EMBUTIR, COM ALTURA APROXIMADA DE 15CM, EM MADEIRA, EXCLUSIVE O FORNECIMENTO</w:t>
            </w:r>
          </w:p>
        </w:tc>
        <w:tc>
          <w:tcPr>
            <w:tcW w:w="808" w:type="dxa"/>
            <w:tcBorders>
              <w:top w:val="nil"/>
              <w:left w:val="nil"/>
              <w:bottom w:val="single" w:sz="4" w:space="0" w:color="auto"/>
              <w:right w:val="single" w:sz="4" w:space="0" w:color="auto"/>
            </w:tcBorders>
            <w:shd w:val="clear" w:color="auto" w:fill="auto"/>
            <w:noWrap/>
            <w:vAlign w:val="center"/>
            <w:hideMark/>
          </w:tcPr>
          <w:p w14:paraId="0A3BC1E4"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685" w:type="dxa"/>
            <w:tcBorders>
              <w:top w:val="nil"/>
              <w:left w:val="nil"/>
              <w:bottom w:val="single" w:sz="4" w:space="0" w:color="auto"/>
              <w:right w:val="single" w:sz="4" w:space="0" w:color="auto"/>
            </w:tcBorders>
            <w:shd w:val="clear" w:color="auto" w:fill="auto"/>
            <w:noWrap/>
            <w:vAlign w:val="center"/>
            <w:hideMark/>
          </w:tcPr>
          <w:p w14:paraId="318A0D5D"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4,00</w:t>
            </w:r>
          </w:p>
        </w:tc>
        <w:tc>
          <w:tcPr>
            <w:tcW w:w="1490" w:type="dxa"/>
            <w:tcBorders>
              <w:top w:val="nil"/>
              <w:left w:val="nil"/>
              <w:bottom w:val="single" w:sz="4" w:space="0" w:color="auto"/>
              <w:right w:val="single" w:sz="4" w:space="0" w:color="auto"/>
            </w:tcBorders>
            <w:shd w:val="clear" w:color="auto" w:fill="auto"/>
            <w:noWrap/>
            <w:vAlign w:val="center"/>
            <w:hideMark/>
          </w:tcPr>
          <w:p w14:paraId="182F71D8"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20,78 </w:t>
            </w:r>
          </w:p>
        </w:tc>
        <w:tc>
          <w:tcPr>
            <w:tcW w:w="1788" w:type="dxa"/>
            <w:tcBorders>
              <w:top w:val="nil"/>
              <w:left w:val="nil"/>
              <w:bottom w:val="single" w:sz="4" w:space="0" w:color="auto"/>
              <w:right w:val="single" w:sz="8" w:space="0" w:color="auto"/>
            </w:tcBorders>
            <w:shd w:val="clear" w:color="auto" w:fill="auto"/>
            <w:noWrap/>
            <w:vAlign w:val="center"/>
            <w:hideMark/>
          </w:tcPr>
          <w:p w14:paraId="6F2F22C3"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83,12 </w:t>
            </w:r>
          </w:p>
        </w:tc>
      </w:tr>
      <w:tr w:rsidR="00C134E5" w:rsidRPr="008C1643" w14:paraId="49544A2A" w14:textId="77777777" w:rsidTr="00C134E5">
        <w:trPr>
          <w:trHeight w:val="450"/>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34419B62"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6.14</w:t>
            </w:r>
          </w:p>
        </w:tc>
        <w:tc>
          <w:tcPr>
            <w:tcW w:w="1212" w:type="dxa"/>
            <w:tcBorders>
              <w:top w:val="nil"/>
              <w:left w:val="nil"/>
              <w:bottom w:val="single" w:sz="4" w:space="0" w:color="auto"/>
              <w:right w:val="single" w:sz="4" w:space="0" w:color="auto"/>
            </w:tcBorders>
            <w:shd w:val="clear" w:color="auto" w:fill="auto"/>
            <w:noWrap/>
            <w:vAlign w:val="center"/>
            <w:hideMark/>
          </w:tcPr>
          <w:p w14:paraId="53F2C09D"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14.009.0015-0</w:t>
            </w:r>
          </w:p>
        </w:tc>
        <w:tc>
          <w:tcPr>
            <w:tcW w:w="6761" w:type="dxa"/>
            <w:tcBorders>
              <w:top w:val="nil"/>
              <w:left w:val="nil"/>
              <w:bottom w:val="single" w:sz="4" w:space="0" w:color="auto"/>
              <w:right w:val="single" w:sz="4" w:space="0" w:color="auto"/>
            </w:tcBorders>
            <w:shd w:val="clear" w:color="auto" w:fill="auto"/>
            <w:vAlign w:val="center"/>
            <w:hideMark/>
          </w:tcPr>
          <w:p w14:paraId="22D421DA"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COLOCAÇÃO DE FECHADURA DE EMBUTIR, COM ALTURA APROXIMADA DE 15CM, EM MADEIRA, EXCLUSIVE O FORNECIMENTO</w:t>
            </w:r>
          </w:p>
        </w:tc>
        <w:tc>
          <w:tcPr>
            <w:tcW w:w="808" w:type="dxa"/>
            <w:tcBorders>
              <w:top w:val="nil"/>
              <w:left w:val="nil"/>
              <w:bottom w:val="single" w:sz="4" w:space="0" w:color="auto"/>
              <w:right w:val="single" w:sz="4" w:space="0" w:color="auto"/>
            </w:tcBorders>
            <w:shd w:val="clear" w:color="auto" w:fill="auto"/>
            <w:noWrap/>
            <w:vAlign w:val="center"/>
            <w:hideMark/>
          </w:tcPr>
          <w:p w14:paraId="3F23615E"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685" w:type="dxa"/>
            <w:tcBorders>
              <w:top w:val="nil"/>
              <w:left w:val="nil"/>
              <w:bottom w:val="single" w:sz="4" w:space="0" w:color="auto"/>
              <w:right w:val="single" w:sz="4" w:space="0" w:color="auto"/>
            </w:tcBorders>
            <w:shd w:val="clear" w:color="auto" w:fill="auto"/>
            <w:noWrap/>
            <w:vAlign w:val="center"/>
            <w:hideMark/>
          </w:tcPr>
          <w:p w14:paraId="4B5B1D54"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7,00</w:t>
            </w:r>
          </w:p>
        </w:tc>
        <w:tc>
          <w:tcPr>
            <w:tcW w:w="1490" w:type="dxa"/>
            <w:tcBorders>
              <w:top w:val="nil"/>
              <w:left w:val="nil"/>
              <w:bottom w:val="single" w:sz="4" w:space="0" w:color="auto"/>
              <w:right w:val="single" w:sz="4" w:space="0" w:color="auto"/>
            </w:tcBorders>
            <w:shd w:val="clear" w:color="auto" w:fill="auto"/>
            <w:noWrap/>
            <w:vAlign w:val="center"/>
            <w:hideMark/>
          </w:tcPr>
          <w:p w14:paraId="0180F29E"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51,96 </w:t>
            </w:r>
          </w:p>
        </w:tc>
        <w:tc>
          <w:tcPr>
            <w:tcW w:w="1788" w:type="dxa"/>
            <w:tcBorders>
              <w:top w:val="nil"/>
              <w:left w:val="nil"/>
              <w:bottom w:val="single" w:sz="4" w:space="0" w:color="auto"/>
              <w:right w:val="single" w:sz="8" w:space="0" w:color="auto"/>
            </w:tcBorders>
            <w:shd w:val="clear" w:color="auto" w:fill="auto"/>
            <w:noWrap/>
            <w:vAlign w:val="center"/>
            <w:hideMark/>
          </w:tcPr>
          <w:p w14:paraId="4AE8355F"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363,72 </w:t>
            </w:r>
          </w:p>
        </w:tc>
      </w:tr>
      <w:tr w:rsidR="00C134E5" w:rsidRPr="008C1643" w14:paraId="169400D8" w14:textId="77777777" w:rsidTr="00C134E5">
        <w:trPr>
          <w:trHeight w:val="1350"/>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41AE0B98"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6.15</w:t>
            </w:r>
          </w:p>
        </w:tc>
        <w:tc>
          <w:tcPr>
            <w:tcW w:w="1212" w:type="dxa"/>
            <w:tcBorders>
              <w:top w:val="nil"/>
              <w:left w:val="nil"/>
              <w:bottom w:val="single" w:sz="4" w:space="0" w:color="auto"/>
              <w:right w:val="single" w:sz="4" w:space="0" w:color="auto"/>
            </w:tcBorders>
            <w:shd w:val="clear" w:color="auto" w:fill="auto"/>
            <w:noWrap/>
            <w:vAlign w:val="center"/>
            <w:hideMark/>
          </w:tcPr>
          <w:p w14:paraId="4CFF93FE"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09.015.0034-0</w:t>
            </w:r>
          </w:p>
        </w:tc>
        <w:tc>
          <w:tcPr>
            <w:tcW w:w="6761" w:type="dxa"/>
            <w:tcBorders>
              <w:top w:val="nil"/>
              <w:left w:val="nil"/>
              <w:bottom w:val="single" w:sz="4" w:space="0" w:color="auto"/>
              <w:right w:val="single" w:sz="4" w:space="0" w:color="auto"/>
            </w:tcBorders>
            <w:shd w:val="clear" w:color="auto" w:fill="auto"/>
            <w:vAlign w:val="center"/>
            <w:hideMark/>
          </w:tcPr>
          <w:p w14:paraId="03DD65F2"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ALAMBRADO DE TELA DE ARAME GALVANIZADO FIO Nº12, MALHA LOSANGO DE 7,5CM, COM ALTURA DE 2,00M SOBRE MURETA DE ALVENARIA REVESTIDA, EXCLUSIVE ESTA E SUA FUNDAÇÃO, INCLUSIVE CONCRETO DE FIXAÇÃO DO ALAMBRADO NA MURETA. ESTA ESTRUTURA FORMADA DE TUBOS DE AÇO GALVANIZADO DE 1.1/4", HORIZONTAIS E VERTICAIS, INCLUSIVE PORTÕES E FERRAGENS, EXCLUSIVE PINTURA. FORNECIMENTO E COLOCAÇÃO</w:t>
            </w:r>
          </w:p>
        </w:tc>
        <w:tc>
          <w:tcPr>
            <w:tcW w:w="808" w:type="dxa"/>
            <w:tcBorders>
              <w:top w:val="nil"/>
              <w:left w:val="nil"/>
              <w:bottom w:val="single" w:sz="4" w:space="0" w:color="auto"/>
              <w:right w:val="single" w:sz="4" w:space="0" w:color="auto"/>
            </w:tcBorders>
            <w:shd w:val="clear" w:color="auto" w:fill="auto"/>
            <w:noWrap/>
            <w:vAlign w:val="center"/>
            <w:hideMark/>
          </w:tcPr>
          <w:p w14:paraId="5F9CB341"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M2</w:t>
            </w:r>
          </w:p>
        </w:tc>
        <w:tc>
          <w:tcPr>
            <w:tcW w:w="685" w:type="dxa"/>
            <w:tcBorders>
              <w:top w:val="nil"/>
              <w:left w:val="nil"/>
              <w:bottom w:val="single" w:sz="4" w:space="0" w:color="auto"/>
              <w:right w:val="single" w:sz="4" w:space="0" w:color="auto"/>
            </w:tcBorders>
            <w:shd w:val="clear" w:color="auto" w:fill="auto"/>
            <w:noWrap/>
            <w:vAlign w:val="center"/>
            <w:hideMark/>
          </w:tcPr>
          <w:p w14:paraId="1995A340"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94,00</w:t>
            </w:r>
          </w:p>
        </w:tc>
        <w:tc>
          <w:tcPr>
            <w:tcW w:w="1490" w:type="dxa"/>
            <w:tcBorders>
              <w:top w:val="nil"/>
              <w:left w:val="nil"/>
              <w:bottom w:val="single" w:sz="4" w:space="0" w:color="auto"/>
              <w:right w:val="single" w:sz="4" w:space="0" w:color="auto"/>
            </w:tcBorders>
            <w:shd w:val="clear" w:color="auto" w:fill="auto"/>
            <w:noWrap/>
            <w:vAlign w:val="center"/>
            <w:hideMark/>
          </w:tcPr>
          <w:p w14:paraId="1CA4918A"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192,66 </w:t>
            </w:r>
          </w:p>
        </w:tc>
        <w:tc>
          <w:tcPr>
            <w:tcW w:w="1788" w:type="dxa"/>
            <w:tcBorders>
              <w:top w:val="nil"/>
              <w:left w:val="nil"/>
              <w:bottom w:val="single" w:sz="4" w:space="0" w:color="auto"/>
              <w:right w:val="single" w:sz="8" w:space="0" w:color="auto"/>
            </w:tcBorders>
            <w:shd w:val="clear" w:color="auto" w:fill="auto"/>
            <w:noWrap/>
            <w:vAlign w:val="center"/>
            <w:hideMark/>
          </w:tcPr>
          <w:p w14:paraId="707012F4"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18.110,04 </w:t>
            </w:r>
          </w:p>
        </w:tc>
      </w:tr>
      <w:tr w:rsidR="00C134E5" w:rsidRPr="008C1643" w14:paraId="0F082A3E" w14:textId="77777777" w:rsidTr="00C134E5">
        <w:trPr>
          <w:trHeight w:val="1350"/>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46F12F04"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6.16</w:t>
            </w:r>
          </w:p>
        </w:tc>
        <w:tc>
          <w:tcPr>
            <w:tcW w:w="1212" w:type="dxa"/>
            <w:tcBorders>
              <w:top w:val="nil"/>
              <w:left w:val="nil"/>
              <w:bottom w:val="single" w:sz="4" w:space="0" w:color="auto"/>
              <w:right w:val="single" w:sz="4" w:space="0" w:color="auto"/>
            </w:tcBorders>
            <w:shd w:val="clear" w:color="auto" w:fill="auto"/>
            <w:noWrap/>
            <w:vAlign w:val="center"/>
            <w:hideMark/>
          </w:tcPr>
          <w:p w14:paraId="2DA59069"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14.002.0082-0</w:t>
            </w:r>
          </w:p>
        </w:tc>
        <w:tc>
          <w:tcPr>
            <w:tcW w:w="6761" w:type="dxa"/>
            <w:tcBorders>
              <w:top w:val="nil"/>
              <w:left w:val="nil"/>
              <w:bottom w:val="single" w:sz="4" w:space="0" w:color="auto"/>
              <w:right w:val="single" w:sz="4" w:space="0" w:color="auto"/>
            </w:tcBorders>
            <w:shd w:val="clear" w:color="auto" w:fill="auto"/>
            <w:vAlign w:val="center"/>
            <w:hideMark/>
          </w:tcPr>
          <w:p w14:paraId="43A1CB76"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PORTÃO DE UMA FOLHA, MEDINDO 1,00X2,00M, EM TELA DE ARAME GALVANIZADO Nº12, MALHA LOSANGO 5CM, FIXADA EM TUBO DE FERRO GALVANIZADO COM DIÂMETRO INTERNO DE 2" POR BARRA DE 1"X1/8", FORMANDO QUADROS DE 1,00X1,00M, MONTANTES EM FERRO GALVANIZADO COM DIÂMETRO INTERNO DE 2", CHUMBADOS EM BLOCOS DE CONCRETO (EXCLUSIVE ESTES), EXCLUSIVE FECHADURA. FORNECIMENTO E COLOCAÇÃO</w:t>
            </w:r>
          </w:p>
        </w:tc>
        <w:tc>
          <w:tcPr>
            <w:tcW w:w="808" w:type="dxa"/>
            <w:tcBorders>
              <w:top w:val="nil"/>
              <w:left w:val="nil"/>
              <w:bottom w:val="single" w:sz="4" w:space="0" w:color="auto"/>
              <w:right w:val="single" w:sz="4" w:space="0" w:color="auto"/>
            </w:tcBorders>
            <w:shd w:val="clear" w:color="auto" w:fill="auto"/>
            <w:noWrap/>
            <w:vAlign w:val="center"/>
            <w:hideMark/>
          </w:tcPr>
          <w:p w14:paraId="31073400"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M2</w:t>
            </w:r>
          </w:p>
        </w:tc>
        <w:tc>
          <w:tcPr>
            <w:tcW w:w="685" w:type="dxa"/>
            <w:tcBorders>
              <w:top w:val="nil"/>
              <w:left w:val="nil"/>
              <w:bottom w:val="single" w:sz="4" w:space="0" w:color="auto"/>
              <w:right w:val="single" w:sz="4" w:space="0" w:color="auto"/>
            </w:tcBorders>
            <w:shd w:val="clear" w:color="auto" w:fill="auto"/>
            <w:noWrap/>
            <w:vAlign w:val="center"/>
            <w:hideMark/>
          </w:tcPr>
          <w:p w14:paraId="7C62BE6F"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2,10</w:t>
            </w:r>
          </w:p>
        </w:tc>
        <w:tc>
          <w:tcPr>
            <w:tcW w:w="1490" w:type="dxa"/>
            <w:tcBorders>
              <w:top w:val="nil"/>
              <w:left w:val="nil"/>
              <w:bottom w:val="single" w:sz="4" w:space="0" w:color="auto"/>
              <w:right w:val="single" w:sz="4" w:space="0" w:color="auto"/>
            </w:tcBorders>
            <w:shd w:val="clear" w:color="auto" w:fill="auto"/>
            <w:noWrap/>
            <w:vAlign w:val="center"/>
            <w:hideMark/>
          </w:tcPr>
          <w:p w14:paraId="7330B1BD"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885,97 </w:t>
            </w:r>
          </w:p>
        </w:tc>
        <w:tc>
          <w:tcPr>
            <w:tcW w:w="1788" w:type="dxa"/>
            <w:tcBorders>
              <w:top w:val="nil"/>
              <w:left w:val="nil"/>
              <w:bottom w:val="single" w:sz="4" w:space="0" w:color="auto"/>
              <w:right w:val="single" w:sz="8" w:space="0" w:color="auto"/>
            </w:tcBorders>
            <w:shd w:val="clear" w:color="auto" w:fill="auto"/>
            <w:noWrap/>
            <w:vAlign w:val="center"/>
            <w:hideMark/>
          </w:tcPr>
          <w:p w14:paraId="2E1FA4F6"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1.860,53 </w:t>
            </w:r>
          </w:p>
        </w:tc>
      </w:tr>
      <w:tr w:rsidR="00C134E5" w:rsidRPr="008C1643" w14:paraId="1278E8B8" w14:textId="77777777" w:rsidTr="00C134E5">
        <w:trPr>
          <w:trHeight w:val="300"/>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47493AD4"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6.17</w:t>
            </w:r>
          </w:p>
        </w:tc>
        <w:tc>
          <w:tcPr>
            <w:tcW w:w="1212" w:type="dxa"/>
            <w:tcBorders>
              <w:top w:val="nil"/>
              <w:left w:val="nil"/>
              <w:bottom w:val="single" w:sz="4" w:space="0" w:color="auto"/>
              <w:right w:val="single" w:sz="4" w:space="0" w:color="auto"/>
            </w:tcBorders>
            <w:shd w:val="clear" w:color="auto" w:fill="auto"/>
            <w:noWrap/>
            <w:vAlign w:val="center"/>
            <w:hideMark/>
          </w:tcPr>
          <w:p w14:paraId="5F62BA98"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05.001.0147-0</w:t>
            </w:r>
          </w:p>
        </w:tc>
        <w:tc>
          <w:tcPr>
            <w:tcW w:w="6761" w:type="dxa"/>
            <w:tcBorders>
              <w:top w:val="nil"/>
              <w:left w:val="nil"/>
              <w:bottom w:val="single" w:sz="4" w:space="0" w:color="auto"/>
              <w:right w:val="single" w:sz="4" w:space="0" w:color="auto"/>
            </w:tcBorders>
            <w:shd w:val="clear" w:color="auto" w:fill="auto"/>
            <w:vAlign w:val="center"/>
            <w:hideMark/>
          </w:tcPr>
          <w:p w14:paraId="699D426A"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ARRANCAMENTO DE GRADES, GRADIS, ALAMBRADOS, CERCAS E PORTÕES</w:t>
            </w:r>
          </w:p>
        </w:tc>
        <w:tc>
          <w:tcPr>
            <w:tcW w:w="808" w:type="dxa"/>
            <w:tcBorders>
              <w:top w:val="nil"/>
              <w:left w:val="nil"/>
              <w:bottom w:val="single" w:sz="4" w:space="0" w:color="auto"/>
              <w:right w:val="single" w:sz="4" w:space="0" w:color="auto"/>
            </w:tcBorders>
            <w:shd w:val="clear" w:color="auto" w:fill="auto"/>
            <w:noWrap/>
            <w:vAlign w:val="center"/>
            <w:hideMark/>
          </w:tcPr>
          <w:p w14:paraId="5109DD9C"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M2</w:t>
            </w:r>
          </w:p>
        </w:tc>
        <w:tc>
          <w:tcPr>
            <w:tcW w:w="685" w:type="dxa"/>
            <w:tcBorders>
              <w:top w:val="nil"/>
              <w:left w:val="nil"/>
              <w:bottom w:val="single" w:sz="4" w:space="0" w:color="auto"/>
              <w:right w:val="single" w:sz="4" w:space="0" w:color="auto"/>
            </w:tcBorders>
            <w:shd w:val="clear" w:color="auto" w:fill="auto"/>
            <w:noWrap/>
            <w:vAlign w:val="center"/>
            <w:hideMark/>
          </w:tcPr>
          <w:p w14:paraId="0287823E"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136,80</w:t>
            </w:r>
          </w:p>
        </w:tc>
        <w:tc>
          <w:tcPr>
            <w:tcW w:w="1490" w:type="dxa"/>
            <w:tcBorders>
              <w:top w:val="nil"/>
              <w:left w:val="nil"/>
              <w:bottom w:val="single" w:sz="4" w:space="0" w:color="auto"/>
              <w:right w:val="single" w:sz="4" w:space="0" w:color="auto"/>
            </w:tcBorders>
            <w:shd w:val="clear" w:color="auto" w:fill="auto"/>
            <w:noWrap/>
            <w:vAlign w:val="center"/>
            <w:hideMark/>
          </w:tcPr>
          <w:p w14:paraId="239C2C76"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17,04 </w:t>
            </w:r>
          </w:p>
        </w:tc>
        <w:tc>
          <w:tcPr>
            <w:tcW w:w="1788" w:type="dxa"/>
            <w:tcBorders>
              <w:top w:val="nil"/>
              <w:left w:val="nil"/>
              <w:bottom w:val="single" w:sz="4" w:space="0" w:color="auto"/>
              <w:right w:val="single" w:sz="8" w:space="0" w:color="auto"/>
            </w:tcBorders>
            <w:shd w:val="clear" w:color="auto" w:fill="auto"/>
            <w:noWrap/>
            <w:vAlign w:val="center"/>
            <w:hideMark/>
          </w:tcPr>
          <w:p w14:paraId="39627D97"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2.331,07 </w:t>
            </w:r>
          </w:p>
        </w:tc>
      </w:tr>
      <w:tr w:rsidR="00C134E5" w:rsidRPr="008C1643" w14:paraId="23624BD4" w14:textId="77777777" w:rsidTr="00C134E5">
        <w:trPr>
          <w:trHeight w:val="450"/>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43848CAC"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6.18</w:t>
            </w:r>
          </w:p>
        </w:tc>
        <w:tc>
          <w:tcPr>
            <w:tcW w:w="1212" w:type="dxa"/>
            <w:tcBorders>
              <w:top w:val="nil"/>
              <w:left w:val="nil"/>
              <w:bottom w:val="single" w:sz="4" w:space="0" w:color="auto"/>
              <w:right w:val="single" w:sz="4" w:space="0" w:color="auto"/>
            </w:tcBorders>
            <w:shd w:val="clear" w:color="auto" w:fill="auto"/>
            <w:noWrap/>
            <w:vAlign w:val="center"/>
            <w:hideMark/>
          </w:tcPr>
          <w:p w14:paraId="4F15744E"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14.003.0025-0</w:t>
            </w:r>
          </w:p>
        </w:tc>
        <w:tc>
          <w:tcPr>
            <w:tcW w:w="6761" w:type="dxa"/>
            <w:tcBorders>
              <w:top w:val="nil"/>
              <w:left w:val="nil"/>
              <w:bottom w:val="single" w:sz="4" w:space="0" w:color="auto"/>
              <w:right w:val="single" w:sz="4" w:space="0" w:color="auto"/>
            </w:tcBorders>
            <w:shd w:val="clear" w:color="auto" w:fill="auto"/>
            <w:vAlign w:val="center"/>
            <w:hideMark/>
          </w:tcPr>
          <w:p w14:paraId="051BBBAA"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JANELA DE ALUMÍNIO ANODIZADO AO NATURAL DE CORRER, COM DUAS FOLHAS DE CORRER, EM PERFIS SÉRIE 28. FORNECIMENTO E COLOCAÇÃO</w:t>
            </w:r>
          </w:p>
        </w:tc>
        <w:tc>
          <w:tcPr>
            <w:tcW w:w="808" w:type="dxa"/>
            <w:tcBorders>
              <w:top w:val="nil"/>
              <w:left w:val="nil"/>
              <w:bottom w:val="single" w:sz="4" w:space="0" w:color="auto"/>
              <w:right w:val="single" w:sz="4" w:space="0" w:color="auto"/>
            </w:tcBorders>
            <w:shd w:val="clear" w:color="auto" w:fill="auto"/>
            <w:noWrap/>
            <w:vAlign w:val="center"/>
            <w:hideMark/>
          </w:tcPr>
          <w:p w14:paraId="13FB2EBE"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M2</w:t>
            </w:r>
          </w:p>
        </w:tc>
        <w:tc>
          <w:tcPr>
            <w:tcW w:w="685" w:type="dxa"/>
            <w:tcBorders>
              <w:top w:val="nil"/>
              <w:left w:val="nil"/>
              <w:bottom w:val="single" w:sz="4" w:space="0" w:color="auto"/>
              <w:right w:val="single" w:sz="4" w:space="0" w:color="auto"/>
            </w:tcBorders>
            <w:shd w:val="clear" w:color="auto" w:fill="auto"/>
            <w:noWrap/>
            <w:vAlign w:val="center"/>
            <w:hideMark/>
          </w:tcPr>
          <w:p w14:paraId="263CFB87"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3,00</w:t>
            </w:r>
          </w:p>
        </w:tc>
        <w:tc>
          <w:tcPr>
            <w:tcW w:w="1490" w:type="dxa"/>
            <w:tcBorders>
              <w:top w:val="nil"/>
              <w:left w:val="nil"/>
              <w:bottom w:val="single" w:sz="4" w:space="0" w:color="auto"/>
              <w:right w:val="single" w:sz="4" w:space="0" w:color="auto"/>
            </w:tcBorders>
            <w:shd w:val="clear" w:color="auto" w:fill="auto"/>
            <w:noWrap/>
            <w:vAlign w:val="center"/>
            <w:hideMark/>
          </w:tcPr>
          <w:p w14:paraId="0C8A2EFB"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486,02 </w:t>
            </w:r>
          </w:p>
        </w:tc>
        <w:tc>
          <w:tcPr>
            <w:tcW w:w="1788" w:type="dxa"/>
            <w:tcBorders>
              <w:top w:val="nil"/>
              <w:left w:val="nil"/>
              <w:bottom w:val="single" w:sz="4" w:space="0" w:color="auto"/>
              <w:right w:val="single" w:sz="8" w:space="0" w:color="auto"/>
            </w:tcBorders>
            <w:shd w:val="clear" w:color="auto" w:fill="auto"/>
            <w:noWrap/>
            <w:vAlign w:val="center"/>
            <w:hideMark/>
          </w:tcPr>
          <w:p w14:paraId="2C390ADB"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1.458,06 </w:t>
            </w:r>
          </w:p>
        </w:tc>
      </w:tr>
      <w:tr w:rsidR="00C134E5" w:rsidRPr="008C1643" w14:paraId="514911B5" w14:textId="77777777" w:rsidTr="00C134E5">
        <w:trPr>
          <w:trHeight w:val="450"/>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0D03B672"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6.19</w:t>
            </w:r>
          </w:p>
        </w:tc>
        <w:tc>
          <w:tcPr>
            <w:tcW w:w="1212" w:type="dxa"/>
            <w:tcBorders>
              <w:top w:val="nil"/>
              <w:left w:val="nil"/>
              <w:bottom w:val="single" w:sz="4" w:space="0" w:color="auto"/>
              <w:right w:val="single" w:sz="4" w:space="0" w:color="auto"/>
            </w:tcBorders>
            <w:shd w:val="clear" w:color="auto" w:fill="auto"/>
            <w:noWrap/>
            <w:vAlign w:val="center"/>
            <w:hideMark/>
          </w:tcPr>
          <w:p w14:paraId="627AF041"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14.004.0010-0</w:t>
            </w:r>
          </w:p>
        </w:tc>
        <w:tc>
          <w:tcPr>
            <w:tcW w:w="6761" w:type="dxa"/>
            <w:tcBorders>
              <w:top w:val="nil"/>
              <w:left w:val="nil"/>
              <w:bottom w:val="single" w:sz="4" w:space="0" w:color="auto"/>
              <w:right w:val="single" w:sz="4" w:space="0" w:color="auto"/>
            </w:tcBorders>
            <w:shd w:val="clear" w:color="auto" w:fill="auto"/>
            <w:vAlign w:val="center"/>
            <w:hideMark/>
          </w:tcPr>
          <w:p w14:paraId="215FDA56"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VIDRO PLANO TRANSPARENTE, COMUM, DE 3MM DE ESPESSURA. FORNECIMENTO E COLOCAÇÃO</w:t>
            </w:r>
          </w:p>
        </w:tc>
        <w:tc>
          <w:tcPr>
            <w:tcW w:w="808" w:type="dxa"/>
            <w:tcBorders>
              <w:top w:val="nil"/>
              <w:left w:val="nil"/>
              <w:bottom w:val="single" w:sz="4" w:space="0" w:color="auto"/>
              <w:right w:val="single" w:sz="4" w:space="0" w:color="auto"/>
            </w:tcBorders>
            <w:shd w:val="clear" w:color="auto" w:fill="auto"/>
            <w:noWrap/>
            <w:vAlign w:val="center"/>
            <w:hideMark/>
          </w:tcPr>
          <w:p w14:paraId="7547DE38"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M2</w:t>
            </w:r>
          </w:p>
        </w:tc>
        <w:tc>
          <w:tcPr>
            <w:tcW w:w="685" w:type="dxa"/>
            <w:tcBorders>
              <w:top w:val="nil"/>
              <w:left w:val="nil"/>
              <w:bottom w:val="single" w:sz="4" w:space="0" w:color="auto"/>
              <w:right w:val="single" w:sz="4" w:space="0" w:color="auto"/>
            </w:tcBorders>
            <w:shd w:val="clear" w:color="auto" w:fill="auto"/>
            <w:noWrap/>
            <w:vAlign w:val="center"/>
            <w:hideMark/>
          </w:tcPr>
          <w:p w14:paraId="61250766"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3,00</w:t>
            </w:r>
          </w:p>
        </w:tc>
        <w:tc>
          <w:tcPr>
            <w:tcW w:w="1490" w:type="dxa"/>
            <w:tcBorders>
              <w:top w:val="nil"/>
              <w:left w:val="nil"/>
              <w:bottom w:val="single" w:sz="4" w:space="0" w:color="auto"/>
              <w:right w:val="single" w:sz="4" w:space="0" w:color="auto"/>
            </w:tcBorders>
            <w:shd w:val="clear" w:color="auto" w:fill="auto"/>
            <w:noWrap/>
            <w:vAlign w:val="center"/>
            <w:hideMark/>
          </w:tcPr>
          <w:p w14:paraId="6499B409"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93,73 </w:t>
            </w:r>
          </w:p>
        </w:tc>
        <w:tc>
          <w:tcPr>
            <w:tcW w:w="1788" w:type="dxa"/>
            <w:tcBorders>
              <w:top w:val="nil"/>
              <w:left w:val="nil"/>
              <w:bottom w:val="single" w:sz="4" w:space="0" w:color="auto"/>
              <w:right w:val="single" w:sz="8" w:space="0" w:color="auto"/>
            </w:tcBorders>
            <w:shd w:val="clear" w:color="auto" w:fill="auto"/>
            <w:noWrap/>
            <w:vAlign w:val="center"/>
            <w:hideMark/>
          </w:tcPr>
          <w:p w14:paraId="779CB141"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281,19 </w:t>
            </w:r>
          </w:p>
        </w:tc>
      </w:tr>
      <w:tr w:rsidR="00C134E5" w:rsidRPr="008C1643" w14:paraId="5D02B200" w14:textId="77777777" w:rsidTr="00C134E5">
        <w:trPr>
          <w:trHeight w:val="450"/>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7B3939C5"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6.20</w:t>
            </w:r>
          </w:p>
        </w:tc>
        <w:tc>
          <w:tcPr>
            <w:tcW w:w="1212" w:type="dxa"/>
            <w:tcBorders>
              <w:top w:val="nil"/>
              <w:left w:val="nil"/>
              <w:bottom w:val="single" w:sz="4" w:space="0" w:color="auto"/>
              <w:right w:val="single" w:sz="4" w:space="0" w:color="auto"/>
            </w:tcBorders>
            <w:shd w:val="clear" w:color="auto" w:fill="auto"/>
            <w:noWrap/>
            <w:vAlign w:val="center"/>
            <w:hideMark/>
          </w:tcPr>
          <w:p w14:paraId="5D6A45C8"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14.004.0120-0</w:t>
            </w:r>
          </w:p>
        </w:tc>
        <w:tc>
          <w:tcPr>
            <w:tcW w:w="6761" w:type="dxa"/>
            <w:tcBorders>
              <w:top w:val="nil"/>
              <w:left w:val="nil"/>
              <w:bottom w:val="single" w:sz="4" w:space="0" w:color="auto"/>
              <w:right w:val="single" w:sz="4" w:space="0" w:color="auto"/>
            </w:tcBorders>
            <w:shd w:val="clear" w:color="auto" w:fill="auto"/>
            <w:vAlign w:val="center"/>
            <w:hideMark/>
          </w:tcPr>
          <w:p w14:paraId="5103F660"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VIDRO TEMPERADO INCOLOR, 10MM DE ESPESSURA, PARA PORTAS OU PAINEIS FIXOS, EXCLUSIVE FERRAGENS. FORNECIMENTO E COLOCAÇÃO</w:t>
            </w:r>
          </w:p>
        </w:tc>
        <w:tc>
          <w:tcPr>
            <w:tcW w:w="808" w:type="dxa"/>
            <w:tcBorders>
              <w:top w:val="nil"/>
              <w:left w:val="nil"/>
              <w:bottom w:val="single" w:sz="4" w:space="0" w:color="auto"/>
              <w:right w:val="single" w:sz="4" w:space="0" w:color="auto"/>
            </w:tcBorders>
            <w:shd w:val="clear" w:color="auto" w:fill="auto"/>
            <w:noWrap/>
            <w:vAlign w:val="center"/>
            <w:hideMark/>
          </w:tcPr>
          <w:p w14:paraId="200FB039"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M2</w:t>
            </w:r>
          </w:p>
        </w:tc>
        <w:tc>
          <w:tcPr>
            <w:tcW w:w="685" w:type="dxa"/>
            <w:tcBorders>
              <w:top w:val="nil"/>
              <w:left w:val="nil"/>
              <w:bottom w:val="single" w:sz="4" w:space="0" w:color="auto"/>
              <w:right w:val="single" w:sz="4" w:space="0" w:color="auto"/>
            </w:tcBorders>
            <w:shd w:val="clear" w:color="auto" w:fill="auto"/>
            <w:noWrap/>
            <w:vAlign w:val="center"/>
            <w:hideMark/>
          </w:tcPr>
          <w:p w14:paraId="14E82B0A"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0,80</w:t>
            </w:r>
          </w:p>
        </w:tc>
        <w:tc>
          <w:tcPr>
            <w:tcW w:w="1490" w:type="dxa"/>
            <w:tcBorders>
              <w:top w:val="nil"/>
              <w:left w:val="nil"/>
              <w:bottom w:val="single" w:sz="4" w:space="0" w:color="auto"/>
              <w:right w:val="single" w:sz="4" w:space="0" w:color="auto"/>
            </w:tcBorders>
            <w:shd w:val="clear" w:color="auto" w:fill="auto"/>
            <w:noWrap/>
            <w:vAlign w:val="center"/>
            <w:hideMark/>
          </w:tcPr>
          <w:p w14:paraId="29C7D82E"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540,90 </w:t>
            </w:r>
          </w:p>
        </w:tc>
        <w:tc>
          <w:tcPr>
            <w:tcW w:w="1788" w:type="dxa"/>
            <w:tcBorders>
              <w:top w:val="nil"/>
              <w:left w:val="nil"/>
              <w:bottom w:val="single" w:sz="4" w:space="0" w:color="auto"/>
              <w:right w:val="single" w:sz="8" w:space="0" w:color="auto"/>
            </w:tcBorders>
            <w:shd w:val="clear" w:color="auto" w:fill="auto"/>
            <w:noWrap/>
            <w:vAlign w:val="center"/>
            <w:hideMark/>
          </w:tcPr>
          <w:p w14:paraId="72BD235E"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432,72 </w:t>
            </w:r>
          </w:p>
        </w:tc>
      </w:tr>
      <w:tr w:rsidR="00C134E5" w:rsidRPr="008C1643" w14:paraId="6E078FA9" w14:textId="77777777" w:rsidTr="00C134E5">
        <w:trPr>
          <w:trHeight w:val="690"/>
          <w:jc w:val="center"/>
        </w:trPr>
        <w:tc>
          <w:tcPr>
            <w:tcW w:w="648" w:type="dxa"/>
            <w:tcBorders>
              <w:top w:val="nil"/>
              <w:left w:val="single" w:sz="8" w:space="0" w:color="auto"/>
              <w:bottom w:val="single" w:sz="8" w:space="0" w:color="auto"/>
              <w:right w:val="single" w:sz="4" w:space="0" w:color="auto"/>
            </w:tcBorders>
            <w:shd w:val="clear" w:color="auto" w:fill="auto"/>
            <w:noWrap/>
            <w:vAlign w:val="center"/>
            <w:hideMark/>
          </w:tcPr>
          <w:p w14:paraId="4B7396B8"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6.21</w:t>
            </w:r>
          </w:p>
        </w:tc>
        <w:tc>
          <w:tcPr>
            <w:tcW w:w="1212" w:type="dxa"/>
            <w:tcBorders>
              <w:top w:val="nil"/>
              <w:left w:val="nil"/>
              <w:bottom w:val="single" w:sz="8" w:space="0" w:color="auto"/>
              <w:right w:val="single" w:sz="4" w:space="0" w:color="auto"/>
            </w:tcBorders>
            <w:shd w:val="clear" w:color="auto" w:fill="auto"/>
            <w:noWrap/>
            <w:vAlign w:val="center"/>
            <w:hideMark/>
          </w:tcPr>
          <w:p w14:paraId="2C6A0030"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14.007.0195-0</w:t>
            </w:r>
          </w:p>
        </w:tc>
        <w:tc>
          <w:tcPr>
            <w:tcW w:w="6761" w:type="dxa"/>
            <w:tcBorders>
              <w:top w:val="nil"/>
              <w:left w:val="nil"/>
              <w:bottom w:val="single" w:sz="8" w:space="0" w:color="auto"/>
              <w:right w:val="single" w:sz="4" w:space="0" w:color="auto"/>
            </w:tcBorders>
            <w:shd w:val="clear" w:color="auto" w:fill="auto"/>
            <w:vAlign w:val="center"/>
            <w:hideMark/>
          </w:tcPr>
          <w:p w14:paraId="79960820"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FERRAGENS PARA PAINÉIS FIXOS DE VIDRO TEMPERADO DE 10MM (CONJUNTO COMPLETO), CONSTANDO DE FORNECIMENTO SEM COLOCAÇÃO (ESTA INCLUÍDA NO FORNECIMENTO E COLOCAÇÃO DO VIDRO) </w:t>
            </w:r>
          </w:p>
        </w:tc>
        <w:tc>
          <w:tcPr>
            <w:tcW w:w="808" w:type="dxa"/>
            <w:tcBorders>
              <w:top w:val="nil"/>
              <w:left w:val="nil"/>
              <w:bottom w:val="single" w:sz="8" w:space="0" w:color="auto"/>
              <w:right w:val="single" w:sz="4" w:space="0" w:color="auto"/>
            </w:tcBorders>
            <w:shd w:val="clear" w:color="auto" w:fill="auto"/>
            <w:noWrap/>
            <w:vAlign w:val="center"/>
            <w:hideMark/>
          </w:tcPr>
          <w:p w14:paraId="0BC2B9E6"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685" w:type="dxa"/>
            <w:tcBorders>
              <w:top w:val="nil"/>
              <w:left w:val="nil"/>
              <w:bottom w:val="single" w:sz="8" w:space="0" w:color="auto"/>
              <w:right w:val="single" w:sz="4" w:space="0" w:color="auto"/>
            </w:tcBorders>
            <w:shd w:val="clear" w:color="auto" w:fill="auto"/>
            <w:noWrap/>
            <w:vAlign w:val="center"/>
            <w:hideMark/>
          </w:tcPr>
          <w:p w14:paraId="48627336"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1,00</w:t>
            </w:r>
          </w:p>
        </w:tc>
        <w:tc>
          <w:tcPr>
            <w:tcW w:w="1490" w:type="dxa"/>
            <w:tcBorders>
              <w:top w:val="nil"/>
              <w:left w:val="nil"/>
              <w:bottom w:val="single" w:sz="4" w:space="0" w:color="auto"/>
              <w:right w:val="single" w:sz="4" w:space="0" w:color="auto"/>
            </w:tcBorders>
            <w:shd w:val="clear" w:color="auto" w:fill="auto"/>
            <w:noWrap/>
            <w:vAlign w:val="center"/>
            <w:hideMark/>
          </w:tcPr>
          <w:p w14:paraId="03EAC37A"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156,96 </w:t>
            </w:r>
          </w:p>
        </w:tc>
        <w:tc>
          <w:tcPr>
            <w:tcW w:w="1788" w:type="dxa"/>
            <w:tcBorders>
              <w:top w:val="nil"/>
              <w:left w:val="nil"/>
              <w:bottom w:val="single" w:sz="8" w:space="0" w:color="auto"/>
              <w:right w:val="single" w:sz="8" w:space="0" w:color="auto"/>
            </w:tcBorders>
            <w:shd w:val="clear" w:color="auto" w:fill="auto"/>
            <w:noWrap/>
            <w:vAlign w:val="center"/>
            <w:hideMark/>
          </w:tcPr>
          <w:p w14:paraId="6059BF2A"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156,96 </w:t>
            </w:r>
          </w:p>
        </w:tc>
      </w:tr>
      <w:tr w:rsidR="00C134E5" w:rsidRPr="008C1643" w14:paraId="6F97DC44" w14:textId="77777777" w:rsidTr="00C134E5">
        <w:trPr>
          <w:trHeight w:val="300"/>
          <w:jc w:val="center"/>
        </w:trPr>
        <w:tc>
          <w:tcPr>
            <w:tcW w:w="648" w:type="dxa"/>
            <w:tcBorders>
              <w:top w:val="nil"/>
              <w:left w:val="single" w:sz="8" w:space="0" w:color="auto"/>
              <w:bottom w:val="single" w:sz="4" w:space="0" w:color="auto"/>
              <w:right w:val="single" w:sz="4" w:space="0" w:color="auto"/>
            </w:tcBorders>
            <w:shd w:val="clear" w:color="000000" w:fill="BFBFBF"/>
            <w:noWrap/>
            <w:vAlign w:val="center"/>
            <w:hideMark/>
          </w:tcPr>
          <w:p w14:paraId="331F4BB1" w14:textId="77777777" w:rsidR="00C134E5" w:rsidRPr="008C1643" w:rsidRDefault="00C134E5" w:rsidP="00C134E5">
            <w:pPr>
              <w:widowControl/>
              <w:suppressAutoHyphens w:val="0"/>
              <w:jc w:val="center"/>
              <w:rPr>
                <w:rFonts w:ascii="Arial" w:eastAsia="Times New Roman" w:hAnsi="Arial" w:cs="Arial"/>
                <w:b/>
                <w:bCs/>
                <w:sz w:val="18"/>
                <w:szCs w:val="18"/>
              </w:rPr>
            </w:pPr>
            <w:r w:rsidRPr="008C1643">
              <w:rPr>
                <w:rFonts w:ascii="Arial" w:eastAsia="Times New Roman" w:hAnsi="Arial" w:cs="Arial"/>
                <w:b/>
                <w:bCs/>
                <w:sz w:val="18"/>
                <w:szCs w:val="18"/>
              </w:rPr>
              <w:t>7</w:t>
            </w:r>
          </w:p>
        </w:tc>
        <w:tc>
          <w:tcPr>
            <w:tcW w:w="10956" w:type="dxa"/>
            <w:gridSpan w:val="5"/>
            <w:tcBorders>
              <w:top w:val="single" w:sz="8" w:space="0" w:color="auto"/>
              <w:left w:val="nil"/>
              <w:bottom w:val="single" w:sz="4" w:space="0" w:color="auto"/>
              <w:right w:val="single" w:sz="4" w:space="0" w:color="auto"/>
            </w:tcBorders>
            <w:shd w:val="clear" w:color="000000" w:fill="BFBFBF"/>
            <w:noWrap/>
            <w:vAlign w:val="center"/>
            <w:hideMark/>
          </w:tcPr>
          <w:p w14:paraId="52A7A489" w14:textId="77777777" w:rsidR="00C134E5" w:rsidRPr="008C1643" w:rsidRDefault="00C134E5" w:rsidP="00C134E5">
            <w:pPr>
              <w:widowControl/>
              <w:suppressAutoHyphens w:val="0"/>
              <w:rPr>
                <w:rFonts w:ascii="Arial" w:eastAsia="Times New Roman" w:hAnsi="Arial" w:cs="Arial"/>
                <w:b/>
                <w:bCs/>
                <w:sz w:val="18"/>
                <w:szCs w:val="18"/>
              </w:rPr>
            </w:pPr>
            <w:r w:rsidRPr="008C1643">
              <w:rPr>
                <w:rFonts w:ascii="Arial" w:eastAsia="Times New Roman" w:hAnsi="Arial" w:cs="Arial"/>
                <w:b/>
                <w:bCs/>
                <w:sz w:val="18"/>
                <w:szCs w:val="18"/>
              </w:rPr>
              <w:t>REVISÃO DAS INSTALAÇÕES ELÉTRICA, HIDRÁULICAS, SANITÁRIAS E PLUVIAL</w:t>
            </w:r>
          </w:p>
        </w:tc>
        <w:tc>
          <w:tcPr>
            <w:tcW w:w="1788" w:type="dxa"/>
            <w:tcBorders>
              <w:top w:val="nil"/>
              <w:left w:val="nil"/>
              <w:bottom w:val="single" w:sz="4" w:space="0" w:color="auto"/>
              <w:right w:val="single" w:sz="8" w:space="0" w:color="auto"/>
            </w:tcBorders>
            <w:shd w:val="clear" w:color="000000" w:fill="BFBFBF"/>
            <w:noWrap/>
            <w:vAlign w:val="center"/>
            <w:hideMark/>
          </w:tcPr>
          <w:p w14:paraId="045FF071" w14:textId="77777777" w:rsidR="00C134E5" w:rsidRPr="008C1643" w:rsidRDefault="00C134E5" w:rsidP="00C134E5">
            <w:pPr>
              <w:widowControl/>
              <w:suppressAutoHyphens w:val="0"/>
              <w:jc w:val="center"/>
              <w:rPr>
                <w:rFonts w:ascii="Arial" w:eastAsia="Times New Roman" w:hAnsi="Arial" w:cs="Arial"/>
                <w:b/>
                <w:bCs/>
                <w:sz w:val="16"/>
                <w:szCs w:val="16"/>
              </w:rPr>
            </w:pPr>
            <w:r w:rsidRPr="008C1643">
              <w:rPr>
                <w:rFonts w:ascii="Arial" w:eastAsia="Times New Roman" w:hAnsi="Arial" w:cs="Arial"/>
                <w:b/>
                <w:bCs/>
                <w:sz w:val="16"/>
                <w:szCs w:val="16"/>
              </w:rPr>
              <w:t xml:space="preserve"> R$               13.027,80 </w:t>
            </w:r>
          </w:p>
        </w:tc>
      </w:tr>
      <w:tr w:rsidR="00C134E5" w:rsidRPr="008C1643" w14:paraId="1F43C50C" w14:textId="77777777" w:rsidTr="00C134E5">
        <w:trPr>
          <w:trHeight w:val="300"/>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2FEA05E7"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7.1</w:t>
            </w:r>
          </w:p>
        </w:tc>
        <w:tc>
          <w:tcPr>
            <w:tcW w:w="1212" w:type="dxa"/>
            <w:tcBorders>
              <w:top w:val="nil"/>
              <w:left w:val="nil"/>
              <w:bottom w:val="single" w:sz="4" w:space="0" w:color="auto"/>
              <w:right w:val="single" w:sz="4" w:space="0" w:color="auto"/>
            </w:tcBorders>
            <w:shd w:val="clear" w:color="auto" w:fill="auto"/>
            <w:noWrap/>
            <w:vAlign w:val="center"/>
            <w:hideMark/>
          </w:tcPr>
          <w:p w14:paraId="3FF149A8"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05.001.0144-0</w:t>
            </w:r>
          </w:p>
        </w:tc>
        <w:tc>
          <w:tcPr>
            <w:tcW w:w="6761" w:type="dxa"/>
            <w:tcBorders>
              <w:top w:val="nil"/>
              <w:left w:val="nil"/>
              <w:bottom w:val="single" w:sz="4" w:space="0" w:color="auto"/>
              <w:right w:val="single" w:sz="4" w:space="0" w:color="auto"/>
            </w:tcBorders>
            <w:shd w:val="clear" w:color="auto" w:fill="auto"/>
            <w:vAlign w:val="center"/>
            <w:hideMark/>
          </w:tcPr>
          <w:p w14:paraId="26A38A99"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ARRANCAMENTO DE APARELHOS DE ILUMINAÇÃO, INCLUSIVE LÂMPADAS</w:t>
            </w:r>
          </w:p>
        </w:tc>
        <w:tc>
          <w:tcPr>
            <w:tcW w:w="808" w:type="dxa"/>
            <w:tcBorders>
              <w:top w:val="nil"/>
              <w:left w:val="nil"/>
              <w:bottom w:val="single" w:sz="4" w:space="0" w:color="auto"/>
              <w:right w:val="single" w:sz="4" w:space="0" w:color="auto"/>
            </w:tcBorders>
            <w:shd w:val="clear" w:color="auto" w:fill="auto"/>
            <w:noWrap/>
            <w:vAlign w:val="center"/>
            <w:hideMark/>
          </w:tcPr>
          <w:p w14:paraId="6B08DDE1"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685" w:type="dxa"/>
            <w:tcBorders>
              <w:top w:val="nil"/>
              <w:left w:val="nil"/>
              <w:bottom w:val="single" w:sz="4" w:space="0" w:color="auto"/>
              <w:right w:val="single" w:sz="4" w:space="0" w:color="auto"/>
            </w:tcBorders>
            <w:shd w:val="clear" w:color="auto" w:fill="auto"/>
            <w:noWrap/>
            <w:vAlign w:val="center"/>
            <w:hideMark/>
          </w:tcPr>
          <w:p w14:paraId="4E34F9D2"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40,00</w:t>
            </w:r>
          </w:p>
        </w:tc>
        <w:tc>
          <w:tcPr>
            <w:tcW w:w="1490" w:type="dxa"/>
            <w:tcBorders>
              <w:top w:val="nil"/>
              <w:left w:val="nil"/>
              <w:bottom w:val="single" w:sz="4" w:space="0" w:color="auto"/>
              <w:right w:val="single" w:sz="4" w:space="0" w:color="auto"/>
            </w:tcBorders>
            <w:shd w:val="clear" w:color="auto" w:fill="auto"/>
            <w:noWrap/>
            <w:vAlign w:val="center"/>
            <w:hideMark/>
          </w:tcPr>
          <w:p w14:paraId="6160DB82"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5,88 </w:t>
            </w:r>
          </w:p>
        </w:tc>
        <w:tc>
          <w:tcPr>
            <w:tcW w:w="1788" w:type="dxa"/>
            <w:tcBorders>
              <w:top w:val="nil"/>
              <w:left w:val="nil"/>
              <w:bottom w:val="single" w:sz="4" w:space="0" w:color="auto"/>
              <w:right w:val="single" w:sz="8" w:space="0" w:color="auto"/>
            </w:tcBorders>
            <w:shd w:val="clear" w:color="auto" w:fill="auto"/>
            <w:noWrap/>
            <w:vAlign w:val="center"/>
            <w:hideMark/>
          </w:tcPr>
          <w:p w14:paraId="5BD1EB7B"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235,20 </w:t>
            </w:r>
          </w:p>
        </w:tc>
      </w:tr>
      <w:tr w:rsidR="00C134E5" w:rsidRPr="008C1643" w14:paraId="237FDC32" w14:textId="77777777" w:rsidTr="00C134E5">
        <w:trPr>
          <w:trHeight w:val="450"/>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05EB1E67"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7.2</w:t>
            </w:r>
          </w:p>
        </w:tc>
        <w:tc>
          <w:tcPr>
            <w:tcW w:w="1212" w:type="dxa"/>
            <w:tcBorders>
              <w:top w:val="nil"/>
              <w:left w:val="nil"/>
              <w:bottom w:val="single" w:sz="4" w:space="0" w:color="auto"/>
              <w:right w:val="single" w:sz="4" w:space="0" w:color="auto"/>
            </w:tcBorders>
            <w:shd w:val="clear" w:color="auto" w:fill="auto"/>
            <w:noWrap/>
            <w:vAlign w:val="center"/>
            <w:hideMark/>
          </w:tcPr>
          <w:p w14:paraId="27F9FC02"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18.027.0460-0</w:t>
            </w:r>
          </w:p>
        </w:tc>
        <w:tc>
          <w:tcPr>
            <w:tcW w:w="6761" w:type="dxa"/>
            <w:tcBorders>
              <w:top w:val="nil"/>
              <w:left w:val="nil"/>
              <w:bottom w:val="single" w:sz="4" w:space="0" w:color="auto"/>
              <w:right w:val="single" w:sz="4" w:space="0" w:color="auto"/>
            </w:tcBorders>
            <w:shd w:val="clear" w:color="auto" w:fill="auto"/>
            <w:vAlign w:val="center"/>
            <w:hideMark/>
          </w:tcPr>
          <w:p w14:paraId="3C45A11C"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GLOBO ESFÉRICO EM PLÁSTICO, DE 6" E PLAFONIER EM ALUMÍNIO. FORNECIMENTO E COLOCAÇÃO</w:t>
            </w:r>
          </w:p>
        </w:tc>
        <w:tc>
          <w:tcPr>
            <w:tcW w:w="808" w:type="dxa"/>
            <w:tcBorders>
              <w:top w:val="nil"/>
              <w:left w:val="nil"/>
              <w:bottom w:val="single" w:sz="4" w:space="0" w:color="auto"/>
              <w:right w:val="single" w:sz="4" w:space="0" w:color="auto"/>
            </w:tcBorders>
            <w:shd w:val="clear" w:color="auto" w:fill="auto"/>
            <w:noWrap/>
            <w:vAlign w:val="center"/>
            <w:hideMark/>
          </w:tcPr>
          <w:p w14:paraId="5642747B"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685" w:type="dxa"/>
            <w:tcBorders>
              <w:top w:val="nil"/>
              <w:left w:val="nil"/>
              <w:bottom w:val="single" w:sz="4" w:space="0" w:color="auto"/>
              <w:right w:val="single" w:sz="4" w:space="0" w:color="auto"/>
            </w:tcBorders>
            <w:shd w:val="clear" w:color="auto" w:fill="auto"/>
            <w:noWrap/>
            <w:vAlign w:val="center"/>
            <w:hideMark/>
          </w:tcPr>
          <w:p w14:paraId="4E7B6D32"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40,00</w:t>
            </w:r>
          </w:p>
        </w:tc>
        <w:tc>
          <w:tcPr>
            <w:tcW w:w="1490" w:type="dxa"/>
            <w:tcBorders>
              <w:top w:val="nil"/>
              <w:left w:val="nil"/>
              <w:bottom w:val="single" w:sz="4" w:space="0" w:color="auto"/>
              <w:right w:val="single" w:sz="4" w:space="0" w:color="auto"/>
            </w:tcBorders>
            <w:shd w:val="clear" w:color="auto" w:fill="auto"/>
            <w:noWrap/>
            <w:vAlign w:val="center"/>
            <w:hideMark/>
          </w:tcPr>
          <w:p w14:paraId="7019012F"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44,13 </w:t>
            </w:r>
          </w:p>
        </w:tc>
        <w:tc>
          <w:tcPr>
            <w:tcW w:w="1788" w:type="dxa"/>
            <w:tcBorders>
              <w:top w:val="nil"/>
              <w:left w:val="nil"/>
              <w:bottom w:val="single" w:sz="4" w:space="0" w:color="auto"/>
              <w:right w:val="single" w:sz="8" w:space="0" w:color="auto"/>
            </w:tcBorders>
            <w:shd w:val="clear" w:color="auto" w:fill="auto"/>
            <w:noWrap/>
            <w:vAlign w:val="center"/>
            <w:hideMark/>
          </w:tcPr>
          <w:p w14:paraId="0A4F691B"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1.765,20 </w:t>
            </w:r>
          </w:p>
        </w:tc>
      </w:tr>
      <w:tr w:rsidR="00C134E5" w:rsidRPr="008C1643" w14:paraId="5FAD3F13" w14:textId="77777777" w:rsidTr="00C134E5">
        <w:trPr>
          <w:trHeight w:val="900"/>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7B2F2428"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7.3</w:t>
            </w:r>
          </w:p>
        </w:tc>
        <w:tc>
          <w:tcPr>
            <w:tcW w:w="1212" w:type="dxa"/>
            <w:tcBorders>
              <w:top w:val="nil"/>
              <w:left w:val="nil"/>
              <w:bottom w:val="single" w:sz="4" w:space="0" w:color="auto"/>
              <w:right w:val="single" w:sz="4" w:space="0" w:color="auto"/>
            </w:tcBorders>
            <w:shd w:val="clear" w:color="auto" w:fill="auto"/>
            <w:noWrap/>
            <w:vAlign w:val="center"/>
            <w:hideMark/>
          </w:tcPr>
          <w:p w14:paraId="5A8B02FF"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15.007.0410-0</w:t>
            </w:r>
          </w:p>
        </w:tc>
        <w:tc>
          <w:tcPr>
            <w:tcW w:w="6761" w:type="dxa"/>
            <w:tcBorders>
              <w:top w:val="nil"/>
              <w:left w:val="nil"/>
              <w:bottom w:val="single" w:sz="4" w:space="0" w:color="auto"/>
              <w:right w:val="single" w:sz="4" w:space="0" w:color="auto"/>
            </w:tcBorders>
            <w:shd w:val="clear" w:color="auto" w:fill="auto"/>
            <w:vAlign w:val="center"/>
            <w:hideMark/>
          </w:tcPr>
          <w:p w14:paraId="21FEE334"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QUADRO DE DISTRIBUIÇÃO DE ENERGIA PARA DISJUNTORES TERMO-MAGNÉTICOS UNIPOLARES, DE SOBREPOR, COM PORTA E BARRAMENTOS DE FASE, NEUTRO E TERRA, PARA INSTALAÇÃO DE ATÉ 12 DISJUNTORES SEM DISPOSITIVO PARA CHAVE GERAL. FORNECIMENTO E COLOCAÇÃO</w:t>
            </w:r>
          </w:p>
        </w:tc>
        <w:tc>
          <w:tcPr>
            <w:tcW w:w="808" w:type="dxa"/>
            <w:tcBorders>
              <w:top w:val="nil"/>
              <w:left w:val="nil"/>
              <w:bottom w:val="single" w:sz="4" w:space="0" w:color="auto"/>
              <w:right w:val="single" w:sz="4" w:space="0" w:color="auto"/>
            </w:tcBorders>
            <w:shd w:val="clear" w:color="auto" w:fill="auto"/>
            <w:noWrap/>
            <w:vAlign w:val="center"/>
            <w:hideMark/>
          </w:tcPr>
          <w:p w14:paraId="4A5F1150"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685" w:type="dxa"/>
            <w:tcBorders>
              <w:top w:val="nil"/>
              <w:left w:val="nil"/>
              <w:bottom w:val="single" w:sz="4" w:space="0" w:color="auto"/>
              <w:right w:val="single" w:sz="4" w:space="0" w:color="auto"/>
            </w:tcBorders>
            <w:shd w:val="clear" w:color="auto" w:fill="auto"/>
            <w:noWrap/>
            <w:vAlign w:val="center"/>
            <w:hideMark/>
          </w:tcPr>
          <w:p w14:paraId="3C281895"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1,00</w:t>
            </w:r>
          </w:p>
        </w:tc>
        <w:tc>
          <w:tcPr>
            <w:tcW w:w="1490" w:type="dxa"/>
            <w:tcBorders>
              <w:top w:val="nil"/>
              <w:left w:val="nil"/>
              <w:bottom w:val="single" w:sz="4" w:space="0" w:color="auto"/>
              <w:right w:val="single" w:sz="4" w:space="0" w:color="auto"/>
            </w:tcBorders>
            <w:shd w:val="clear" w:color="auto" w:fill="auto"/>
            <w:noWrap/>
            <w:vAlign w:val="center"/>
            <w:hideMark/>
          </w:tcPr>
          <w:p w14:paraId="6943E2E5"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167,13 </w:t>
            </w:r>
          </w:p>
        </w:tc>
        <w:tc>
          <w:tcPr>
            <w:tcW w:w="1788" w:type="dxa"/>
            <w:tcBorders>
              <w:top w:val="nil"/>
              <w:left w:val="nil"/>
              <w:bottom w:val="single" w:sz="4" w:space="0" w:color="auto"/>
              <w:right w:val="single" w:sz="8" w:space="0" w:color="auto"/>
            </w:tcBorders>
            <w:shd w:val="clear" w:color="auto" w:fill="auto"/>
            <w:noWrap/>
            <w:vAlign w:val="center"/>
            <w:hideMark/>
          </w:tcPr>
          <w:p w14:paraId="6C645211"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167,13 </w:t>
            </w:r>
          </w:p>
        </w:tc>
      </w:tr>
      <w:tr w:rsidR="00C134E5" w:rsidRPr="008C1643" w14:paraId="0C403C9B" w14:textId="77777777" w:rsidTr="00C134E5">
        <w:trPr>
          <w:trHeight w:val="450"/>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1459A122"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7.4</w:t>
            </w:r>
          </w:p>
        </w:tc>
        <w:tc>
          <w:tcPr>
            <w:tcW w:w="1212" w:type="dxa"/>
            <w:tcBorders>
              <w:top w:val="nil"/>
              <w:left w:val="nil"/>
              <w:bottom w:val="single" w:sz="4" w:space="0" w:color="auto"/>
              <w:right w:val="single" w:sz="4" w:space="0" w:color="auto"/>
            </w:tcBorders>
            <w:shd w:val="clear" w:color="auto" w:fill="auto"/>
            <w:noWrap/>
            <w:vAlign w:val="center"/>
            <w:hideMark/>
          </w:tcPr>
          <w:p w14:paraId="4D87580A"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15.007.0705-0</w:t>
            </w:r>
          </w:p>
        </w:tc>
        <w:tc>
          <w:tcPr>
            <w:tcW w:w="6761" w:type="dxa"/>
            <w:tcBorders>
              <w:top w:val="nil"/>
              <w:left w:val="nil"/>
              <w:bottom w:val="single" w:sz="4" w:space="0" w:color="auto"/>
              <w:right w:val="single" w:sz="4" w:space="0" w:color="auto"/>
            </w:tcBorders>
            <w:shd w:val="clear" w:color="auto" w:fill="auto"/>
            <w:vAlign w:val="center"/>
            <w:hideMark/>
          </w:tcPr>
          <w:p w14:paraId="5C49446F"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CHAVE BÓIA, AUTOMÁTICA, DE MERCÚRIO, UNIPOLAR. FORNECIMENTO E COLOCAÇÃO</w:t>
            </w:r>
          </w:p>
        </w:tc>
        <w:tc>
          <w:tcPr>
            <w:tcW w:w="808" w:type="dxa"/>
            <w:tcBorders>
              <w:top w:val="nil"/>
              <w:left w:val="nil"/>
              <w:bottom w:val="single" w:sz="4" w:space="0" w:color="auto"/>
              <w:right w:val="single" w:sz="4" w:space="0" w:color="auto"/>
            </w:tcBorders>
            <w:shd w:val="clear" w:color="auto" w:fill="auto"/>
            <w:noWrap/>
            <w:vAlign w:val="center"/>
            <w:hideMark/>
          </w:tcPr>
          <w:p w14:paraId="01D33723"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685" w:type="dxa"/>
            <w:tcBorders>
              <w:top w:val="nil"/>
              <w:left w:val="nil"/>
              <w:bottom w:val="single" w:sz="4" w:space="0" w:color="auto"/>
              <w:right w:val="single" w:sz="4" w:space="0" w:color="auto"/>
            </w:tcBorders>
            <w:shd w:val="clear" w:color="auto" w:fill="auto"/>
            <w:noWrap/>
            <w:vAlign w:val="center"/>
            <w:hideMark/>
          </w:tcPr>
          <w:p w14:paraId="1EF6E0E8"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1,00</w:t>
            </w:r>
          </w:p>
        </w:tc>
        <w:tc>
          <w:tcPr>
            <w:tcW w:w="1490" w:type="dxa"/>
            <w:tcBorders>
              <w:top w:val="nil"/>
              <w:left w:val="nil"/>
              <w:bottom w:val="single" w:sz="4" w:space="0" w:color="auto"/>
              <w:right w:val="single" w:sz="4" w:space="0" w:color="auto"/>
            </w:tcBorders>
            <w:shd w:val="clear" w:color="auto" w:fill="auto"/>
            <w:noWrap/>
            <w:vAlign w:val="center"/>
            <w:hideMark/>
          </w:tcPr>
          <w:p w14:paraId="001ED7B0"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110,60 </w:t>
            </w:r>
          </w:p>
        </w:tc>
        <w:tc>
          <w:tcPr>
            <w:tcW w:w="1788" w:type="dxa"/>
            <w:tcBorders>
              <w:top w:val="nil"/>
              <w:left w:val="nil"/>
              <w:bottom w:val="single" w:sz="4" w:space="0" w:color="auto"/>
              <w:right w:val="single" w:sz="8" w:space="0" w:color="auto"/>
            </w:tcBorders>
            <w:shd w:val="clear" w:color="auto" w:fill="auto"/>
            <w:noWrap/>
            <w:vAlign w:val="center"/>
            <w:hideMark/>
          </w:tcPr>
          <w:p w14:paraId="3A453648"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110,60 </w:t>
            </w:r>
          </w:p>
        </w:tc>
      </w:tr>
      <w:tr w:rsidR="00C134E5" w:rsidRPr="008C1643" w14:paraId="1E6B7D97" w14:textId="77777777" w:rsidTr="00C134E5">
        <w:trPr>
          <w:trHeight w:val="450"/>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1761BD02"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7.5</w:t>
            </w:r>
          </w:p>
        </w:tc>
        <w:tc>
          <w:tcPr>
            <w:tcW w:w="1212" w:type="dxa"/>
            <w:tcBorders>
              <w:top w:val="nil"/>
              <w:left w:val="nil"/>
              <w:bottom w:val="single" w:sz="4" w:space="0" w:color="auto"/>
              <w:right w:val="single" w:sz="4" w:space="0" w:color="auto"/>
            </w:tcBorders>
            <w:shd w:val="clear" w:color="auto" w:fill="auto"/>
            <w:noWrap/>
            <w:vAlign w:val="center"/>
            <w:hideMark/>
          </w:tcPr>
          <w:p w14:paraId="1B9CC022"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15.036.0141-0</w:t>
            </w:r>
          </w:p>
        </w:tc>
        <w:tc>
          <w:tcPr>
            <w:tcW w:w="6761" w:type="dxa"/>
            <w:tcBorders>
              <w:top w:val="nil"/>
              <w:left w:val="nil"/>
              <w:bottom w:val="single" w:sz="4" w:space="0" w:color="auto"/>
              <w:right w:val="single" w:sz="4" w:space="0" w:color="auto"/>
            </w:tcBorders>
            <w:shd w:val="clear" w:color="auto" w:fill="auto"/>
            <w:vAlign w:val="center"/>
            <w:hideMark/>
          </w:tcPr>
          <w:p w14:paraId="678399FD"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ELETRODUTO EM PVC FLEXÍVEL, COR AMARELA, DIÂMETRO DE 25MM. FORNECIMENTO E COLOCAÇÃO.</w:t>
            </w:r>
          </w:p>
        </w:tc>
        <w:tc>
          <w:tcPr>
            <w:tcW w:w="808" w:type="dxa"/>
            <w:tcBorders>
              <w:top w:val="nil"/>
              <w:left w:val="nil"/>
              <w:bottom w:val="single" w:sz="4" w:space="0" w:color="auto"/>
              <w:right w:val="single" w:sz="4" w:space="0" w:color="auto"/>
            </w:tcBorders>
            <w:shd w:val="clear" w:color="auto" w:fill="auto"/>
            <w:noWrap/>
            <w:vAlign w:val="center"/>
            <w:hideMark/>
          </w:tcPr>
          <w:p w14:paraId="3EB75D3F"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w:t>
            </w:r>
          </w:p>
        </w:tc>
        <w:tc>
          <w:tcPr>
            <w:tcW w:w="685" w:type="dxa"/>
            <w:tcBorders>
              <w:top w:val="nil"/>
              <w:left w:val="nil"/>
              <w:bottom w:val="single" w:sz="4" w:space="0" w:color="auto"/>
              <w:right w:val="single" w:sz="4" w:space="0" w:color="auto"/>
            </w:tcBorders>
            <w:shd w:val="clear" w:color="auto" w:fill="auto"/>
            <w:noWrap/>
            <w:vAlign w:val="center"/>
            <w:hideMark/>
          </w:tcPr>
          <w:p w14:paraId="1B8107AA"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10,00</w:t>
            </w:r>
          </w:p>
        </w:tc>
        <w:tc>
          <w:tcPr>
            <w:tcW w:w="1490" w:type="dxa"/>
            <w:tcBorders>
              <w:top w:val="nil"/>
              <w:left w:val="nil"/>
              <w:bottom w:val="single" w:sz="4" w:space="0" w:color="auto"/>
              <w:right w:val="single" w:sz="4" w:space="0" w:color="auto"/>
            </w:tcBorders>
            <w:shd w:val="clear" w:color="auto" w:fill="auto"/>
            <w:noWrap/>
            <w:vAlign w:val="center"/>
            <w:hideMark/>
          </w:tcPr>
          <w:p w14:paraId="400FCD10"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3,32 </w:t>
            </w:r>
          </w:p>
        </w:tc>
        <w:tc>
          <w:tcPr>
            <w:tcW w:w="1788" w:type="dxa"/>
            <w:tcBorders>
              <w:top w:val="nil"/>
              <w:left w:val="nil"/>
              <w:bottom w:val="single" w:sz="4" w:space="0" w:color="auto"/>
              <w:right w:val="single" w:sz="8" w:space="0" w:color="auto"/>
            </w:tcBorders>
            <w:shd w:val="clear" w:color="auto" w:fill="auto"/>
            <w:noWrap/>
            <w:vAlign w:val="center"/>
            <w:hideMark/>
          </w:tcPr>
          <w:p w14:paraId="393AC384"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33,20 </w:t>
            </w:r>
          </w:p>
        </w:tc>
      </w:tr>
      <w:tr w:rsidR="00C134E5" w:rsidRPr="008C1643" w14:paraId="68597727" w14:textId="77777777" w:rsidTr="00C134E5">
        <w:trPr>
          <w:trHeight w:val="675"/>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1CBDCD25"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7.6</w:t>
            </w:r>
          </w:p>
        </w:tc>
        <w:tc>
          <w:tcPr>
            <w:tcW w:w="1212" w:type="dxa"/>
            <w:tcBorders>
              <w:top w:val="nil"/>
              <w:left w:val="nil"/>
              <w:bottom w:val="single" w:sz="4" w:space="0" w:color="auto"/>
              <w:right w:val="single" w:sz="4" w:space="0" w:color="auto"/>
            </w:tcBorders>
            <w:shd w:val="clear" w:color="auto" w:fill="auto"/>
            <w:noWrap/>
            <w:vAlign w:val="center"/>
            <w:hideMark/>
          </w:tcPr>
          <w:p w14:paraId="3873BC44"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15.008.0205-0</w:t>
            </w:r>
          </w:p>
        </w:tc>
        <w:tc>
          <w:tcPr>
            <w:tcW w:w="6761" w:type="dxa"/>
            <w:tcBorders>
              <w:top w:val="nil"/>
              <w:left w:val="nil"/>
              <w:bottom w:val="single" w:sz="4" w:space="0" w:color="auto"/>
              <w:right w:val="single" w:sz="4" w:space="0" w:color="auto"/>
            </w:tcBorders>
            <w:shd w:val="clear" w:color="auto" w:fill="auto"/>
            <w:vAlign w:val="center"/>
            <w:hideMark/>
          </w:tcPr>
          <w:p w14:paraId="4B0A3C8B"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CABO DE COBRE COM ISOLAMENTO TERMOPLÁSTICO, COMPREENDENDO: PREPARO, CORTE E ENFIAÇÃO EM ELETRODUTOS, NA BITOLA DE 2,5MM2, 600/1.000V. FORNECIMENTO E COLOCAÇÃO</w:t>
            </w:r>
          </w:p>
        </w:tc>
        <w:tc>
          <w:tcPr>
            <w:tcW w:w="808" w:type="dxa"/>
            <w:tcBorders>
              <w:top w:val="nil"/>
              <w:left w:val="nil"/>
              <w:bottom w:val="single" w:sz="4" w:space="0" w:color="auto"/>
              <w:right w:val="single" w:sz="4" w:space="0" w:color="auto"/>
            </w:tcBorders>
            <w:shd w:val="clear" w:color="auto" w:fill="auto"/>
            <w:noWrap/>
            <w:vAlign w:val="center"/>
            <w:hideMark/>
          </w:tcPr>
          <w:p w14:paraId="62C1710B"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w:t>
            </w:r>
          </w:p>
        </w:tc>
        <w:tc>
          <w:tcPr>
            <w:tcW w:w="685" w:type="dxa"/>
            <w:tcBorders>
              <w:top w:val="nil"/>
              <w:left w:val="nil"/>
              <w:bottom w:val="single" w:sz="4" w:space="0" w:color="auto"/>
              <w:right w:val="single" w:sz="4" w:space="0" w:color="auto"/>
            </w:tcBorders>
            <w:shd w:val="clear" w:color="auto" w:fill="auto"/>
            <w:noWrap/>
            <w:vAlign w:val="center"/>
            <w:hideMark/>
          </w:tcPr>
          <w:p w14:paraId="321A96F4"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20,00</w:t>
            </w:r>
          </w:p>
        </w:tc>
        <w:tc>
          <w:tcPr>
            <w:tcW w:w="1490" w:type="dxa"/>
            <w:tcBorders>
              <w:top w:val="nil"/>
              <w:left w:val="nil"/>
              <w:bottom w:val="single" w:sz="4" w:space="0" w:color="auto"/>
              <w:right w:val="single" w:sz="4" w:space="0" w:color="auto"/>
            </w:tcBorders>
            <w:shd w:val="clear" w:color="auto" w:fill="auto"/>
            <w:noWrap/>
            <w:vAlign w:val="center"/>
            <w:hideMark/>
          </w:tcPr>
          <w:p w14:paraId="411DCDF5"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4,21 </w:t>
            </w:r>
          </w:p>
        </w:tc>
        <w:tc>
          <w:tcPr>
            <w:tcW w:w="1788" w:type="dxa"/>
            <w:tcBorders>
              <w:top w:val="nil"/>
              <w:left w:val="nil"/>
              <w:bottom w:val="single" w:sz="4" w:space="0" w:color="auto"/>
              <w:right w:val="single" w:sz="8" w:space="0" w:color="auto"/>
            </w:tcBorders>
            <w:shd w:val="clear" w:color="auto" w:fill="auto"/>
            <w:noWrap/>
            <w:vAlign w:val="center"/>
            <w:hideMark/>
          </w:tcPr>
          <w:p w14:paraId="2F72F623"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84,20 </w:t>
            </w:r>
          </w:p>
        </w:tc>
      </w:tr>
      <w:tr w:rsidR="00C134E5" w:rsidRPr="008C1643" w14:paraId="132825E5" w14:textId="77777777" w:rsidTr="00C134E5">
        <w:trPr>
          <w:trHeight w:val="675"/>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4B3CF639"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7.7</w:t>
            </w:r>
          </w:p>
        </w:tc>
        <w:tc>
          <w:tcPr>
            <w:tcW w:w="1212" w:type="dxa"/>
            <w:tcBorders>
              <w:top w:val="nil"/>
              <w:left w:val="nil"/>
              <w:bottom w:val="single" w:sz="4" w:space="0" w:color="auto"/>
              <w:right w:val="single" w:sz="4" w:space="0" w:color="auto"/>
            </w:tcBorders>
            <w:shd w:val="clear" w:color="auto" w:fill="auto"/>
            <w:noWrap/>
            <w:vAlign w:val="center"/>
            <w:hideMark/>
          </w:tcPr>
          <w:p w14:paraId="7CBEC77D"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15.036.0049-0</w:t>
            </w:r>
          </w:p>
        </w:tc>
        <w:tc>
          <w:tcPr>
            <w:tcW w:w="6761" w:type="dxa"/>
            <w:tcBorders>
              <w:top w:val="nil"/>
              <w:left w:val="nil"/>
              <w:bottom w:val="single" w:sz="4" w:space="0" w:color="auto"/>
              <w:right w:val="single" w:sz="4" w:space="0" w:color="auto"/>
            </w:tcBorders>
            <w:shd w:val="clear" w:color="auto" w:fill="auto"/>
            <w:vAlign w:val="center"/>
            <w:hideMark/>
          </w:tcPr>
          <w:p w14:paraId="3DF7FDFF"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TUBO DE PVC RÍGIDO DE 40MM, SOLDÁVEL, INCLUSIVE CONEXÕES E EMENDAS, EXCLUSIVE ABERTURA E FECHAMENTO DE RASGO. FORNECIMENTO E ASSENTAMENTO</w:t>
            </w:r>
          </w:p>
        </w:tc>
        <w:tc>
          <w:tcPr>
            <w:tcW w:w="808" w:type="dxa"/>
            <w:tcBorders>
              <w:top w:val="nil"/>
              <w:left w:val="nil"/>
              <w:bottom w:val="single" w:sz="4" w:space="0" w:color="auto"/>
              <w:right w:val="single" w:sz="4" w:space="0" w:color="auto"/>
            </w:tcBorders>
            <w:shd w:val="clear" w:color="auto" w:fill="auto"/>
            <w:noWrap/>
            <w:vAlign w:val="center"/>
            <w:hideMark/>
          </w:tcPr>
          <w:p w14:paraId="6DD7F594"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w:t>
            </w:r>
          </w:p>
        </w:tc>
        <w:tc>
          <w:tcPr>
            <w:tcW w:w="685" w:type="dxa"/>
            <w:tcBorders>
              <w:top w:val="nil"/>
              <w:left w:val="nil"/>
              <w:bottom w:val="single" w:sz="4" w:space="0" w:color="auto"/>
              <w:right w:val="single" w:sz="4" w:space="0" w:color="auto"/>
            </w:tcBorders>
            <w:shd w:val="clear" w:color="auto" w:fill="auto"/>
            <w:noWrap/>
            <w:vAlign w:val="center"/>
            <w:hideMark/>
          </w:tcPr>
          <w:p w14:paraId="10F515B8"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6,00</w:t>
            </w:r>
          </w:p>
        </w:tc>
        <w:tc>
          <w:tcPr>
            <w:tcW w:w="1490" w:type="dxa"/>
            <w:tcBorders>
              <w:top w:val="nil"/>
              <w:left w:val="nil"/>
              <w:bottom w:val="single" w:sz="4" w:space="0" w:color="auto"/>
              <w:right w:val="single" w:sz="4" w:space="0" w:color="auto"/>
            </w:tcBorders>
            <w:shd w:val="clear" w:color="auto" w:fill="auto"/>
            <w:noWrap/>
            <w:vAlign w:val="center"/>
            <w:hideMark/>
          </w:tcPr>
          <w:p w14:paraId="254EFD80"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14,81 </w:t>
            </w:r>
          </w:p>
        </w:tc>
        <w:tc>
          <w:tcPr>
            <w:tcW w:w="1788" w:type="dxa"/>
            <w:tcBorders>
              <w:top w:val="nil"/>
              <w:left w:val="nil"/>
              <w:bottom w:val="single" w:sz="4" w:space="0" w:color="auto"/>
              <w:right w:val="single" w:sz="8" w:space="0" w:color="auto"/>
            </w:tcBorders>
            <w:shd w:val="clear" w:color="auto" w:fill="auto"/>
            <w:noWrap/>
            <w:vAlign w:val="center"/>
            <w:hideMark/>
          </w:tcPr>
          <w:p w14:paraId="625FE02E"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88,86 </w:t>
            </w:r>
          </w:p>
        </w:tc>
      </w:tr>
      <w:tr w:rsidR="00C134E5" w:rsidRPr="008C1643" w14:paraId="59A1EB70" w14:textId="77777777" w:rsidTr="00C134E5">
        <w:trPr>
          <w:trHeight w:val="675"/>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06428C39"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7.8</w:t>
            </w:r>
          </w:p>
        </w:tc>
        <w:tc>
          <w:tcPr>
            <w:tcW w:w="1212" w:type="dxa"/>
            <w:tcBorders>
              <w:top w:val="nil"/>
              <w:left w:val="nil"/>
              <w:bottom w:val="single" w:sz="4" w:space="0" w:color="auto"/>
              <w:right w:val="single" w:sz="4" w:space="0" w:color="auto"/>
            </w:tcBorders>
            <w:shd w:val="clear" w:color="auto" w:fill="auto"/>
            <w:noWrap/>
            <w:vAlign w:val="center"/>
            <w:hideMark/>
          </w:tcPr>
          <w:p w14:paraId="420A2BDE"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15.003.0181-0</w:t>
            </w:r>
          </w:p>
        </w:tc>
        <w:tc>
          <w:tcPr>
            <w:tcW w:w="6761" w:type="dxa"/>
            <w:tcBorders>
              <w:top w:val="nil"/>
              <w:left w:val="nil"/>
              <w:bottom w:val="single" w:sz="4" w:space="0" w:color="auto"/>
              <w:right w:val="single" w:sz="4" w:space="0" w:color="auto"/>
            </w:tcBorders>
            <w:shd w:val="clear" w:color="auto" w:fill="auto"/>
            <w:vAlign w:val="center"/>
            <w:hideMark/>
          </w:tcPr>
          <w:p w14:paraId="1B41B03A"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GRELHA DE FERRO FUNDIDO PARA RALO, COM 20X20CM, CARGA MÍNIMA PARA TESTE 176KG, RESISTÊNCIA MÁXIMA DE ROMPIMENTO DE 228KG EFLECHA RESIDUAL MÁXIMA DE 8MM</w:t>
            </w:r>
          </w:p>
        </w:tc>
        <w:tc>
          <w:tcPr>
            <w:tcW w:w="808" w:type="dxa"/>
            <w:tcBorders>
              <w:top w:val="nil"/>
              <w:left w:val="nil"/>
              <w:bottom w:val="single" w:sz="4" w:space="0" w:color="auto"/>
              <w:right w:val="single" w:sz="4" w:space="0" w:color="auto"/>
            </w:tcBorders>
            <w:shd w:val="clear" w:color="auto" w:fill="auto"/>
            <w:noWrap/>
            <w:vAlign w:val="center"/>
            <w:hideMark/>
          </w:tcPr>
          <w:p w14:paraId="42126CF9"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685" w:type="dxa"/>
            <w:tcBorders>
              <w:top w:val="nil"/>
              <w:left w:val="nil"/>
              <w:bottom w:val="single" w:sz="4" w:space="0" w:color="auto"/>
              <w:right w:val="single" w:sz="4" w:space="0" w:color="auto"/>
            </w:tcBorders>
            <w:shd w:val="clear" w:color="auto" w:fill="auto"/>
            <w:noWrap/>
            <w:vAlign w:val="center"/>
            <w:hideMark/>
          </w:tcPr>
          <w:p w14:paraId="57EB665F"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1,00</w:t>
            </w:r>
          </w:p>
        </w:tc>
        <w:tc>
          <w:tcPr>
            <w:tcW w:w="1490" w:type="dxa"/>
            <w:tcBorders>
              <w:top w:val="nil"/>
              <w:left w:val="nil"/>
              <w:bottom w:val="single" w:sz="4" w:space="0" w:color="auto"/>
              <w:right w:val="single" w:sz="4" w:space="0" w:color="auto"/>
            </w:tcBorders>
            <w:shd w:val="clear" w:color="auto" w:fill="auto"/>
            <w:noWrap/>
            <w:vAlign w:val="center"/>
            <w:hideMark/>
          </w:tcPr>
          <w:p w14:paraId="7CC32326"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19,73 </w:t>
            </w:r>
          </w:p>
        </w:tc>
        <w:tc>
          <w:tcPr>
            <w:tcW w:w="1788" w:type="dxa"/>
            <w:tcBorders>
              <w:top w:val="nil"/>
              <w:left w:val="nil"/>
              <w:bottom w:val="single" w:sz="4" w:space="0" w:color="auto"/>
              <w:right w:val="single" w:sz="8" w:space="0" w:color="auto"/>
            </w:tcBorders>
            <w:shd w:val="clear" w:color="auto" w:fill="auto"/>
            <w:noWrap/>
            <w:vAlign w:val="center"/>
            <w:hideMark/>
          </w:tcPr>
          <w:p w14:paraId="6528646F"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19,73 </w:t>
            </w:r>
          </w:p>
        </w:tc>
      </w:tr>
      <w:tr w:rsidR="00C134E5" w:rsidRPr="008C1643" w14:paraId="6D22DD3F" w14:textId="77777777" w:rsidTr="00C134E5">
        <w:trPr>
          <w:trHeight w:val="1350"/>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33D1FDDB"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7.9</w:t>
            </w:r>
          </w:p>
        </w:tc>
        <w:tc>
          <w:tcPr>
            <w:tcW w:w="1212" w:type="dxa"/>
            <w:tcBorders>
              <w:top w:val="nil"/>
              <w:left w:val="nil"/>
              <w:bottom w:val="single" w:sz="4" w:space="0" w:color="auto"/>
              <w:right w:val="single" w:sz="4" w:space="0" w:color="auto"/>
            </w:tcBorders>
            <w:shd w:val="clear" w:color="auto" w:fill="auto"/>
            <w:noWrap/>
            <w:vAlign w:val="center"/>
            <w:hideMark/>
          </w:tcPr>
          <w:p w14:paraId="1A04900E"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06.012.0001-0</w:t>
            </w:r>
          </w:p>
        </w:tc>
        <w:tc>
          <w:tcPr>
            <w:tcW w:w="6761" w:type="dxa"/>
            <w:tcBorders>
              <w:top w:val="nil"/>
              <w:left w:val="nil"/>
              <w:bottom w:val="single" w:sz="4" w:space="0" w:color="auto"/>
              <w:right w:val="single" w:sz="4" w:space="0" w:color="auto"/>
            </w:tcBorders>
            <w:shd w:val="clear" w:color="auto" w:fill="auto"/>
            <w:vAlign w:val="center"/>
            <w:hideMark/>
          </w:tcPr>
          <w:p w14:paraId="3C17263A"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CAIXA DE AREIA DE CONCRETO ARMADO DE 1,00X1,00X1,80M, PARA COLETOR DE ÁGUAS PLUVIAIS DE 0,40M DE DIÂMETRO COM PAREDES DE 0,15M DE ESPESSURA, SENDO A BASE EM CONCRETO DOSADO PARA FCK=10MPA E REVESTIDA DE ARGAMASSA DE CIMENTO E AREIA, TRAÇO 1:4 EM VOLUME, DEGRAUS DE FERRO FUNDIDO, INCLUSIVE FORNECIMENTO DE TODOS OS MATERIAIS</w:t>
            </w:r>
          </w:p>
        </w:tc>
        <w:tc>
          <w:tcPr>
            <w:tcW w:w="808" w:type="dxa"/>
            <w:tcBorders>
              <w:top w:val="nil"/>
              <w:left w:val="nil"/>
              <w:bottom w:val="single" w:sz="4" w:space="0" w:color="auto"/>
              <w:right w:val="single" w:sz="4" w:space="0" w:color="auto"/>
            </w:tcBorders>
            <w:shd w:val="clear" w:color="auto" w:fill="auto"/>
            <w:noWrap/>
            <w:vAlign w:val="center"/>
            <w:hideMark/>
          </w:tcPr>
          <w:p w14:paraId="5F22614D"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685" w:type="dxa"/>
            <w:tcBorders>
              <w:top w:val="nil"/>
              <w:left w:val="nil"/>
              <w:bottom w:val="single" w:sz="4" w:space="0" w:color="auto"/>
              <w:right w:val="single" w:sz="4" w:space="0" w:color="auto"/>
            </w:tcBorders>
            <w:shd w:val="clear" w:color="auto" w:fill="auto"/>
            <w:noWrap/>
            <w:vAlign w:val="center"/>
            <w:hideMark/>
          </w:tcPr>
          <w:p w14:paraId="44FBA5D5"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1,00</w:t>
            </w:r>
          </w:p>
        </w:tc>
        <w:tc>
          <w:tcPr>
            <w:tcW w:w="1490" w:type="dxa"/>
            <w:tcBorders>
              <w:top w:val="nil"/>
              <w:left w:val="nil"/>
              <w:bottom w:val="single" w:sz="4" w:space="0" w:color="auto"/>
              <w:right w:val="single" w:sz="4" w:space="0" w:color="auto"/>
            </w:tcBorders>
            <w:shd w:val="clear" w:color="auto" w:fill="auto"/>
            <w:noWrap/>
            <w:vAlign w:val="center"/>
            <w:hideMark/>
          </w:tcPr>
          <w:p w14:paraId="0515B493"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3.415,48 </w:t>
            </w:r>
          </w:p>
        </w:tc>
        <w:tc>
          <w:tcPr>
            <w:tcW w:w="1788" w:type="dxa"/>
            <w:tcBorders>
              <w:top w:val="nil"/>
              <w:left w:val="nil"/>
              <w:bottom w:val="single" w:sz="4" w:space="0" w:color="auto"/>
              <w:right w:val="single" w:sz="8" w:space="0" w:color="auto"/>
            </w:tcBorders>
            <w:shd w:val="clear" w:color="auto" w:fill="auto"/>
            <w:noWrap/>
            <w:vAlign w:val="center"/>
            <w:hideMark/>
          </w:tcPr>
          <w:p w14:paraId="2CBD16DD"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3.415,48 </w:t>
            </w:r>
          </w:p>
        </w:tc>
      </w:tr>
      <w:tr w:rsidR="00C134E5" w:rsidRPr="008C1643" w14:paraId="27E84CE3" w14:textId="77777777" w:rsidTr="00C134E5">
        <w:trPr>
          <w:trHeight w:val="1125"/>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6D8EA63B"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7.10</w:t>
            </w:r>
          </w:p>
        </w:tc>
        <w:tc>
          <w:tcPr>
            <w:tcW w:w="1212" w:type="dxa"/>
            <w:tcBorders>
              <w:top w:val="nil"/>
              <w:left w:val="nil"/>
              <w:bottom w:val="single" w:sz="4" w:space="0" w:color="auto"/>
              <w:right w:val="single" w:sz="4" w:space="0" w:color="auto"/>
            </w:tcBorders>
            <w:shd w:val="clear" w:color="auto" w:fill="auto"/>
            <w:noWrap/>
            <w:vAlign w:val="center"/>
            <w:hideMark/>
          </w:tcPr>
          <w:p w14:paraId="148C1874"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06.016.0002-0</w:t>
            </w:r>
          </w:p>
        </w:tc>
        <w:tc>
          <w:tcPr>
            <w:tcW w:w="6761" w:type="dxa"/>
            <w:tcBorders>
              <w:top w:val="nil"/>
              <w:left w:val="nil"/>
              <w:bottom w:val="single" w:sz="4" w:space="0" w:color="auto"/>
              <w:right w:val="single" w:sz="4" w:space="0" w:color="auto"/>
            </w:tcBorders>
            <w:shd w:val="clear" w:color="auto" w:fill="auto"/>
            <w:vAlign w:val="center"/>
            <w:hideMark/>
          </w:tcPr>
          <w:p w14:paraId="5D92C6B9"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TAMPÃO COMPLETO DE </w:t>
            </w:r>
            <w:proofErr w:type="spellStart"/>
            <w:r w:rsidRPr="008C1643">
              <w:rPr>
                <w:rFonts w:ascii="Arial" w:eastAsia="Times New Roman" w:hAnsi="Arial" w:cs="Arial"/>
                <w:color w:val="000000"/>
                <w:sz w:val="16"/>
                <w:szCs w:val="16"/>
              </w:rPr>
              <w:t>FºFº</w:t>
            </w:r>
            <w:proofErr w:type="spellEnd"/>
            <w:r w:rsidRPr="008C1643">
              <w:rPr>
                <w:rFonts w:ascii="Arial" w:eastAsia="Times New Roman" w:hAnsi="Arial" w:cs="Arial"/>
                <w:color w:val="000000"/>
                <w:sz w:val="16"/>
                <w:szCs w:val="16"/>
              </w:rPr>
              <w:t>, COM 120 A 125KG, PARA POÇO DE VISITA OU CAIXA DE AREIA, PADRÃO CEDAE (C-3), CARGA MÍNIMA PARA TESTE 25T, RESISTÊNCIA MÁXIMA DE ROMPIMENTO 31, 25T E FLECHA RESIDUAL MÁXIMA DE 17MM, ASSENTADO COM ARGAMASSA DE CIMENTO E AREIA, NO TRAÇO 1:4 EM VOLUME. FORNECIMENTO E ASSENTAMENTO</w:t>
            </w:r>
          </w:p>
        </w:tc>
        <w:tc>
          <w:tcPr>
            <w:tcW w:w="808" w:type="dxa"/>
            <w:tcBorders>
              <w:top w:val="nil"/>
              <w:left w:val="nil"/>
              <w:bottom w:val="single" w:sz="4" w:space="0" w:color="auto"/>
              <w:right w:val="single" w:sz="4" w:space="0" w:color="auto"/>
            </w:tcBorders>
            <w:shd w:val="clear" w:color="auto" w:fill="auto"/>
            <w:noWrap/>
            <w:vAlign w:val="center"/>
            <w:hideMark/>
          </w:tcPr>
          <w:p w14:paraId="62DE83F7"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685" w:type="dxa"/>
            <w:tcBorders>
              <w:top w:val="nil"/>
              <w:left w:val="nil"/>
              <w:bottom w:val="single" w:sz="4" w:space="0" w:color="auto"/>
              <w:right w:val="single" w:sz="4" w:space="0" w:color="auto"/>
            </w:tcBorders>
            <w:shd w:val="clear" w:color="auto" w:fill="auto"/>
            <w:noWrap/>
            <w:vAlign w:val="center"/>
            <w:hideMark/>
          </w:tcPr>
          <w:p w14:paraId="0D7995FE"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2,00</w:t>
            </w:r>
          </w:p>
        </w:tc>
        <w:tc>
          <w:tcPr>
            <w:tcW w:w="1490" w:type="dxa"/>
            <w:tcBorders>
              <w:top w:val="nil"/>
              <w:left w:val="nil"/>
              <w:bottom w:val="single" w:sz="4" w:space="0" w:color="auto"/>
              <w:right w:val="single" w:sz="4" w:space="0" w:color="auto"/>
            </w:tcBorders>
            <w:shd w:val="clear" w:color="auto" w:fill="auto"/>
            <w:noWrap/>
            <w:vAlign w:val="center"/>
            <w:hideMark/>
          </w:tcPr>
          <w:p w14:paraId="0C7BDD09"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398,85 </w:t>
            </w:r>
          </w:p>
        </w:tc>
        <w:tc>
          <w:tcPr>
            <w:tcW w:w="1788" w:type="dxa"/>
            <w:tcBorders>
              <w:top w:val="nil"/>
              <w:left w:val="nil"/>
              <w:bottom w:val="single" w:sz="4" w:space="0" w:color="auto"/>
              <w:right w:val="single" w:sz="8" w:space="0" w:color="auto"/>
            </w:tcBorders>
            <w:shd w:val="clear" w:color="auto" w:fill="auto"/>
            <w:noWrap/>
            <w:vAlign w:val="center"/>
            <w:hideMark/>
          </w:tcPr>
          <w:p w14:paraId="06DB58BF"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797,70 </w:t>
            </w:r>
          </w:p>
        </w:tc>
      </w:tr>
      <w:tr w:rsidR="00C134E5" w:rsidRPr="008C1643" w14:paraId="50A3AE98" w14:textId="77777777" w:rsidTr="00C134E5">
        <w:trPr>
          <w:trHeight w:val="450"/>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15DA6E78"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7.11</w:t>
            </w:r>
          </w:p>
        </w:tc>
        <w:tc>
          <w:tcPr>
            <w:tcW w:w="1212" w:type="dxa"/>
            <w:tcBorders>
              <w:top w:val="nil"/>
              <w:left w:val="nil"/>
              <w:bottom w:val="single" w:sz="4" w:space="0" w:color="auto"/>
              <w:right w:val="single" w:sz="4" w:space="0" w:color="auto"/>
            </w:tcBorders>
            <w:shd w:val="clear" w:color="auto" w:fill="auto"/>
            <w:noWrap/>
            <w:vAlign w:val="center"/>
            <w:hideMark/>
          </w:tcPr>
          <w:p w14:paraId="77CCA870"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15.003.0365-0</w:t>
            </w:r>
          </w:p>
        </w:tc>
        <w:tc>
          <w:tcPr>
            <w:tcW w:w="6761" w:type="dxa"/>
            <w:tcBorders>
              <w:top w:val="nil"/>
              <w:left w:val="nil"/>
              <w:bottom w:val="single" w:sz="4" w:space="0" w:color="auto"/>
              <w:right w:val="single" w:sz="4" w:space="0" w:color="auto"/>
            </w:tcBorders>
            <w:shd w:val="clear" w:color="auto" w:fill="auto"/>
            <w:vAlign w:val="center"/>
            <w:hideMark/>
          </w:tcPr>
          <w:p w14:paraId="0166CF65"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ASSENTAMENTO DE CAIXA DE DESCARGA ELEVADA, EXTERNA (EXCLUSIVE FORNECIMENTO DO APARELHO) , INCLUSIVE MATERIAIS NECESSÁRIOS</w:t>
            </w:r>
          </w:p>
        </w:tc>
        <w:tc>
          <w:tcPr>
            <w:tcW w:w="808" w:type="dxa"/>
            <w:tcBorders>
              <w:top w:val="nil"/>
              <w:left w:val="nil"/>
              <w:bottom w:val="single" w:sz="4" w:space="0" w:color="auto"/>
              <w:right w:val="single" w:sz="4" w:space="0" w:color="auto"/>
            </w:tcBorders>
            <w:shd w:val="clear" w:color="auto" w:fill="auto"/>
            <w:noWrap/>
            <w:vAlign w:val="center"/>
            <w:hideMark/>
          </w:tcPr>
          <w:p w14:paraId="602F0F29"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685" w:type="dxa"/>
            <w:tcBorders>
              <w:top w:val="nil"/>
              <w:left w:val="nil"/>
              <w:bottom w:val="single" w:sz="4" w:space="0" w:color="auto"/>
              <w:right w:val="single" w:sz="4" w:space="0" w:color="auto"/>
            </w:tcBorders>
            <w:shd w:val="clear" w:color="auto" w:fill="auto"/>
            <w:noWrap/>
            <w:vAlign w:val="center"/>
            <w:hideMark/>
          </w:tcPr>
          <w:p w14:paraId="08657DF4"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1,00</w:t>
            </w:r>
          </w:p>
        </w:tc>
        <w:tc>
          <w:tcPr>
            <w:tcW w:w="1490" w:type="dxa"/>
            <w:tcBorders>
              <w:top w:val="nil"/>
              <w:left w:val="nil"/>
              <w:bottom w:val="single" w:sz="4" w:space="0" w:color="auto"/>
              <w:right w:val="single" w:sz="4" w:space="0" w:color="auto"/>
            </w:tcBorders>
            <w:shd w:val="clear" w:color="auto" w:fill="auto"/>
            <w:noWrap/>
            <w:vAlign w:val="center"/>
            <w:hideMark/>
          </w:tcPr>
          <w:p w14:paraId="389DA15A"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31,11 </w:t>
            </w:r>
          </w:p>
        </w:tc>
        <w:tc>
          <w:tcPr>
            <w:tcW w:w="1788" w:type="dxa"/>
            <w:tcBorders>
              <w:top w:val="nil"/>
              <w:left w:val="nil"/>
              <w:bottom w:val="single" w:sz="4" w:space="0" w:color="auto"/>
              <w:right w:val="single" w:sz="8" w:space="0" w:color="auto"/>
            </w:tcBorders>
            <w:shd w:val="clear" w:color="auto" w:fill="auto"/>
            <w:noWrap/>
            <w:vAlign w:val="center"/>
            <w:hideMark/>
          </w:tcPr>
          <w:p w14:paraId="1243DDE1"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31,11 </w:t>
            </w:r>
          </w:p>
        </w:tc>
      </w:tr>
      <w:tr w:rsidR="00C134E5" w:rsidRPr="008C1643" w14:paraId="71FAEFFE" w14:textId="77777777" w:rsidTr="00C134E5">
        <w:trPr>
          <w:trHeight w:val="300"/>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326DDD5A"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7.12</w:t>
            </w:r>
          </w:p>
        </w:tc>
        <w:tc>
          <w:tcPr>
            <w:tcW w:w="1212" w:type="dxa"/>
            <w:tcBorders>
              <w:top w:val="nil"/>
              <w:left w:val="nil"/>
              <w:bottom w:val="single" w:sz="4" w:space="0" w:color="auto"/>
              <w:right w:val="single" w:sz="4" w:space="0" w:color="auto"/>
            </w:tcBorders>
            <w:shd w:val="clear" w:color="auto" w:fill="auto"/>
            <w:noWrap/>
            <w:vAlign w:val="center"/>
            <w:hideMark/>
          </w:tcPr>
          <w:p w14:paraId="3BD1A142"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18.019.0010-0</w:t>
            </w:r>
          </w:p>
        </w:tc>
        <w:tc>
          <w:tcPr>
            <w:tcW w:w="6761" w:type="dxa"/>
            <w:tcBorders>
              <w:top w:val="nil"/>
              <w:left w:val="nil"/>
              <w:bottom w:val="single" w:sz="4" w:space="0" w:color="auto"/>
              <w:right w:val="single" w:sz="4" w:space="0" w:color="auto"/>
            </w:tcBorders>
            <w:shd w:val="clear" w:color="auto" w:fill="auto"/>
            <w:vAlign w:val="center"/>
            <w:hideMark/>
          </w:tcPr>
          <w:p w14:paraId="74243977"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CAIXA DE DESCARGA DE PLÁSTICO EXTERNA. FORNECIMENTO</w:t>
            </w:r>
          </w:p>
        </w:tc>
        <w:tc>
          <w:tcPr>
            <w:tcW w:w="808" w:type="dxa"/>
            <w:tcBorders>
              <w:top w:val="nil"/>
              <w:left w:val="nil"/>
              <w:bottom w:val="single" w:sz="4" w:space="0" w:color="auto"/>
              <w:right w:val="single" w:sz="4" w:space="0" w:color="auto"/>
            </w:tcBorders>
            <w:shd w:val="clear" w:color="auto" w:fill="auto"/>
            <w:noWrap/>
            <w:vAlign w:val="center"/>
            <w:hideMark/>
          </w:tcPr>
          <w:p w14:paraId="2CBD77ED"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685" w:type="dxa"/>
            <w:tcBorders>
              <w:top w:val="nil"/>
              <w:left w:val="nil"/>
              <w:bottom w:val="single" w:sz="4" w:space="0" w:color="auto"/>
              <w:right w:val="single" w:sz="4" w:space="0" w:color="auto"/>
            </w:tcBorders>
            <w:shd w:val="clear" w:color="auto" w:fill="auto"/>
            <w:noWrap/>
            <w:vAlign w:val="center"/>
            <w:hideMark/>
          </w:tcPr>
          <w:p w14:paraId="7BAE95F0"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1,00</w:t>
            </w:r>
          </w:p>
        </w:tc>
        <w:tc>
          <w:tcPr>
            <w:tcW w:w="1490" w:type="dxa"/>
            <w:tcBorders>
              <w:top w:val="nil"/>
              <w:left w:val="nil"/>
              <w:bottom w:val="single" w:sz="4" w:space="0" w:color="auto"/>
              <w:right w:val="single" w:sz="4" w:space="0" w:color="auto"/>
            </w:tcBorders>
            <w:shd w:val="clear" w:color="auto" w:fill="auto"/>
            <w:noWrap/>
            <w:vAlign w:val="center"/>
            <w:hideMark/>
          </w:tcPr>
          <w:p w14:paraId="73BB0608"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30,57 </w:t>
            </w:r>
          </w:p>
        </w:tc>
        <w:tc>
          <w:tcPr>
            <w:tcW w:w="1788" w:type="dxa"/>
            <w:tcBorders>
              <w:top w:val="nil"/>
              <w:left w:val="nil"/>
              <w:bottom w:val="single" w:sz="4" w:space="0" w:color="auto"/>
              <w:right w:val="single" w:sz="8" w:space="0" w:color="auto"/>
            </w:tcBorders>
            <w:shd w:val="clear" w:color="auto" w:fill="auto"/>
            <w:noWrap/>
            <w:vAlign w:val="center"/>
            <w:hideMark/>
          </w:tcPr>
          <w:p w14:paraId="68E345D5"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30,57 </w:t>
            </w:r>
          </w:p>
        </w:tc>
      </w:tr>
      <w:tr w:rsidR="00C134E5" w:rsidRPr="008C1643" w14:paraId="397380C7" w14:textId="77777777" w:rsidTr="00C134E5">
        <w:trPr>
          <w:trHeight w:val="300"/>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42D5C787"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7.13</w:t>
            </w:r>
          </w:p>
        </w:tc>
        <w:tc>
          <w:tcPr>
            <w:tcW w:w="1212" w:type="dxa"/>
            <w:tcBorders>
              <w:top w:val="nil"/>
              <w:left w:val="nil"/>
              <w:bottom w:val="single" w:sz="4" w:space="0" w:color="auto"/>
              <w:right w:val="single" w:sz="4" w:space="0" w:color="auto"/>
            </w:tcBorders>
            <w:shd w:val="clear" w:color="auto" w:fill="auto"/>
            <w:noWrap/>
            <w:vAlign w:val="center"/>
            <w:hideMark/>
          </w:tcPr>
          <w:p w14:paraId="1E546162"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18.005.0018-0</w:t>
            </w:r>
          </w:p>
        </w:tc>
        <w:tc>
          <w:tcPr>
            <w:tcW w:w="6761" w:type="dxa"/>
            <w:tcBorders>
              <w:top w:val="nil"/>
              <w:left w:val="nil"/>
              <w:bottom w:val="single" w:sz="4" w:space="0" w:color="auto"/>
              <w:right w:val="single" w:sz="4" w:space="0" w:color="auto"/>
            </w:tcBorders>
            <w:shd w:val="clear" w:color="auto" w:fill="auto"/>
            <w:vAlign w:val="center"/>
            <w:hideMark/>
          </w:tcPr>
          <w:p w14:paraId="2628B030"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ASSENTO SANITÁRIO PLÁSTICO, TIPO POPULAR. FORNECIMENTO E COLOCAÇÃO</w:t>
            </w:r>
          </w:p>
        </w:tc>
        <w:tc>
          <w:tcPr>
            <w:tcW w:w="808" w:type="dxa"/>
            <w:tcBorders>
              <w:top w:val="nil"/>
              <w:left w:val="nil"/>
              <w:bottom w:val="single" w:sz="4" w:space="0" w:color="auto"/>
              <w:right w:val="single" w:sz="4" w:space="0" w:color="auto"/>
            </w:tcBorders>
            <w:shd w:val="clear" w:color="auto" w:fill="auto"/>
            <w:noWrap/>
            <w:vAlign w:val="center"/>
            <w:hideMark/>
          </w:tcPr>
          <w:p w14:paraId="01FBF523"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685" w:type="dxa"/>
            <w:tcBorders>
              <w:top w:val="nil"/>
              <w:left w:val="nil"/>
              <w:bottom w:val="single" w:sz="4" w:space="0" w:color="auto"/>
              <w:right w:val="single" w:sz="4" w:space="0" w:color="auto"/>
            </w:tcBorders>
            <w:shd w:val="clear" w:color="auto" w:fill="auto"/>
            <w:noWrap/>
            <w:vAlign w:val="center"/>
            <w:hideMark/>
          </w:tcPr>
          <w:p w14:paraId="39F7EF12"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8,00</w:t>
            </w:r>
          </w:p>
        </w:tc>
        <w:tc>
          <w:tcPr>
            <w:tcW w:w="1490" w:type="dxa"/>
            <w:tcBorders>
              <w:top w:val="nil"/>
              <w:left w:val="nil"/>
              <w:bottom w:val="single" w:sz="4" w:space="0" w:color="auto"/>
              <w:right w:val="single" w:sz="4" w:space="0" w:color="auto"/>
            </w:tcBorders>
            <w:shd w:val="clear" w:color="auto" w:fill="auto"/>
            <w:noWrap/>
            <w:vAlign w:val="center"/>
            <w:hideMark/>
          </w:tcPr>
          <w:p w14:paraId="779B5796"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22,13 </w:t>
            </w:r>
          </w:p>
        </w:tc>
        <w:tc>
          <w:tcPr>
            <w:tcW w:w="1788" w:type="dxa"/>
            <w:tcBorders>
              <w:top w:val="nil"/>
              <w:left w:val="nil"/>
              <w:bottom w:val="single" w:sz="4" w:space="0" w:color="auto"/>
              <w:right w:val="single" w:sz="8" w:space="0" w:color="auto"/>
            </w:tcBorders>
            <w:shd w:val="clear" w:color="auto" w:fill="auto"/>
            <w:noWrap/>
            <w:vAlign w:val="center"/>
            <w:hideMark/>
          </w:tcPr>
          <w:p w14:paraId="1D7C025E"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177,04 </w:t>
            </w:r>
          </w:p>
        </w:tc>
      </w:tr>
      <w:tr w:rsidR="00C134E5" w:rsidRPr="008C1643" w14:paraId="0B956FBC" w14:textId="77777777" w:rsidTr="00C134E5">
        <w:trPr>
          <w:trHeight w:val="450"/>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1F2027B7"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7.14</w:t>
            </w:r>
          </w:p>
        </w:tc>
        <w:tc>
          <w:tcPr>
            <w:tcW w:w="1212" w:type="dxa"/>
            <w:tcBorders>
              <w:top w:val="nil"/>
              <w:left w:val="nil"/>
              <w:bottom w:val="single" w:sz="4" w:space="0" w:color="auto"/>
              <w:right w:val="single" w:sz="4" w:space="0" w:color="auto"/>
            </w:tcBorders>
            <w:shd w:val="clear" w:color="auto" w:fill="auto"/>
            <w:noWrap/>
            <w:vAlign w:val="center"/>
            <w:hideMark/>
          </w:tcPr>
          <w:p w14:paraId="2FA04DA8"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18.011.0005-0</w:t>
            </w:r>
          </w:p>
        </w:tc>
        <w:tc>
          <w:tcPr>
            <w:tcW w:w="6761" w:type="dxa"/>
            <w:tcBorders>
              <w:top w:val="nil"/>
              <w:left w:val="nil"/>
              <w:bottom w:val="single" w:sz="4" w:space="0" w:color="auto"/>
              <w:right w:val="single" w:sz="4" w:space="0" w:color="auto"/>
            </w:tcBorders>
            <w:shd w:val="clear" w:color="auto" w:fill="auto"/>
            <w:vAlign w:val="center"/>
            <w:hideMark/>
          </w:tcPr>
          <w:p w14:paraId="33CFE605"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TORNEIRA DE BOIA EM PLÁSTICO, PARA CAIXA D'ÁGUA, DE 3/4". FORNECIMENTO E COLOCAÇÃO</w:t>
            </w:r>
          </w:p>
        </w:tc>
        <w:tc>
          <w:tcPr>
            <w:tcW w:w="808" w:type="dxa"/>
            <w:tcBorders>
              <w:top w:val="nil"/>
              <w:left w:val="nil"/>
              <w:bottom w:val="single" w:sz="4" w:space="0" w:color="auto"/>
              <w:right w:val="single" w:sz="4" w:space="0" w:color="auto"/>
            </w:tcBorders>
            <w:shd w:val="clear" w:color="auto" w:fill="auto"/>
            <w:noWrap/>
            <w:vAlign w:val="center"/>
            <w:hideMark/>
          </w:tcPr>
          <w:p w14:paraId="49B82C4D"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685" w:type="dxa"/>
            <w:tcBorders>
              <w:top w:val="nil"/>
              <w:left w:val="nil"/>
              <w:bottom w:val="single" w:sz="4" w:space="0" w:color="auto"/>
              <w:right w:val="single" w:sz="4" w:space="0" w:color="auto"/>
            </w:tcBorders>
            <w:shd w:val="clear" w:color="auto" w:fill="auto"/>
            <w:noWrap/>
            <w:vAlign w:val="center"/>
            <w:hideMark/>
          </w:tcPr>
          <w:p w14:paraId="398861B0"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1,00</w:t>
            </w:r>
          </w:p>
        </w:tc>
        <w:tc>
          <w:tcPr>
            <w:tcW w:w="1490" w:type="dxa"/>
            <w:tcBorders>
              <w:top w:val="nil"/>
              <w:left w:val="nil"/>
              <w:bottom w:val="single" w:sz="4" w:space="0" w:color="auto"/>
              <w:right w:val="single" w:sz="4" w:space="0" w:color="auto"/>
            </w:tcBorders>
            <w:shd w:val="clear" w:color="auto" w:fill="auto"/>
            <w:noWrap/>
            <w:vAlign w:val="center"/>
            <w:hideMark/>
          </w:tcPr>
          <w:p w14:paraId="40185D00"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20,88 </w:t>
            </w:r>
          </w:p>
        </w:tc>
        <w:tc>
          <w:tcPr>
            <w:tcW w:w="1788" w:type="dxa"/>
            <w:tcBorders>
              <w:top w:val="nil"/>
              <w:left w:val="nil"/>
              <w:bottom w:val="single" w:sz="4" w:space="0" w:color="auto"/>
              <w:right w:val="single" w:sz="8" w:space="0" w:color="auto"/>
            </w:tcBorders>
            <w:shd w:val="clear" w:color="auto" w:fill="auto"/>
            <w:noWrap/>
            <w:vAlign w:val="center"/>
            <w:hideMark/>
          </w:tcPr>
          <w:p w14:paraId="01B4AE75"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20,88 </w:t>
            </w:r>
          </w:p>
        </w:tc>
      </w:tr>
      <w:tr w:rsidR="00C134E5" w:rsidRPr="008C1643" w14:paraId="59B95177" w14:textId="77777777" w:rsidTr="00C134E5">
        <w:trPr>
          <w:trHeight w:val="450"/>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7EEC3FBC"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7.15</w:t>
            </w:r>
          </w:p>
        </w:tc>
        <w:tc>
          <w:tcPr>
            <w:tcW w:w="1212" w:type="dxa"/>
            <w:tcBorders>
              <w:top w:val="nil"/>
              <w:left w:val="nil"/>
              <w:bottom w:val="single" w:sz="4" w:space="0" w:color="auto"/>
              <w:right w:val="single" w:sz="4" w:space="0" w:color="auto"/>
            </w:tcBorders>
            <w:shd w:val="clear" w:color="auto" w:fill="auto"/>
            <w:noWrap/>
            <w:vAlign w:val="center"/>
            <w:hideMark/>
          </w:tcPr>
          <w:p w14:paraId="48560839"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15.003.0410-0</w:t>
            </w:r>
          </w:p>
        </w:tc>
        <w:tc>
          <w:tcPr>
            <w:tcW w:w="6761" w:type="dxa"/>
            <w:tcBorders>
              <w:top w:val="nil"/>
              <w:left w:val="nil"/>
              <w:bottom w:val="single" w:sz="4" w:space="0" w:color="auto"/>
              <w:right w:val="single" w:sz="4" w:space="0" w:color="auto"/>
            </w:tcBorders>
            <w:shd w:val="clear" w:color="auto" w:fill="auto"/>
            <w:vAlign w:val="center"/>
            <w:hideMark/>
          </w:tcPr>
          <w:p w14:paraId="278643DB"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RETIRADA E RE ASSENTAMENTO DE VASO SANITÁRIO SIFONADO, INCLUSIVE MATERIAIS NECESSÁRIOS</w:t>
            </w:r>
          </w:p>
        </w:tc>
        <w:tc>
          <w:tcPr>
            <w:tcW w:w="808" w:type="dxa"/>
            <w:tcBorders>
              <w:top w:val="nil"/>
              <w:left w:val="nil"/>
              <w:bottom w:val="single" w:sz="4" w:space="0" w:color="auto"/>
              <w:right w:val="single" w:sz="4" w:space="0" w:color="auto"/>
            </w:tcBorders>
            <w:shd w:val="clear" w:color="auto" w:fill="auto"/>
            <w:noWrap/>
            <w:vAlign w:val="center"/>
            <w:hideMark/>
          </w:tcPr>
          <w:p w14:paraId="64E5F788"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685" w:type="dxa"/>
            <w:tcBorders>
              <w:top w:val="nil"/>
              <w:left w:val="nil"/>
              <w:bottom w:val="single" w:sz="4" w:space="0" w:color="auto"/>
              <w:right w:val="single" w:sz="4" w:space="0" w:color="auto"/>
            </w:tcBorders>
            <w:shd w:val="clear" w:color="auto" w:fill="auto"/>
            <w:noWrap/>
            <w:vAlign w:val="center"/>
            <w:hideMark/>
          </w:tcPr>
          <w:p w14:paraId="6556077A"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14,00</w:t>
            </w:r>
          </w:p>
        </w:tc>
        <w:tc>
          <w:tcPr>
            <w:tcW w:w="1490" w:type="dxa"/>
            <w:tcBorders>
              <w:top w:val="nil"/>
              <w:left w:val="nil"/>
              <w:bottom w:val="single" w:sz="4" w:space="0" w:color="auto"/>
              <w:right w:val="single" w:sz="4" w:space="0" w:color="auto"/>
            </w:tcBorders>
            <w:shd w:val="clear" w:color="auto" w:fill="auto"/>
            <w:noWrap/>
            <w:vAlign w:val="center"/>
            <w:hideMark/>
          </w:tcPr>
          <w:p w14:paraId="3069C2D1"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152,54 </w:t>
            </w:r>
          </w:p>
        </w:tc>
        <w:tc>
          <w:tcPr>
            <w:tcW w:w="1788" w:type="dxa"/>
            <w:tcBorders>
              <w:top w:val="nil"/>
              <w:left w:val="nil"/>
              <w:bottom w:val="single" w:sz="4" w:space="0" w:color="auto"/>
              <w:right w:val="single" w:sz="8" w:space="0" w:color="auto"/>
            </w:tcBorders>
            <w:shd w:val="clear" w:color="auto" w:fill="auto"/>
            <w:noWrap/>
            <w:vAlign w:val="center"/>
            <w:hideMark/>
          </w:tcPr>
          <w:p w14:paraId="64638A30"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2.135,56 </w:t>
            </w:r>
          </w:p>
        </w:tc>
      </w:tr>
      <w:tr w:rsidR="00C134E5" w:rsidRPr="008C1643" w14:paraId="67A8B66D" w14:textId="77777777" w:rsidTr="00C134E5">
        <w:trPr>
          <w:trHeight w:val="390"/>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35773000"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7.16</w:t>
            </w:r>
          </w:p>
        </w:tc>
        <w:tc>
          <w:tcPr>
            <w:tcW w:w="1212" w:type="dxa"/>
            <w:tcBorders>
              <w:top w:val="nil"/>
              <w:left w:val="nil"/>
              <w:bottom w:val="single" w:sz="4" w:space="0" w:color="auto"/>
              <w:right w:val="single" w:sz="4" w:space="0" w:color="auto"/>
            </w:tcBorders>
            <w:shd w:val="clear" w:color="auto" w:fill="auto"/>
            <w:noWrap/>
            <w:vAlign w:val="center"/>
            <w:hideMark/>
          </w:tcPr>
          <w:p w14:paraId="38794DD0"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15.003.0377-0</w:t>
            </w:r>
          </w:p>
        </w:tc>
        <w:tc>
          <w:tcPr>
            <w:tcW w:w="6761" w:type="dxa"/>
            <w:tcBorders>
              <w:top w:val="nil"/>
              <w:left w:val="nil"/>
              <w:bottom w:val="single" w:sz="4" w:space="0" w:color="auto"/>
              <w:right w:val="single" w:sz="4" w:space="0" w:color="auto"/>
            </w:tcBorders>
            <w:shd w:val="clear" w:color="auto" w:fill="auto"/>
            <w:vAlign w:val="center"/>
            <w:hideMark/>
          </w:tcPr>
          <w:p w14:paraId="20AAE7ED"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RETIRADA E REASSENTAMENTO DE TORNEIRA, INCLUSIVE MATERIAIS NECESSÁRIOS</w:t>
            </w:r>
          </w:p>
        </w:tc>
        <w:tc>
          <w:tcPr>
            <w:tcW w:w="808" w:type="dxa"/>
            <w:tcBorders>
              <w:top w:val="nil"/>
              <w:left w:val="nil"/>
              <w:bottom w:val="single" w:sz="4" w:space="0" w:color="auto"/>
              <w:right w:val="single" w:sz="4" w:space="0" w:color="auto"/>
            </w:tcBorders>
            <w:shd w:val="clear" w:color="auto" w:fill="auto"/>
            <w:noWrap/>
            <w:vAlign w:val="center"/>
            <w:hideMark/>
          </w:tcPr>
          <w:p w14:paraId="57902DE3"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685" w:type="dxa"/>
            <w:tcBorders>
              <w:top w:val="nil"/>
              <w:left w:val="nil"/>
              <w:bottom w:val="single" w:sz="4" w:space="0" w:color="auto"/>
              <w:right w:val="single" w:sz="4" w:space="0" w:color="auto"/>
            </w:tcBorders>
            <w:shd w:val="clear" w:color="auto" w:fill="auto"/>
            <w:noWrap/>
            <w:vAlign w:val="center"/>
            <w:hideMark/>
          </w:tcPr>
          <w:p w14:paraId="513D3F8C"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14,00</w:t>
            </w:r>
          </w:p>
        </w:tc>
        <w:tc>
          <w:tcPr>
            <w:tcW w:w="1490" w:type="dxa"/>
            <w:tcBorders>
              <w:top w:val="nil"/>
              <w:left w:val="nil"/>
              <w:bottom w:val="single" w:sz="4" w:space="0" w:color="auto"/>
              <w:right w:val="single" w:sz="4" w:space="0" w:color="auto"/>
            </w:tcBorders>
            <w:shd w:val="clear" w:color="auto" w:fill="auto"/>
            <w:noWrap/>
            <w:vAlign w:val="center"/>
            <w:hideMark/>
          </w:tcPr>
          <w:p w14:paraId="35BBAEC8"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47,19 </w:t>
            </w:r>
          </w:p>
        </w:tc>
        <w:tc>
          <w:tcPr>
            <w:tcW w:w="1788" w:type="dxa"/>
            <w:tcBorders>
              <w:top w:val="nil"/>
              <w:left w:val="nil"/>
              <w:bottom w:val="single" w:sz="4" w:space="0" w:color="auto"/>
              <w:right w:val="single" w:sz="8" w:space="0" w:color="auto"/>
            </w:tcBorders>
            <w:shd w:val="clear" w:color="auto" w:fill="auto"/>
            <w:noWrap/>
            <w:vAlign w:val="center"/>
            <w:hideMark/>
          </w:tcPr>
          <w:p w14:paraId="7C2D0F16"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660,66 </w:t>
            </w:r>
          </w:p>
        </w:tc>
      </w:tr>
      <w:tr w:rsidR="00C134E5" w:rsidRPr="008C1643" w14:paraId="7A89865E" w14:textId="77777777" w:rsidTr="00C134E5">
        <w:trPr>
          <w:trHeight w:val="450"/>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4E6B621E"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7.17</w:t>
            </w:r>
          </w:p>
        </w:tc>
        <w:tc>
          <w:tcPr>
            <w:tcW w:w="1212" w:type="dxa"/>
            <w:tcBorders>
              <w:top w:val="nil"/>
              <w:left w:val="nil"/>
              <w:bottom w:val="single" w:sz="4" w:space="0" w:color="auto"/>
              <w:right w:val="single" w:sz="4" w:space="0" w:color="auto"/>
            </w:tcBorders>
            <w:shd w:val="clear" w:color="auto" w:fill="auto"/>
            <w:noWrap/>
            <w:vAlign w:val="center"/>
            <w:hideMark/>
          </w:tcPr>
          <w:p w14:paraId="089FEFAB"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18.009.0076-0</w:t>
            </w:r>
          </w:p>
        </w:tc>
        <w:tc>
          <w:tcPr>
            <w:tcW w:w="6761" w:type="dxa"/>
            <w:tcBorders>
              <w:top w:val="nil"/>
              <w:left w:val="nil"/>
              <w:bottom w:val="single" w:sz="4" w:space="0" w:color="auto"/>
              <w:right w:val="single" w:sz="4" w:space="0" w:color="auto"/>
            </w:tcBorders>
            <w:shd w:val="clear" w:color="auto" w:fill="auto"/>
            <w:vAlign w:val="center"/>
            <w:hideMark/>
          </w:tcPr>
          <w:p w14:paraId="7ABA33A2"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TORNEIRA PARA LAVATÓRIO,1193 DE 1/2"X9CM APROXIMADAMENTE, METAL CROMADO. FORNECIMENTO</w:t>
            </w:r>
          </w:p>
        </w:tc>
        <w:tc>
          <w:tcPr>
            <w:tcW w:w="808" w:type="dxa"/>
            <w:tcBorders>
              <w:top w:val="nil"/>
              <w:left w:val="nil"/>
              <w:bottom w:val="single" w:sz="4" w:space="0" w:color="auto"/>
              <w:right w:val="single" w:sz="4" w:space="0" w:color="auto"/>
            </w:tcBorders>
            <w:shd w:val="clear" w:color="auto" w:fill="auto"/>
            <w:noWrap/>
            <w:vAlign w:val="center"/>
            <w:hideMark/>
          </w:tcPr>
          <w:p w14:paraId="545BB6C0"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685" w:type="dxa"/>
            <w:tcBorders>
              <w:top w:val="nil"/>
              <w:left w:val="nil"/>
              <w:bottom w:val="single" w:sz="4" w:space="0" w:color="auto"/>
              <w:right w:val="single" w:sz="4" w:space="0" w:color="auto"/>
            </w:tcBorders>
            <w:shd w:val="clear" w:color="auto" w:fill="auto"/>
            <w:noWrap/>
            <w:vAlign w:val="center"/>
            <w:hideMark/>
          </w:tcPr>
          <w:p w14:paraId="5D7EC8FA"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12,00</w:t>
            </w:r>
          </w:p>
        </w:tc>
        <w:tc>
          <w:tcPr>
            <w:tcW w:w="1490" w:type="dxa"/>
            <w:tcBorders>
              <w:top w:val="nil"/>
              <w:left w:val="nil"/>
              <w:bottom w:val="single" w:sz="4" w:space="0" w:color="auto"/>
              <w:right w:val="single" w:sz="4" w:space="0" w:color="auto"/>
            </w:tcBorders>
            <w:shd w:val="clear" w:color="auto" w:fill="auto"/>
            <w:noWrap/>
            <w:vAlign w:val="center"/>
            <w:hideMark/>
          </w:tcPr>
          <w:p w14:paraId="63F107DE"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35,95 </w:t>
            </w:r>
          </w:p>
        </w:tc>
        <w:tc>
          <w:tcPr>
            <w:tcW w:w="1788" w:type="dxa"/>
            <w:tcBorders>
              <w:top w:val="nil"/>
              <w:left w:val="nil"/>
              <w:bottom w:val="single" w:sz="4" w:space="0" w:color="auto"/>
              <w:right w:val="single" w:sz="8" w:space="0" w:color="auto"/>
            </w:tcBorders>
            <w:shd w:val="clear" w:color="auto" w:fill="auto"/>
            <w:noWrap/>
            <w:vAlign w:val="center"/>
            <w:hideMark/>
          </w:tcPr>
          <w:p w14:paraId="30C7C2D1"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431,40 </w:t>
            </w:r>
          </w:p>
        </w:tc>
      </w:tr>
      <w:tr w:rsidR="00C134E5" w:rsidRPr="008C1643" w14:paraId="1AA6078F" w14:textId="77777777" w:rsidTr="00C134E5">
        <w:trPr>
          <w:trHeight w:val="1230"/>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08F4B811"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7.18</w:t>
            </w:r>
          </w:p>
        </w:tc>
        <w:tc>
          <w:tcPr>
            <w:tcW w:w="1212" w:type="dxa"/>
            <w:tcBorders>
              <w:top w:val="nil"/>
              <w:left w:val="nil"/>
              <w:bottom w:val="single" w:sz="4" w:space="0" w:color="auto"/>
              <w:right w:val="single" w:sz="4" w:space="0" w:color="auto"/>
            </w:tcBorders>
            <w:shd w:val="clear" w:color="auto" w:fill="auto"/>
            <w:noWrap/>
            <w:vAlign w:val="center"/>
            <w:hideMark/>
          </w:tcPr>
          <w:p w14:paraId="2F4617A7"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18.023.0011-0</w:t>
            </w:r>
          </w:p>
        </w:tc>
        <w:tc>
          <w:tcPr>
            <w:tcW w:w="6761" w:type="dxa"/>
            <w:tcBorders>
              <w:top w:val="nil"/>
              <w:left w:val="nil"/>
              <w:bottom w:val="single" w:sz="4" w:space="0" w:color="auto"/>
              <w:right w:val="single" w:sz="4" w:space="0" w:color="auto"/>
            </w:tcBorders>
            <w:shd w:val="clear" w:color="auto" w:fill="auto"/>
            <w:vAlign w:val="center"/>
            <w:hideMark/>
          </w:tcPr>
          <w:p w14:paraId="2F063357"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TANQUE PARA LAVAGEM DE PANELÕES, MEDINDO 80X60X50CM, CONCRETO APARENTE, REVESTIDO INTERNAMENTE COM ARGAMASSA DE CIMENTO E AREIA, NO TRAÇO 1:3, ACABAMENTO DAS BORDAS EM PEÇAS DE MADEIRA DE LEI E VÁLVULA DE ESCOAMENTO 1600 EM METAL CROMADO, CONFORME PROJETO Nº6019/EMOP, EXCLUSIVE TORNEIRAS E INSTALAÇÃO HIDRÁULICA. FORNECIMENTO</w:t>
            </w:r>
          </w:p>
        </w:tc>
        <w:tc>
          <w:tcPr>
            <w:tcW w:w="808" w:type="dxa"/>
            <w:tcBorders>
              <w:top w:val="nil"/>
              <w:left w:val="nil"/>
              <w:bottom w:val="single" w:sz="4" w:space="0" w:color="auto"/>
              <w:right w:val="single" w:sz="4" w:space="0" w:color="auto"/>
            </w:tcBorders>
            <w:shd w:val="clear" w:color="auto" w:fill="auto"/>
            <w:noWrap/>
            <w:vAlign w:val="center"/>
            <w:hideMark/>
          </w:tcPr>
          <w:p w14:paraId="1BEC69FF"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685" w:type="dxa"/>
            <w:tcBorders>
              <w:top w:val="nil"/>
              <w:left w:val="nil"/>
              <w:bottom w:val="single" w:sz="4" w:space="0" w:color="auto"/>
              <w:right w:val="single" w:sz="4" w:space="0" w:color="auto"/>
            </w:tcBorders>
            <w:shd w:val="clear" w:color="auto" w:fill="auto"/>
            <w:noWrap/>
            <w:vAlign w:val="center"/>
            <w:hideMark/>
          </w:tcPr>
          <w:p w14:paraId="57AB29DC"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1,00</w:t>
            </w:r>
          </w:p>
        </w:tc>
        <w:tc>
          <w:tcPr>
            <w:tcW w:w="1490" w:type="dxa"/>
            <w:tcBorders>
              <w:top w:val="nil"/>
              <w:left w:val="nil"/>
              <w:bottom w:val="single" w:sz="4" w:space="0" w:color="auto"/>
              <w:right w:val="single" w:sz="4" w:space="0" w:color="auto"/>
            </w:tcBorders>
            <w:shd w:val="clear" w:color="auto" w:fill="auto"/>
            <w:noWrap/>
            <w:vAlign w:val="center"/>
            <w:hideMark/>
          </w:tcPr>
          <w:p w14:paraId="5C71CF09"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928,85 </w:t>
            </w:r>
          </w:p>
        </w:tc>
        <w:tc>
          <w:tcPr>
            <w:tcW w:w="1788" w:type="dxa"/>
            <w:tcBorders>
              <w:top w:val="nil"/>
              <w:left w:val="nil"/>
              <w:bottom w:val="single" w:sz="4" w:space="0" w:color="auto"/>
              <w:right w:val="single" w:sz="8" w:space="0" w:color="auto"/>
            </w:tcBorders>
            <w:shd w:val="clear" w:color="auto" w:fill="auto"/>
            <w:noWrap/>
            <w:vAlign w:val="center"/>
            <w:hideMark/>
          </w:tcPr>
          <w:p w14:paraId="15207E9D"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928,85 </w:t>
            </w:r>
          </w:p>
        </w:tc>
      </w:tr>
      <w:tr w:rsidR="00C134E5" w:rsidRPr="008C1643" w14:paraId="05ED42B8" w14:textId="77777777" w:rsidTr="00C134E5">
        <w:trPr>
          <w:trHeight w:val="675"/>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6E7CA71A"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7.19</w:t>
            </w:r>
          </w:p>
        </w:tc>
        <w:tc>
          <w:tcPr>
            <w:tcW w:w="1212" w:type="dxa"/>
            <w:tcBorders>
              <w:top w:val="nil"/>
              <w:left w:val="nil"/>
              <w:bottom w:val="single" w:sz="4" w:space="0" w:color="auto"/>
              <w:right w:val="single" w:sz="4" w:space="0" w:color="auto"/>
            </w:tcBorders>
            <w:shd w:val="clear" w:color="auto" w:fill="auto"/>
            <w:noWrap/>
            <w:vAlign w:val="center"/>
            <w:hideMark/>
          </w:tcPr>
          <w:p w14:paraId="3F238C74"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15.004.0070-0</w:t>
            </w:r>
          </w:p>
        </w:tc>
        <w:tc>
          <w:tcPr>
            <w:tcW w:w="6761" w:type="dxa"/>
            <w:tcBorders>
              <w:top w:val="nil"/>
              <w:left w:val="nil"/>
              <w:bottom w:val="single" w:sz="4" w:space="0" w:color="auto"/>
              <w:right w:val="single" w:sz="4" w:space="0" w:color="auto"/>
            </w:tcBorders>
            <w:shd w:val="clear" w:color="auto" w:fill="auto"/>
            <w:vAlign w:val="center"/>
            <w:hideMark/>
          </w:tcPr>
          <w:p w14:paraId="51D0094B"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INSTALAÇÃO E ASSENTAMENTO DE TANQUE DE SERVIÇO (EXCLUSIVE FORNECIMENTO DO APARELHO), COMPREENDENDO: 3,00M DE TUBO DE PVC DE 25MM, 3,00M DE TUBO DE PVC DE 50MM E CONEXÕES</w:t>
            </w:r>
          </w:p>
        </w:tc>
        <w:tc>
          <w:tcPr>
            <w:tcW w:w="808" w:type="dxa"/>
            <w:tcBorders>
              <w:top w:val="nil"/>
              <w:left w:val="nil"/>
              <w:bottom w:val="single" w:sz="4" w:space="0" w:color="auto"/>
              <w:right w:val="single" w:sz="4" w:space="0" w:color="auto"/>
            </w:tcBorders>
            <w:shd w:val="clear" w:color="auto" w:fill="auto"/>
            <w:noWrap/>
            <w:vAlign w:val="center"/>
            <w:hideMark/>
          </w:tcPr>
          <w:p w14:paraId="35016334"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685" w:type="dxa"/>
            <w:tcBorders>
              <w:top w:val="nil"/>
              <w:left w:val="nil"/>
              <w:bottom w:val="single" w:sz="4" w:space="0" w:color="auto"/>
              <w:right w:val="single" w:sz="4" w:space="0" w:color="auto"/>
            </w:tcBorders>
            <w:shd w:val="clear" w:color="auto" w:fill="auto"/>
            <w:noWrap/>
            <w:vAlign w:val="center"/>
            <w:hideMark/>
          </w:tcPr>
          <w:p w14:paraId="11479D62"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1,00</w:t>
            </w:r>
          </w:p>
        </w:tc>
        <w:tc>
          <w:tcPr>
            <w:tcW w:w="1490" w:type="dxa"/>
            <w:tcBorders>
              <w:top w:val="nil"/>
              <w:left w:val="nil"/>
              <w:bottom w:val="single" w:sz="4" w:space="0" w:color="auto"/>
              <w:right w:val="single" w:sz="4" w:space="0" w:color="auto"/>
            </w:tcBorders>
            <w:shd w:val="clear" w:color="auto" w:fill="auto"/>
            <w:noWrap/>
            <w:vAlign w:val="center"/>
            <w:hideMark/>
          </w:tcPr>
          <w:p w14:paraId="036D63C4"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278,49 </w:t>
            </w:r>
          </w:p>
        </w:tc>
        <w:tc>
          <w:tcPr>
            <w:tcW w:w="1788" w:type="dxa"/>
            <w:tcBorders>
              <w:top w:val="nil"/>
              <w:left w:val="nil"/>
              <w:bottom w:val="single" w:sz="4" w:space="0" w:color="auto"/>
              <w:right w:val="single" w:sz="8" w:space="0" w:color="auto"/>
            </w:tcBorders>
            <w:shd w:val="clear" w:color="auto" w:fill="auto"/>
            <w:noWrap/>
            <w:vAlign w:val="center"/>
            <w:hideMark/>
          </w:tcPr>
          <w:p w14:paraId="1698FB4C"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278,49 </w:t>
            </w:r>
          </w:p>
        </w:tc>
      </w:tr>
      <w:tr w:rsidR="00C134E5" w:rsidRPr="008C1643" w14:paraId="2158DABB" w14:textId="77777777" w:rsidTr="00C134E5">
        <w:trPr>
          <w:trHeight w:val="450"/>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7A25317B"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7.20</w:t>
            </w:r>
          </w:p>
        </w:tc>
        <w:tc>
          <w:tcPr>
            <w:tcW w:w="1212" w:type="dxa"/>
            <w:tcBorders>
              <w:top w:val="nil"/>
              <w:left w:val="nil"/>
              <w:bottom w:val="single" w:sz="4" w:space="0" w:color="auto"/>
              <w:right w:val="single" w:sz="4" w:space="0" w:color="auto"/>
            </w:tcBorders>
            <w:shd w:val="clear" w:color="auto" w:fill="auto"/>
            <w:noWrap/>
            <w:vAlign w:val="center"/>
            <w:hideMark/>
          </w:tcPr>
          <w:p w14:paraId="7FE83510"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18.009.0058-0</w:t>
            </w:r>
          </w:p>
        </w:tc>
        <w:tc>
          <w:tcPr>
            <w:tcW w:w="6761" w:type="dxa"/>
            <w:tcBorders>
              <w:top w:val="nil"/>
              <w:left w:val="nil"/>
              <w:bottom w:val="single" w:sz="4" w:space="0" w:color="auto"/>
              <w:right w:val="single" w:sz="4" w:space="0" w:color="auto"/>
            </w:tcBorders>
            <w:shd w:val="clear" w:color="auto" w:fill="auto"/>
            <w:vAlign w:val="center"/>
            <w:hideMark/>
          </w:tcPr>
          <w:p w14:paraId="0A48B0E9"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TORNEIRA PARA PIA OU TANQUE, 1158 DE 1/2"X18CM APROXIMADAMENTE, EM METAL CROMADO. FORNECIMENTO</w:t>
            </w:r>
          </w:p>
        </w:tc>
        <w:tc>
          <w:tcPr>
            <w:tcW w:w="808" w:type="dxa"/>
            <w:tcBorders>
              <w:top w:val="nil"/>
              <w:left w:val="nil"/>
              <w:bottom w:val="single" w:sz="4" w:space="0" w:color="auto"/>
              <w:right w:val="single" w:sz="4" w:space="0" w:color="auto"/>
            </w:tcBorders>
            <w:shd w:val="clear" w:color="auto" w:fill="auto"/>
            <w:noWrap/>
            <w:vAlign w:val="center"/>
            <w:hideMark/>
          </w:tcPr>
          <w:p w14:paraId="21B78522"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685" w:type="dxa"/>
            <w:tcBorders>
              <w:top w:val="nil"/>
              <w:left w:val="nil"/>
              <w:bottom w:val="single" w:sz="4" w:space="0" w:color="auto"/>
              <w:right w:val="single" w:sz="4" w:space="0" w:color="auto"/>
            </w:tcBorders>
            <w:shd w:val="clear" w:color="auto" w:fill="auto"/>
            <w:noWrap/>
            <w:vAlign w:val="center"/>
            <w:hideMark/>
          </w:tcPr>
          <w:p w14:paraId="187B1C75"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2,00</w:t>
            </w:r>
          </w:p>
        </w:tc>
        <w:tc>
          <w:tcPr>
            <w:tcW w:w="1490" w:type="dxa"/>
            <w:tcBorders>
              <w:top w:val="nil"/>
              <w:left w:val="nil"/>
              <w:bottom w:val="single" w:sz="4" w:space="0" w:color="auto"/>
              <w:right w:val="single" w:sz="4" w:space="0" w:color="auto"/>
            </w:tcBorders>
            <w:shd w:val="clear" w:color="auto" w:fill="auto"/>
            <w:noWrap/>
            <w:vAlign w:val="center"/>
            <w:hideMark/>
          </w:tcPr>
          <w:p w14:paraId="45FF6356"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52,44 </w:t>
            </w:r>
          </w:p>
        </w:tc>
        <w:tc>
          <w:tcPr>
            <w:tcW w:w="1788" w:type="dxa"/>
            <w:tcBorders>
              <w:top w:val="nil"/>
              <w:left w:val="nil"/>
              <w:bottom w:val="single" w:sz="4" w:space="0" w:color="auto"/>
              <w:right w:val="single" w:sz="8" w:space="0" w:color="auto"/>
            </w:tcBorders>
            <w:shd w:val="clear" w:color="auto" w:fill="auto"/>
            <w:noWrap/>
            <w:vAlign w:val="center"/>
            <w:hideMark/>
          </w:tcPr>
          <w:p w14:paraId="7192A1DF"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104,88 </w:t>
            </w:r>
          </w:p>
        </w:tc>
      </w:tr>
      <w:tr w:rsidR="00C134E5" w:rsidRPr="008C1643" w14:paraId="7F640790" w14:textId="77777777" w:rsidTr="00C134E5">
        <w:trPr>
          <w:trHeight w:val="450"/>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68CBEF01"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7.21</w:t>
            </w:r>
          </w:p>
        </w:tc>
        <w:tc>
          <w:tcPr>
            <w:tcW w:w="1212" w:type="dxa"/>
            <w:tcBorders>
              <w:top w:val="nil"/>
              <w:left w:val="nil"/>
              <w:bottom w:val="single" w:sz="4" w:space="0" w:color="auto"/>
              <w:right w:val="single" w:sz="4" w:space="0" w:color="auto"/>
            </w:tcBorders>
            <w:shd w:val="clear" w:color="auto" w:fill="auto"/>
            <w:noWrap/>
            <w:vAlign w:val="center"/>
            <w:hideMark/>
          </w:tcPr>
          <w:p w14:paraId="729CE69B"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15.029.0011-0</w:t>
            </w:r>
          </w:p>
        </w:tc>
        <w:tc>
          <w:tcPr>
            <w:tcW w:w="6761" w:type="dxa"/>
            <w:tcBorders>
              <w:top w:val="nil"/>
              <w:left w:val="nil"/>
              <w:bottom w:val="single" w:sz="4" w:space="0" w:color="auto"/>
              <w:right w:val="single" w:sz="4" w:space="0" w:color="auto"/>
            </w:tcBorders>
            <w:shd w:val="clear" w:color="auto" w:fill="auto"/>
            <w:vAlign w:val="center"/>
            <w:hideMark/>
          </w:tcPr>
          <w:p w14:paraId="0847C212"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REGISTRO DE GAVETA, EM BRONZE, COM DIÂMETRO DE 3/4". FORNECIMENTO E COLOCAÇÃO</w:t>
            </w:r>
          </w:p>
        </w:tc>
        <w:tc>
          <w:tcPr>
            <w:tcW w:w="808" w:type="dxa"/>
            <w:tcBorders>
              <w:top w:val="nil"/>
              <w:left w:val="nil"/>
              <w:bottom w:val="single" w:sz="4" w:space="0" w:color="auto"/>
              <w:right w:val="single" w:sz="4" w:space="0" w:color="auto"/>
            </w:tcBorders>
            <w:shd w:val="clear" w:color="auto" w:fill="auto"/>
            <w:noWrap/>
            <w:vAlign w:val="center"/>
            <w:hideMark/>
          </w:tcPr>
          <w:p w14:paraId="43ECE675"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685" w:type="dxa"/>
            <w:tcBorders>
              <w:top w:val="nil"/>
              <w:left w:val="nil"/>
              <w:bottom w:val="single" w:sz="4" w:space="0" w:color="auto"/>
              <w:right w:val="single" w:sz="4" w:space="0" w:color="auto"/>
            </w:tcBorders>
            <w:shd w:val="clear" w:color="auto" w:fill="auto"/>
            <w:noWrap/>
            <w:vAlign w:val="center"/>
            <w:hideMark/>
          </w:tcPr>
          <w:p w14:paraId="72520000"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2,00</w:t>
            </w:r>
          </w:p>
        </w:tc>
        <w:tc>
          <w:tcPr>
            <w:tcW w:w="1490" w:type="dxa"/>
            <w:tcBorders>
              <w:top w:val="nil"/>
              <w:left w:val="nil"/>
              <w:bottom w:val="single" w:sz="4" w:space="0" w:color="auto"/>
              <w:right w:val="single" w:sz="4" w:space="0" w:color="auto"/>
            </w:tcBorders>
            <w:shd w:val="clear" w:color="auto" w:fill="auto"/>
            <w:noWrap/>
            <w:vAlign w:val="center"/>
            <w:hideMark/>
          </w:tcPr>
          <w:p w14:paraId="4ED6F69C"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53,29 </w:t>
            </w:r>
          </w:p>
        </w:tc>
        <w:tc>
          <w:tcPr>
            <w:tcW w:w="1788" w:type="dxa"/>
            <w:tcBorders>
              <w:top w:val="nil"/>
              <w:left w:val="nil"/>
              <w:bottom w:val="single" w:sz="4" w:space="0" w:color="auto"/>
              <w:right w:val="single" w:sz="8" w:space="0" w:color="auto"/>
            </w:tcBorders>
            <w:shd w:val="clear" w:color="auto" w:fill="auto"/>
            <w:noWrap/>
            <w:vAlign w:val="center"/>
            <w:hideMark/>
          </w:tcPr>
          <w:p w14:paraId="27BFAD31"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106,58 </w:t>
            </w:r>
          </w:p>
        </w:tc>
      </w:tr>
      <w:tr w:rsidR="00C134E5" w:rsidRPr="008C1643" w14:paraId="1827C803" w14:textId="77777777" w:rsidTr="00C134E5">
        <w:trPr>
          <w:trHeight w:val="675"/>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3B832C8E"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7.22</w:t>
            </w:r>
          </w:p>
        </w:tc>
        <w:tc>
          <w:tcPr>
            <w:tcW w:w="1212" w:type="dxa"/>
            <w:tcBorders>
              <w:top w:val="nil"/>
              <w:left w:val="nil"/>
              <w:bottom w:val="single" w:sz="4" w:space="0" w:color="auto"/>
              <w:right w:val="single" w:sz="4" w:space="0" w:color="auto"/>
            </w:tcBorders>
            <w:shd w:val="clear" w:color="auto" w:fill="auto"/>
            <w:noWrap/>
            <w:vAlign w:val="center"/>
            <w:hideMark/>
          </w:tcPr>
          <w:p w14:paraId="32510633"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15.036.0052-0</w:t>
            </w:r>
          </w:p>
        </w:tc>
        <w:tc>
          <w:tcPr>
            <w:tcW w:w="6761" w:type="dxa"/>
            <w:tcBorders>
              <w:top w:val="nil"/>
              <w:left w:val="nil"/>
              <w:bottom w:val="single" w:sz="4" w:space="0" w:color="auto"/>
              <w:right w:val="single" w:sz="4" w:space="0" w:color="auto"/>
            </w:tcBorders>
            <w:shd w:val="clear" w:color="auto" w:fill="auto"/>
            <w:vAlign w:val="center"/>
            <w:hideMark/>
          </w:tcPr>
          <w:p w14:paraId="6967985C"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TUBO DE PVC RÍGIDO DE 100MM, SOLDÁVEL, INCLUSIVE CONEXÕES E EMENDAS, EXCLUSIVE ABERTURA E FECHAMENTO DE RASGO. FORNECIMENTO E ASSENTAMENTO</w:t>
            </w:r>
          </w:p>
        </w:tc>
        <w:tc>
          <w:tcPr>
            <w:tcW w:w="808" w:type="dxa"/>
            <w:tcBorders>
              <w:top w:val="nil"/>
              <w:left w:val="nil"/>
              <w:bottom w:val="single" w:sz="4" w:space="0" w:color="auto"/>
              <w:right w:val="single" w:sz="4" w:space="0" w:color="auto"/>
            </w:tcBorders>
            <w:shd w:val="clear" w:color="auto" w:fill="auto"/>
            <w:noWrap/>
            <w:vAlign w:val="center"/>
            <w:hideMark/>
          </w:tcPr>
          <w:p w14:paraId="464CE65A"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w:t>
            </w:r>
          </w:p>
        </w:tc>
        <w:tc>
          <w:tcPr>
            <w:tcW w:w="685" w:type="dxa"/>
            <w:tcBorders>
              <w:top w:val="nil"/>
              <w:left w:val="nil"/>
              <w:bottom w:val="single" w:sz="4" w:space="0" w:color="auto"/>
              <w:right w:val="single" w:sz="4" w:space="0" w:color="auto"/>
            </w:tcBorders>
            <w:shd w:val="clear" w:color="auto" w:fill="auto"/>
            <w:noWrap/>
            <w:vAlign w:val="center"/>
            <w:hideMark/>
          </w:tcPr>
          <w:p w14:paraId="0F2DD7E0"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36,00</w:t>
            </w:r>
          </w:p>
        </w:tc>
        <w:tc>
          <w:tcPr>
            <w:tcW w:w="1490" w:type="dxa"/>
            <w:tcBorders>
              <w:top w:val="nil"/>
              <w:left w:val="nil"/>
              <w:bottom w:val="single" w:sz="4" w:space="0" w:color="auto"/>
              <w:right w:val="single" w:sz="4" w:space="0" w:color="auto"/>
            </w:tcBorders>
            <w:shd w:val="clear" w:color="auto" w:fill="auto"/>
            <w:noWrap/>
            <w:vAlign w:val="center"/>
            <w:hideMark/>
          </w:tcPr>
          <w:p w14:paraId="6CBF634C"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35,30 </w:t>
            </w:r>
          </w:p>
        </w:tc>
        <w:tc>
          <w:tcPr>
            <w:tcW w:w="1788" w:type="dxa"/>
            <w:tcBorders>
              <w:top w:val="nil"/>
              <w:left w:val="nil"/>
              <w:bottom w:val="single" w:sz="4" w:space="0" w:color="auto"/>
              <w:right w:val="single" w:sz="8" w:space="0" w:color="auto"/>
            </w:tcBorders>
            <w:shd w:val="clear" w:color="auto" w:fill="auto"/>
            <w:noWrap/>
            <w:vAlign w:val="center"/>
            <w:hideMark/>
          </w:tcPr>
          <w:p w14:paraId="055139EC"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1.270,80 </w:t>
            </w:r>
          </w:p>
        </w:tc>
      </w:tr>
      <w:tr w:rsidR="00C134E5" w:rsidRPr="008C1643" w14:paraId="69C78788" w14:textId="77777777" w:rsidTr="00C134E5">
        <w:trPr>
          <w:trHeight w:val="690"/>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4930D42F"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7.23</w:t>
            </w:r>
          </w:p>
        </w:tc>
        <w:tc>
          <w:tcPr>
            <w:tcW w:w="1212" w:type="dxa"/>
            <w:tcBorders>
              <w:top w:val="nil"/>
              <w:left w:val="nil"/>
              <w:bottom w:val="single" w:sz="4" w:space="0" w:color="auto"/>
              <w:right w:val="single" w:sz="4" w:space="0" w:color="auto"/>
            </w:tcBorders>
            <w:shd w:val="clear" w:color="auto" w:fill="auto"/>
            <w:noWrap/>
            <w:vAlign w:val="center"/>
            <w:hideMark/>
          </w:tcPr>
          <w:p w14:paraId="7148F8A5"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15.036.0037-0</w:t>
            </w:r>
          </w:p>
        </w:tc>
        <w:tc>
          <w:tcPr>
            <w:tcW w:w="6761" w:type="dxa"/>
            <w:tcBorders>
              <w:top w:val="nil"/>
              <w:left w:val="nil"/>
              <w:bottom w:val="single" w:sz="4" w:space="0" w:color="auto"/>
              <w:right w:val="single" w:sz="4" w:space="0" w:color="auto"/>
            </w:tcBorders>
            <w:shd w:val="clear" w:color="auto" w:fill="auto"/>
            <w:vAlign w:val="center"/>
            <w:hideMark/>
          </w:tcPr>
          <w:p w14:paraId="1777CF86"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TUBO DE PVC RÍGIDO DE 25MM, SOLDÁVEL, INCLUSIVE CONEXÕES E EMENDAS, EXCLUSIVE ABERTURA E FECHAMENTO DE RASGO. FORNECIMENTO E ASSENTAMENTO</w:t>
            </w:r>
          </w:p>
        </w:tc>
        <w:tc>
          <w:tcPr>
            <w:tcW w:w="808" w:type="dxa"/>
            <w:tcBorders>
              <w:top w:val="nil"/>
              <w:left w:val="nil"/>
              <w:bottom w:val="single" w:sz="4" w:space="0" w:color="auto"/>
              <w:right w:val="single" w:sz="4" w:space="0" w:color="auto"/>
            </w:tcBorders>
            <w:shd w:val="clear" w:color="auto" w:fill="auto"/>
            <w:noWrap/>
            <w:vAlign w:val="center"/>
            <w:hideMark/>
          </w:tcPr>
          <w:p w14:paraId="6A610BA3"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w:t>
            </w:r>
          </w:p>
        </w:tc>
        <w:tc>
          <w:tcPr>
            <w:tcW w:w="685" w:type="dxa"/>
            <w:tcBorders>
              <w:top w:val="nil"/>
              <w:left w:val="nil"/>
              <w:bottom w:val="single" w:sz="4" w:space="0" w:color="auto"/>
              <w:right w:val="single" w:sz="4" w:space="0" w:color="auto"/>
            </w:tcBorders>
            <w:shd w:val="clear" w:color="auto" w:fill="auto"/>
            <w:noWrap/>
            <w:vAlign w:val="center"/>
            <w:hideMark/>
          </w:tcPr>
          <w:p w14:paraId="280862C1"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12,00</w:t>
            </w:r>
          </w:p>
        </w:tc>
        <w:tc>
          <w:tcPr>
            <w:tcW w:w="1490" w:type="dxa"/>
            <w:tcBorders>
              <w:top w:val="nil"/>
              <w:left w:val="nil"/>
              <w:bottom w:val="single" w:sz="4" w:space="0" w:color="auto"/>
              <w:right w:val="single" w:sz="4" w:space="0" w:color="auto"/>
            </w:tcBorders>
            <w:shd w:val="clear" w:color="auto" w:fill="auto"/>
            <w:noWrap/>
            <w:vAlign w:val="center"/>
            <w:hideMark/>
          </w:tcPr>
          <w:p w14:paraId="64C14739"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11,14 </w:t>
            </w:r>
          </w:p>
        </w:tc>
        <w:tc>
          <w:tcPr>
            <w:tcW w:w="1788" w:type="dxa"/>
            <w:tcBorders>
              <w:top w:val="nil"/>
              <w:left w:val="nil"/>
              <w:bottom w:val="single" w:sz="4" w:space="0" w:color="auto"/>
              <w:right w:val="single" w:sz="8" w:space="0" w:color="auto"/>
            </w:tcBorders>
            <w:shd w:val="clear" w:color="auto" w:fill="auto"/>
            <w:noWrap/>
            <w:vAlign w:val="center"/>
            <w:hideMark/>
          </w:tcPr>
          <w:p w14:paraId="65D64FFD"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133,68 </w:t>
            </w:r>
          </w:p>
        </w:tc>
      </w:tr>
      <w:tr w:rsidR="00C134E5" w:rsidRPr="008C1643" w14:paraId="41AFF41A" w14:textId="77777777" w:rsidTr="00C134E5">
        <w:trPr>
          <w:trHeight w:val="300"/>
          <w:jc w:val="center"/>
        </w:trPr>
        <w:tc>
          <w:tcPr>
            <w:tcW w:w="648"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14:paraId="26A75874" w14:textId="77777777" w:rsidR="00C134E5" w:rsidRPr="008C1643" w:rsidRDefault="00C134E5" w:rsidP="00C134E5">
            <w:pPr>
              <w:widowControl/>
              <w:suppressAutoHyphens w:val="0"/>
              <w:jc w:val="center"/>
              <w:rPr>
                <w:rFonts w:ascii="Arial" w:eastAsia="Times New Roman" w:hAnsi="Arial" w:cs="Arial"/>
                <w:b/>
                <w:bCs/>
                <w:sz w:val="18"/>
                <w:szCs w:val="18"/>
              </w:rPr>
            </w:pPr>
            <w:r w:rsidRPr="008C1643">
              <w:rPr>
                <w:rFonts w:ascii="Arial" w:eastAsia="Times New Roman" w:hAnsi="Arial" w:cs="Arial"/>
                <w:b/>
                <w:bCs/>
                <w:sz w:val="18"/>
                <w:szCs w:val="18"/>
              </w:rPr>
              <w:t>8</w:t>
            </w:r>
          </w:p>
        </w:tc>
        <w:tc>
          <w:tcPr>
            <w:tcW w:w="10956" w:type="dxa"/>
            <w:gridSpan w:val="5"/>
            <w:tcBorders>
              <w:top w:val="single" w:sz="8" w:space="0" w:color="auto"/>
              <w:left w:val="nil"/>
              <w:bottom w:val="single" w:sz="4" w:space="0" w:color="auto"/>
              <w:right w:val="single" w:sz="4" w:space="0" w:color="auto"/>
            </w:tcBorders>
            <w:shd w:val="clear" w:color="000000" w:fill="BFBFBF"/>
            <w:noWrap/>
            <w:vAlign w:val="center"/>
            <w:hideMark/>
          </w:tcPr>
          <w:p w14:paraId="7CF93121" w14:textId="77777777" w:rsidR="00C134E5" w:rsidRPr="008C1643" w:rsidRDefault="00C134E5" w:rsidP="00C134E5">
            <w:pPr>
              <w:widowControl/>
              <w:suppressAutoHyphens w:val="0"/>
              <w:rPr>
                <w:rFonts w:ascii="Arial" w:eastAsia="Times New Roman" w:hAnsi="Arial" w:cs="Arial"/>
                <w:b/>
                <w:bCs/>
                <w:sz w:val="18"/>
                <w:szCs w:val="18"/>
              </w:rPr>
            </w:pPr>
            <w:r w:rsidRPr="008C1643">
              <w:rPr>
                <w:rFonts w:ascii="Arial" w:eastAsia="Times New Roman" w:hAnsi="Arial" w:cs="Arial"/>
                <w:b/>
                <w:bCs/>
                <w:sz w:val="18"/>
                <w:szCs w:val="18"/>
              </w:rPr>
              <w:t>CONSTRUÇÃO E REFORMA DOS TELHADOS, FORRO DE PVC E IMPERMEABILIZAÇÃO</w:t>
            </w:r>
          </w:p>
        </w:tc>
        <w:tc>
          <w:tcPr>
            <w:tcW w:w="1788" w:type="dxa"/>
            <w:tcBorders>
              <w:top w:val="single" w:sz="8" w:space="0" w:color="auto"/>
              <w:left w:val="nil"/>
              <w:bottom w:val="single" w:sz="4" w:space="0" w:color="auto"/>
              <w:right w:val="single" w:sz="8" w:space="0" w:color="auto"/>
            </w:tcBorders>
            <w:shd w:val="clear" w:color="000000" w:fill="BFBFBF"/>
            <w:noWrap/>
            <w:vAlign w:val="center"/>
            <w:hideMark/>
          </w:tcPr>
          <w:p w14:paraId="7EDEBAC4" w14:textId="77777777" w:rsidR="00C134E5" w:rsidRPr="008C1643" w:rsidRDefault="00C134E5" w:rsidP="00C134E5">
            <w:pPr>
              <w:widowControl/>
              <w:suppressAutoHyphens w:val="0"/>
              <w:jc w:val="center"/>
              <w:rPr>
                <w:rFonts w:ascii="Arial" w:eastAsia="Times New Roman" w:hAnsi="Arial" w:cs="Arial"/>
                <w:b/>
                <w:bCs/>
                <w:sz w:val="16"/>
                <w:szCs w:val="16"/>
              </w:rPr>
            </w:pPr>
            <w:r w:rsidRPr="008C1643">
              <w:rPr>
                <w:rFonts w:ascii="Arial" w:eastAsia="Times New Roman" w:hAnsi="Arial" w:cs="Arial"/>
                <w:b/>
                <w:bCs/>
                <w:sz w:val="16"/>
                <w:szCs w:val="16"/>
              </w:rPr>
              <w:t xml:space="preserve"> R$               22.867,30 </w:t>
            </w:r>
          </w:p>
        </w:tc>
      </w:tr>
      <w:tr w:rsidR="00C134E5" w:rsidRPr="008C1643" w14:paraId="754A2BD7" w14:textId="77777777" w:rsidTr="00C134E5">
        <w:trPr>
          <w:trHeight w:val="390"/>
          <w:jc w:val="center"/>
        </w:trPr>
        <w:tc>
          <w:tcPr>
            <w:tcW w:w="648" w:type="dxa"/>
            <w:tcBorders>
              <w:top w:val="nil"/>
              <w:left w:val="single" w:sz="8" w:space="0" w:color="auto"/>
              <w:bottom w:val="single" w:sz="4" w:space="0" w:color="auto"/>
              <w:right w:val="single" w:sz="4" w:space="0" w:color="auto"/>
            </w:tcBorders>
            <w:shd w:val="clear" w:color="auto" w:fill="auto"/>
            <w:vAlign w:val="center"/>
            <w:hideMark/>
          </w:tcPr>
          <w:p w14:paraId="16346FE0"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8.1</w:t>
            </w:r>
          </w:p>
        </w:tc>
        <w:tc>
          <w:tcPr>
            <w:tcW w:w="1212" w:type="dxa"/>
            <w:tcBorders>
              <w:top w:val="nil"/>
              <w:left w:val="nil"/>
              <w:bottom w:val="single" w:sz="4" w:space="0" w:color="auto"/>
              <w:right w:val="single" w:sz="4" w:space="0" w:color="auto"/>
            </w:tcBorders>
            <w:shd w:val="clear" w:color="auto" w:fill="auto"/>
            <w:noWrap/>
            <w:vAlign w:val="center"/>
            <w:hideMark/>
          </w:tcPr>
          <w:p w14:paraId="74B4A376"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05.001.0055-0</w:t>
            </w:r>
          </w:p>
        </w:tc>
        <w:tc>
          <w:tcPr>
            <w:tcW w:w="6761" w:type="dxa"/>
            <w:tcBorders>
              <w:top w:val="nil"/>
              <w:left w:val="nil"/>
              <w:bottom w:val="single" w:sz="4" w:space="0" w:color="auto"/>
              <w:right w:val="single" w:sz="4" w:space="0" w:color="auto"/>
            </w:tcBorders>
            <w:shd w:val="clear" w:color="auto" w:fill="auto"/>
            <w:vAlign w:val="center"/>
            <w:hideMark/>
          </w:tcPr>
          <w:p w14:paraId="50EFE3D2"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REMOÇÃO DE FORRO DE ESTUQUE, GESSO, PLACAS PRENSADAS E SEMELHANTES</w:t>
            </w:r>
          </w:p>
        </w:tc>
        <w:tc>
          <w:tcPr>
            <w:tcW w:w="808" w:type="dxa"/>
            <w:tcBorders>
              <w:top w:val="nil"/>
              <w:left w:val="nil"/>
              <w:bottom w:val="single" w:sz="4" w:space="0" w:color="auto"/>
              <w:right w:val="single" w:sz="4" w:space="0" w:color="auto"/>
            </w:tcBorders>
            <w:shd w:val="clear" w:color="auto" w:fill="auto"/>
            <w:noWrap/>
            <w:vAlign w:val="center"/>
            <w:hideMark/>
          </w:tcPr>
          <w:p w14:paraId="1E03D62B"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M2</w:t>
            </w:r>
          </w:p>
        </w:tc>
        <w:tc>
          <w:tcPr>
            <w:tcW w:w="685" w:type="dxa"/>
            <w:tcBorders>
              <w:top w:val="nil"/>
              <w:left w:val="nil"/>
              <w:bottom w:val="single" w:sz="4" w:space="0" w:color="auto"/>
              <w:right w:val="single" w:sz="4" w:space="0" w:color="auto"/>
            </w:tcBorders>
            <w:shd w:val="clear" w:color="auto" w:fill="auto"/>
            <w:noWrap/>
            <w:vAlign w:val="center"/>
            <w:hideMark/>
          </w:tcPr>
          <w:p w14:paraId="143BF229"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11,68</w:t>
            </w:r>
          </w:p>
        </w:tc>
        <w:tc>
          <w:tcPr>
            <w:tcW w:w="1490" w:type="dxa"/>
            <w:tcBorders>
              <w:top w:val="nil"/>
              <w:left w:val="nil"/>
              <w:bottom w:val="single" w:sz="4" w:space="0" w:color="auto"/>
              <w:right w:val="single" w:sz="4" w:space="0" w:color="auto"/>
            </w:tcBorders>
            <w:shd w:val="clear" w:color="auto" w:fill="auto"/>
            <w:noWrap/>
            <w:vAlign w:val="center"/>
            <w:hideMark/>
          </w:tcPr>
          <w:p w14:paraId="5AC5CDC2"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11,93 </w:t>
            </w:r>
          </w:p>
        </w:tc>
        <w:tc>
          <w:tcPr>
            <w:tcW w:w="1788" w:type="dxa"/>
            <w:tcBorders>
              <w:top w:val="nil"/>
              <w:left w:val="nil"/>
              <w:bottom w:val="single" w:sz="4" w:space="0" w:color="auto"/>
              <w:right w:val="single" w:sz="8" w:space="0" w:color="auto"/>
            </w:tcBorders>
            <w:shd w:val="clear" w:color="auto" w:fill="auto"/>
            <w:noWrap/>
            <w:vAlign w:val="center"/>
            <w:hideMark/>
          </w:tcPr>
          <w:p w14:paraId="71737486"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139,34 </w:t>
            </w:r>
          </w:p>
        </w:tc>
      </w:tr>
      <w:tr w:rsidR="00C134E5" w:rsidRPr="008C1643" w14:paraId="09D64A99" w14:textId="77777777" w:rsidTr="00C134E5">
        <w:trPr>
          <w:trHeight w:val="675"/>
          <w:jc w:val="center"/>
        </w:trPr>
        <w:tc>
          <w:tcPr>
            <w:tcW w:w="648" w:type="dxa"/>
            <w:tcBorders>
              <w:top w:val="nil"/>
              <w:left w:val="single" w:sz="8" w:space="0" w:color="auto"/>
              <w:bottom w:val="single" w:sz="4" w:space="0" w:color="auto"/>
              <w:right w:val="single" w:sz="4" w:space="0" w:color="auto"/>
            </w:tcBorders>
            <w:shd w:val="clear" w:color="auto" w:fill="auto"/>
            <w:vAlign w:val="center"/>
            <w:hideMark/>
          </w:tcPr>
          <w:p w14:paraId="3980DE5A"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8.2</w:t>
            </w:r>
          </w:p>
        </w:tc>
        <w:tc>
          <w:tcPr>
            <w:tcW w:w="1212" w:type="dxa"/>
            <w:tcBorders>
              <w:top w:val="nil"/>
              <w:left w:val="nil"/>
              <w:bottom w:val="single" w:sz="4" w:space="0" w:color="auto"/>
              <w:right w:val="single" w:sz="4" w:space="0" w:color="auto"/>
            </w:tcBorders>
            <w:shd w:val="clear" w:color="auto" w:fill="auto"/>
            <w:noWrap/>
            <w:vAlign w:val="center"/>
            <w:hideMark/>
          </w:tcPr>
          <w:p w14:paraId="1FDEF74B"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13.180.0015-1</w:t>
            </w:r>
          </w:p>
        </w:tc>
        <w:tc>
          <w:tcPr>
            <w:tcW w:w="6761" w:type="dxa"/>
            <w:tcBorders>
              <w:top w:val="nil"/>
              <w:left w:val="nil"/>
              <w:bottom w:val="single" w:sz="4" w:space="0" w:color="auto"/>
              <w:right w:val="single" w:sz="4" w:space="0" w:color="auto"/>
            </w:tcBorders>
            <w:shd w:val="clear" w:color="auto" w:fill="auto"/>
            <w:vAlign w:val="center"/>
            <w:hideMark/>
          </w:tcPr>
          <w:p w14:paraId="47C1AE7E"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FORRO FALSO DE GESSO, COM PLACAS PRÉ-MOLDADAS, DE 60X60CM, DE ENCAIXE, PRESAS COM 4 TIRANTES DE ARAME E REJUNTADAS. FORNECIMENTO E COLOCAÇÃO</w:t>
            </w:r>
          </w:p>
        </w:tc>
        <w:tc>
          <w:tcPr>
            <w:tcW w:w="808" w:type="dxa"/>
            <w:tcBorders>
              <w:top w:val="nil"/>
              <w:left w:val="nil"/>
              <w:bottom w:val="single" w:sz="4" w:space="0" w:color="auto"/>
              <w:right w:val="single" w:sz="4" w:space="0" w:color="auto"/>
            </w:tcBorders>
            <w:shd w:val="clear" w:color="auto" w:fill="auto"/>
            <w:noWrap/>
            <w:vAlign w:val="center"/>
            <w:hideMark/>
          </w:tcPr>
          <w:p w14:paraId="6C500517"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M2</w:t>
            </w:r>
          </w:p>
        </w:tc>
        <w:tc>
          <w:tcPr>
            <w:tcW w:w="685" w:type="dxa"/>
            <w:tcBorders>
              <w:top w:val="nil"/>
              <w:left w:val="nil"/>
              <w:bottom w:val="single" w:sz="4" w:space="0" w:color="auto"/>
              <w:right w:val="single" w:sz="4" w:space="0" w:color="auto"/>
            </w:tcBorders>
            <w:shd w:val="clear" w:color="auto" w:fill="auto"/>
            <w:noWrap/>
            <w:vAlign w:val="center"/>
            <w:hideMark/>
          </w:tcPr>
          <w:p w14:paraId="54E04415"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11,68</w:t>
            </w:r>
          </w:p>
        </w:tc>
        <w:tc>
          <w:tcPr>
            <w:tcW w:w="1490" w:type="dxa"/>
            <w:tcBorders>
              <w:top w:val="nil"/>
              <w:left w:val="nil"/>
              <w:bottom w:val="single" w:sz="4" w:space="0" w:color="auto"/>
              <w:right w:val="single" w:sz="4" w:space="0" w:color="auto"/>
            </w:tcBorders>
            <w:shd w:val="clear" w:color="auto" w:fill="auto"/>
            <w:noWrap/>
            <w:vAlign w:val="center"/>
            <w:hideMark/>
          </w:tcPr>
          <w:p w14:paraId="3AA0B5DE"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55,00 </w:t>
            </w:r>
          </w:p>
        </w:tc>
        <w:tc>
          <w:tcPr>
            <w:tcW w:w="1788" w:type="dxa"/>
            <w:tcBorders>
              <w:top w:val="nil"/>
              <w:left w:val="nil"/>
              <w:bottom w:val="single" w:sz="4" w:space="0" w:color="auto"/>
              <w:right w:val="single" w:sz="8" w:space="0" w:color="auto"/>
            </w:tcBorders>
            <w:shd w:val="clear" w:color="auto" w:fill="auto"/>
            <w:noWrap/>
            <w:vAlign w:val="center"/>
            <w:hideMark/>
          </w:tcPr>
          <w:p w14:paraId="426DD021"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642,40 </w:t>
            </w:r>
          </w:p>
        </w:tc>
      </w:tr>
      <w:tr w:rsidR="00C134E5" w:rsidRPr="008C1643" w14:paraId="78F93228" w14:textId="77777777" w:rsidTr="00C134E5">
        <w:trPr>
          <w:trHeight w:val="1125"/>
          <w:jc w:val="center"/>
        </w:trPr>
        <w:tc>
          <w:tcPr>
            <w:tcW w:w="648" w:type="dxa"/>
            <w:tcBorders>
              <w:top w:val="nil"/>
              <w:left w:val="single" w:sz="8" w:space="0" w:color="auto"/>
              <w:bottom w:val="single" w:sz="4" w:space="0" w:color="auto"/>
              <w:right w:val="single" w:sz="4" w:space="0" w:color="auto"/>
            </w:tcBorders>
            <w:shd w:val="clear" w:color="auto" w:fill="auto"/>
            <w:vAlign w:val="center"/>
            <w:hideMark/>
          </w:tcPr>
          <w:p w14:paraId="7CF8836E"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8.3</w:t>
            </w:r>
          </w:p>
        </w:tc>
        <w:tc>
          <w:tcPr>
            <w:tcW w:w="1212" w:type="dxa"/>
            <w:tcBorders>
              <w:top w:val="nil"/>
              <w:left w:val="nil"/>
              <w:bottom w:val="single" w:sz="4" w:space="0" w:color="auto"/>
              <w:right w:val="single" w:sz="4" w:space="0" w:color="auto"/>
            </w:tcBorders>
            <w:shd w:val="clear" w:color="auto" w:fill="auto"/>
            <w:noWrap/>
            <w:vAlign w:val="center"/>
            <w:hideMark/>
          </w:tcPr>
          <w:p w14:paraId="64D70779"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16.036.0022-0</w:t>
            </w:r>
          </w:p>
        </w:tc>
        <w:tc>
          <w:tcPr>
            <w:tcW w:w="6761" w:type="dxa"/>
            <w:tcBorders>
              <w:top w:val="nil"/>
              <w:left w:val="nil"/>
              <w:bottom w:val="single" w:sz="4" w:space="0" w:color="auto"/>
              <w:right w:val="single" w:sz="4" w:space="0" w:color="auto"/>
            </w:tcBorders>
            <w:shd w:val="clear" w:color="auto" w:fill="auto"/>
            <w:vAlign w:val="center"/>
            <w:hideMark/>
          </w:tcPr>
          <w:p w14:paraId="2846982E"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IMPERMEABILIZAÇÃO/REVESTIMENTO DE LAJES, TANQUES, PISCINAS, RESERVATÓRIOS, ARQUIBANCADAS, ESTACIONAMENTOS, COM ELASTÔMERO A BASE DE POLIUREIA, ISENTO DE SOLVENTES, MOLDADO NO LOCAL, CURA LENTA, A FRIO, APLICADO COM EQUIPAMENTO TIPO AIRLESS, ROLO OU PINCEL, COM 2,50MM DE ESPESSURA, SEM PROTEÇÃO MECÂNICA</w:t>
            </w:r>
          </w:p>
        </w:tc>
        <w:tc>
          <w:tcPr>
            <w:tcW w:w="808" w:type="dxa"/>
            <w:tcBorders>
              <w:top w:val="nil"/>
              <w:left w:val="nil"/>
              <w:bottom w:val="single" w:sz="4" w:space="0" w:color="auto"/>
              <w:right w:val="single" w:sz="4" w:space="0" w:color="auto"/>
            </w:tcBorders>
            <w:shd w:val="clear" w:color="auto" w:fill="auto"/>
            <w:noWrap/>
            <w:vAlign w:val="center"/>
            <w:hideMark/>
          </w:tcPr>
          <w:p w14:paraId="3748F3C7"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M2</w:t>
            </w:r>
          </w:p>
        </w:tc>
        <w:tc>
          <w:tcPr>
            <w:tcW w:w="685" w:type="dxa"/>
            <w:tcBorders>
              <w:top w:val="nil"/>
              <w:left w:val="nil"/>
              <w:bottom w:val="single" w:sz="4" w:space="0" w:color="auto"/>
              <w:right w:val="single" w:sz="4" w:space="0" w:color="auto"/>
            </w:tcBorders>
            <w:shd w:val="clear" w:color="auto" w:fill="auto"/>
            <w:noWrap/>
            <w:vAlign w:val="center"/>
            <w:hideMark/>
          </w:tcPr>
          <w:p w14:paraId="04BCF5AF"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34,00</w:t>
            </w:r>
          </w:p>
        </w:tc>
        <w:tc>
          <w:tcPr>
            <w:tcW w:w="1490" w:type="dxa"/>
            <w:tcBorders>
              <w:top w:val="nil"/>
              <w:left w:val="nil"/>
              <w:bottom w:val="single" w:sz="4" w:space="0" w:color="auto"/>
              <w:right w:val="single" w:sz="4" w:space="0" w:color="auto"/>
            </w:tcBorders>
            <w:shd w:val="clear" w:color="auto" w:fill="auto"/>
            <w:noWrap/>
            <w:vAlign w:val="center"/>
            <w:hideMark/>
          </w:tcPr>
          <w:p w14:paraId="6029ECA0"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227,28 </w:t>
            </w:r>
          </w:p>
        </w:tc>
        <w:tc>
          <w:tcPr>
            <w:tcW w:w="1788" w:type="dxa"/>
            <w:tcBorders>
              <w:top w:val="nil"/>
              <w:left w:val="nil"/>
              <w:bottom w:val="single" w:sz="4" w:space="0" w:color="auto"/>
              <w:right w:val="single" w:sz="8" w:space="0" w:color="auto"/>
            </w:tcBorders>
            <w:shd w:val="clear" w:color="auto" w:fill="auto"/>
            <w:noWrap/>
            <w:vAlign w:val="center"/>
            <w:hideMark/>
          </w:tcPr>
          <w:p w14:paraId="43679CDA"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7.727,52 </w:t>
            </w:r>
          </w:p>
        </w:tc>
      </w:tr>
      <w:tr w:rsidR="00C134E5" w:rsidRPr="008C1643" w14:paraId="2C563DFD" w14:textId="77777777" w:rsidTr="00C134E5">
        <w:trPr>
          <w:trHeight w:val="675"/>
          <w:jc w:val="center"/>
        </w:trPr>
        <w:tc>
          <w:tcPr>
            <w:tcW w:w="648" w:type="dxa"/>
            <w:tcBorders>
              <w:top w:val="nil"/>
              <w:left w:val="single" w:sz="8" w:space="0" w:color="auto"/>
              <w:bottom w:val="single" w:sz="4" w:space="0" w:color="auto"/>
              <w:right w:val="single" w:sz="4" w:space="0" w:color="auto"/>
            </w:tcBorders>
            <w:shd w:val="clear" w:color="auto" w:fill="auto"/>
            <w:vAlign w:val="center"/>
            <w:hideMark/>
          </w:tcPr>
          <w:p w14:paraId="0B061601"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8.4</w:t>
            </w:r>
          </w:p>
        </w:tc>
        <w:tc>
          <w:tcPr>
            <w:tcW w:w="1212" w:type="dxa"/>
            <w:tcBorders>
              <w:top w:val="nil"/>
              <w:left w:val="nil"/>
              <w:bottom w:val="single" w:sz="4" w:space="0" w:color="auto"/>
              <w:right w:val="single" w:sz="4" w:space="0" w:color="auto"/>
            </w:tcBorders>
            <w:shd w:val="clear" w:color="auto" w:fill="auto"/>
            <w:noWrap/>
            <w:vAlign w:val="center"/>
            <w:hideMark/>
          </w:tcPr>
          <w:p w14:paraId="0386E661"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16.013.0005-0</w:t>
            </w:r>
          </w:p>
        </w:tc>
        <w:tc>
          <w:tcPr>
            <w:tcW w:w="6761" w:type="dxa"/>
            <w:tcBorders>
              <w:top w:val="nil"/>
              <w:left w:val="nil"/>
              <w:bottom w:val="single" w:sz="4" w:space="0" w:color="auto"/>
              <w:right w:val="single" w:sz="4" w:space="0" w:color="auto"/>
            </w:tcBorders>
            <w:shd w:val="clear" w:color="auto" w:fill="auto"/>
            <w:vAlign w:val="center"/>
            <w:hideMark/>
          </w:tcPr>
          <w:p w14:paraId="6940CBB0"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RETIRADA E RECOLOCAÇÃO DE TELHAS EM FIBROCIMENTO, ONDULADAS, TIPO CONVENCIONAL, INCLUSIVE CUMEEIRA, EXCLUSIVE FORNECIMENTO DO MATERIAL NOVO, MEDIDAS PELA ÁREA REAL DE COBERTURA</w:t>
            </w:r>
          </w:p>
        </w:tc>
        <w:tc>
          <w:tcPr>
            <w:tcW w:w="808" w:type="dxa"/>
            <w:tcBorders>
              <w:top w:val="nil"/>
              <w:left w:val="nil"/>
              <w:bottom w:val="single" w:sz="4" w:space="0" w:color="auto"/>
              <w:right w:val="single" w:sz="4" w:space="0" w:color="auto"/>
            </w:tcBorders>
            <w:shd w:val="clear" w:color="auto" w:fill="auto"/>
            <w:noWrap/>
            <w:vAlign w:val="center"/>
            <w:hideMark/>
          </w:tcPr>
          <w:p w14:paraId="75D2FE78"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M2</w:t>
            </w:r>
          </w:p>
        </w:tc>
        <w:tc>
          <w:tcPr>
            <w:tcW w:w="685" w:type="dxa"/>
            <w:tcBorders>
              <w:top w:val="nil"/>
              <w:left w:val="nil"/>
              <w:bottom w:val="single" w:sz="4" w:space="0" w:color="auto"/>
              <w:right w:val="single" w:sz="4" w:space="0" w:color="auto"/>
            </w:tcBorders>
            <w:shd w:val="clear" w:color="auto" w:fill="auto"/>
            <w:noWrap/>
            <w:vAlign w:val="center"/>
            <w:hideMark/>
          </w:tcPr>
          <w:p w14:paraId="3A793223"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50,00</w:t>
            </w:r>
          </w:p>
        </w:tc>
        <w:tc>
          <w:tcPr>
            <w:tcW w:w="1490" w:type="dxa"/>
            <w:tcBorders>
              <w:top w:val="nil"/>
              <w:left w:val="nil"/>
              <w:bottom w:val="single" w:sz="4" w:space="0" w:color="auto"/>
              <w:right w:val="single" w:sz="4" w:space="0" w:color="auto"/>
            </w:tcBorders>
            <w:shd w:val="clear" w:color="auto" w:fill="auto"/>
            <w:noWrap/>
            <w:vAlign w:val="center"/>
            <w:hideMark/>
          </w:tcPr>
          <w:p w14:paraId="56853BF6"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20,29 </w:t>
            </w:r>
          </w:p>
        </w:tc>
        <w:tc>
          <w:tcPr>
            <w:tcW w:w="1788" w:type="dxa"/>
            <w:tcBorders>
              <w:top w:val="nil"/>
              <w:left w:val="nil"/>
              <w:bottom w:val="single" w:sz="4" w:space="0" w:color="auto"/>
              <w:right w:val="single" w:sz="8" w:space="0" w:color="auto"/>
            </w:tcBorders>
            <w:shd w:val="clear" w:color="auto" w:fill="auto"/>
            <w:noWrap/>
            <w:vAlign w:val="center"/>
            <w:hideMark/>
          </w:tcPr>
          <w:p w14:paraId="505A1EA3"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1.014,50 </w:t>
            </w:r>
          </w:p>
        </w:tc>
      </w:tr>
      <w:tr w:rsidR="00C134E5" w:rsidRPr="008C1643" w14:paraId="58A5F6C9" w14:textId="77777777" w:rsidTr="00C134E5">
        <w:trPr>
          <w:trHeight w:val="675"/>
          <w:jc w:val="center"/>
        </w:trPr>
        <w:tc>
          <w:tcPr>
            <w:tcW w:w="648" w:type="dxa"/>
            <w:tcBorders>
              <w:top w:val="nil"/>
              <w:left w:val="single" w:sz="8" w:space="0" w:color="auto"/>
              <w:bottom w:val="single" w:sz="4" w:space="0" w:color="auto"/>
              <w:right w:val="single" w:sz="4" w:space="0" w:color="auto"/>
            </w:tcBorders>
            <w:shd w:val="clear" w:color="auto" w:fill="auto"/>
            <w:vAlign w:val="center"/>
            <w:hideMark/>
          </w:tcPr>
          <w:p w14:paraId="0394E689"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8.5</w:t>
            </w:r>
          </w:p>
        </w:tc>
        <w:tc>
          <w:tcPr>
            <w:tcW w:w="1212" w:type="dxa"/>
            <w:tcBorders>
              <w:top w:val="nil"/>
              <w:left w:val="nil"/>
              <w:bottom w:val="single" w:sz="4" w:space="0" w:color="auto"/>
              <w:right w:val="single" w:sz="4" w:space="0" w:color="auto"/>
            </w:tcBorders>
            <w:shd w:val="clear" w:color="auto" w:fill="auto"/>
            <w:noWrap/>
            <w:vAlign w:val="center"/>
            <w:hideMark/>
          </w:tcPr>
          <w:p w14:paraId="025CBE29"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16.004.0018-0</w:t>
            </w:r>
          </w:p>
        </w:tc>
        <w:tc>
          <w:tcPr>
            <w:tcW w:w="6761" w:type="dxa"/>
            <w:tcBorders>
              <w:top w:val="nil"/>
              <w:left w:val="nil"/>
              <w:bottom w:val="single" w:sz="4" w:space="0" w:color="auto"/>
              <w:right w:val="single" w:sz="4" w:space="0" w:color="auto"/>
            </w:tcBorders>
            <w:shd w:val="clear" w:color="auto" w:fill="auto"/>
            <w:vAlign w:val="center"/>
            <w:hideMark/>
          </w:tcPr>
          <w:p w14:paraId="3AF7DAB3"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COBERTURA EM TELHAS ONDULADAS DE CIMENTO, SEM AMIANTO, REFORÇADO </w:t>
            </w:r>
            <w:proofErr w:type="gramStart"/>
            <w:r w:rsidRPr="008C1643">
              <w:rPr>
                <w:rFonts w:ascii="Arial" w:eastAsia="Times New Roman" w:hAnsi="Arial" w:cs="Arial"/>
                <w:color w:val="000000"/>
                <w:sz w:val="16"/>
                <w:szCs w:val="16"/>
              </w:rPr>
              <w:t>COM  FIOS</w:t>
            </w:r>
            <w:proofErr w:type="gramEnd"/>
            <w:r w:rsidRPr="008C1643">
              <w:rPr>
                <w:rFonts w:ascii="Arial" w:eastAsia="Times New Roman" w:hAnsi="Arial" w:cs="Arial"/>
                <w:color w:val="000000"/>
                <w:sz w:val="16"/>
                <w:szCs w:val="16"/>
              </w:rPr>
              <w:t xml:space="preserve"> SINTÉTICOS (CRFS) , COM ESPESSURA DE 8MM, EXCLUSIVE MADEIRAMENTO. FORNECIMENTO E COLOCAÇÃO</w:t>
            </w:r>
          </w:p>
        </w:tc>
        <w:tc>
          <w:tcPr>
            <w:tcW w:w="808" w:type="dxa"/>
            <w:tcBorders>
              <w:top w:val="nil"/>
              <w:left w:val="nil"/>
              <w:bottom w:val="single" w:sz="4" w:space="0" w:color="auto"/>
              <w:right w:val="single" w:sz="4" w:space="0" w:color="auto"/>
            </w:tcBorders>
            <w:shd w:val="clear" w:color="auto" w:fill="auto"/>
            <w:noWrap/>
            <w:vAlign w:val="center"/>
            <w:hideMark/>
          </w:tcPr>
          <w:p w14:paraId="518DDA86"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M2</w:t>
            </w:r>
          </w:p>
        </w:tc>
        <w:tc>
          <w:tcPr>
            <w:tcW w:w="685" w:type="dxa"/>
            <w:tcBorders>
              <w:top w:val="nil"/>
              <w:left w:val="nil"/>
              <w:bottom w:val="single" w:sz="4" w:space="0" w:color="auto"/>
              <w:right w:val="single" w:sz="4" w:space="0" w:color="auto"/>
            </w:tcBorders>
            <w:shd w:val="clear" w:color="auto" w:fill="auto"/>
            <w:noWrap/>
            <w:vAlign w:val="center"/>
            <w:hideMark/>
          </w:tcPr>
          <w:p w14:paraId="4A051AD3"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26,84</w:t>
            </w:r>
          </w:p>
        </w:tc>
        <w:tc>
          <w:tcPr>
            <w:tcW w:w="1490" w:type="dxa"/>
            <w:tcBorders>
              <w:top w:val="nil"/>
              <w:left w:val="nil"/>
              <w:bottom w:val="single" w:sz="4" w:space="0" w:color="auto"/>
              <w:right w:val="single" w:sz="4" w:space="0" w:color="auto"/>
            </w:tcBorders>
            <w:shd w:val="clear" w:color="auto" w:fill="auto"/>
            <w:noWrap/>
            <w:vAlign w:val="center"/>
            <w:hideMark/>
          </w:tcPr>
          <w:p w14:paraId="40E2E9D1"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64,05 </w:t>
            </w:r>
          </w:p>
        </w:tc>
        <w:tc>
          <w:tcPr>
            <w:tcW w:w="1788" w:type="dxa"/>
            <w:tcBorders>
              <w:top w:val="nil"/>
              <w:left w:val="nil"/>
              <w:bottom w:val="single" w:sz="4" w:space="0" w:color="auto"/>
              <w:right w:val="single" w:sz="8" w:space="0" w:color="auto"/>
            </w:tcBorders>
            <w:shd w:val="clear" w:color="auto" w:fill="auto"/>
            <w:noWrap/>
            <w:vAlign w:val="center"/>
            <w:hideMark/>
          </w:tcPr>
          <w:p w14:paraId="5C30D69C"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1.719,10 </w:t>
            </w:r>
          </w:p>
        </w:tc>
      </w:tr>
      <w:tr w:rsidR="00C134E5" w:rsidRPr="008C1643" w14:paraId="5B197746" w14:textId="77777777" w:rsidTr="00C134E5">
        <w:trPr>
          <w:trHeight w:val="450"/>
          <w:jc w:val="center"/>
        </w:trPr>
        <w:tc>
          <w:tcPr>
            <w:tcW w:w="648" w:type="dxa"/>
            <w:tcBorders>
              <w:top w:val="nil"/>
              <w:left w:val="single" w:sz="8" w:space="0" w:color="auto"/>
              <w:bottom w:val="single" w:sz="4" w:space="0" w:color="auto"/>
              <w:right w:val="single" w:sz="4" w:space="0" w:color="auto"/>
            </w:tcBorders>
            <w:shd w:val="clear" w:color="auto" w:fill="auto"/>
            <w:vAlign w:val="center"/>
            <w:hideMark/>
          </w:tcPr>
          <w:p w14:paraId="71F96E3C"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8.6</w:t>
            </w:r>
          </w:p>
        </w:tc>
        <w:tc>
          <w:tcPr>
            <w:tcW w:w="1212" w:type="dxa"/>
            <w:tcBorders>
              <w:top w:val="nil"/>
              <w:left w:val="nil"/>
              <w:bottom w:val="single" w:sz="4" w:space="0" w:color="auto"/>
              <w:right w:val="single" w:sz="4" w:space="0" w:color="auto"/>
            </w:tcBorders>
            <w:shd w:val="clear" w:color="auto" w:fill="auto"/>
            <w:noWrap/>
            <w:vAlign w:val="center"/>
            <w:hideMark/>
          </w:tcPr>
          <w:p w14:paraId="0906DF3F"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11.016.0007-0</w:t>
            </w:r>
          </w:p>
        </w:tc>
        <w:tc>
          <w:tcPr>
            <w:tcW w:w="6761" w:type="dxa"/>
            <w:tcBorders>
              <w:top w:val="nil"/>
              <w:left w:val="nil"/>
              <w:bottom w:val="single" w:sz="4" w:space="0" w:color="auto"/>
              <w:right w:val="single" w:sz="4" w:space="0" w:color="auto"/>
            </w:tcBorders>
            <w:shd w:val="clear" w:color="auto" w:fill="auto"/>
            <w:vAlign w:val="center"/>
            <w:hideMark/>
          </w:tcPr>
          <w:p w14:paraId="67AF39A5"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PILARES E/OU VIGAS EM TRELICAS METÁLICAS, INCLUSIVE UMA DE MÃO DE PINTURA ANTIÓXIDO. FORNECIMENTO E MONTAGEM</w:t>
            </w:r>
          </w:p>
        </w:tc>
        <w:tc>
          <w:tcPr>
            <w:tcW w:w="808" w:type="dxa"/>
            <w:tcBorders>
              <w:top w:val="nil"/>
              <w:left w:val="nil"/>
              <w:bottom w:val="single" w:sz="4" w:space="0" w:color="auto"/>
              <w:right w:val="single" w:sz="4" w:space="0" w:color="auto"/>
            </w:tcBorders>
            <w:shd w:val="clear" w:color="auto" w:fill="auto"/>
            <w:noWrap/>
            <w:vAlign w:val="center"/>
            <w:hideMark/>
          </w:tcPr>
          <w:p w14:paraId="48434CE7"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KG</w:t>
            </w:r>
          </w:p>
        </w:tc>
        <w:tc>
          <w:tcPr>
            <w:tcW w:w="685" w:type="dxa"/>
            <w:tcBorders>
              <w:top w:val="nil"/>
              <w:left w:val="nil"/>
              <w:bottom w:val="single" w:sz="4" w:space="0" w:color="auto"/>
              <w:right w:val="single" w:sz="4" w:space="0" w:color="auto"/>
            </w:tcBorders>
            <w:shd w:val="clear" w:color="auto" w:fill="auto"/>
            <w:noWrap/>
            <w:vAlign w:val="center"/>
            <w:hideMark/>
          </w:tcPr>
          <w:p w14:paraId="58EA0B37"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174,84</w:t>
            </w:r>
          </w:p>
        </w:tc>
        <w:tc>
          <w:tcPr>
            <w:tcW w:w="1490" w:type="dxa"/>
            <w:tcBorders>
              <w:top w:val="nil"/>
              <w:left w:val="nil"/>
              <w:bottom w:val="single" w:sz="4" w:space="0" w:color="auto"/>
              <w:right w:val="single" w:sz="4" w:space="0" w:color="auto"/>
            </w:tcBorders>
            <w:shd w:val="clear" w:color="auto" w:fill="auto"/>
            <w:noWrap/>
            <w:vAlign w:val="center"/>
            <w:hideMark/>
          </w:tcPr>
          <w:p w14:paraId="25BD19E5"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18,81 </w:t>
            </w:r>
          </w:p>
        </w:tc>
        <w:tc>
          <w:tcPr>
            <w:tcW w:w="1788" w:type="dxa"/>
            <w:tcBorders>
              <w:top w:val="nil"/>
              <w:left w:val="nil"/>
              <w:bottom w:val="single" w:sz="4" w:space="0" w:color="auto"/>
              <w:right w:val="single" w:sz="8" w:space="0" w:color="auto"/>
            </w:tcBorders>
            <w:shd w:val="clear" w:color="auto" w:fill="auto"/>
            <w:noWrap/>
            <w:vAlign w:val="center"/>
            <w:hideMark/>
          </w:tcPr>
          <w:p w14:paraId="629722A8"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3.288,74 </w:t>
            </w:r>
          </w:p>
        </w:tc>
      </w:tr>
      <w:tr w:rsidR="00C134E5" w:rsidRPr="008C1643" w14:paraId="45C43E4C" w14:textId="77777777" w:rsidTr="00C134E5">
        <w:trPr>
          <w:trHeight w:val="1455"/>
          <w:jc w:val="center"/>
        </w:trPr>
        <w:tc>
          <w:tcPr>
            <w:tcW w:w="648" w:type="dxa"/>
            <w:tcBorders>
              <w:top w:val="nil"/>
              <w:left w:val="single" w:sz="8" w:space="0" w:color="auto"/>
              <w:bottom w:val="single" w:sz="4" w:space="0" w:color="auto"/>
              <w:right w:val="single" w:sz="4" w:space="0" w:color="auto"/>
            </w:tcBorders>
            <w:shd w:val="clear" w:color="auto" w:fill="auto"/>
            <w:vAlign w:val="center"/>
            <w:hideMark/>
          </w:tcPr>
          <w:p w14:paraId="7B019603"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8.7</w:t>
            </w:r>
          </w:p>
        </w:tc>
        <w:tc>
          <w:tcPr>
            <w:tcW w:w="1212" w:type="dxa"/>
            <w:tcBorders>
              <w:top w:val="nil"/>
              <w:left w:val="nil"/>
              <w:bottom w:val="single" w:sz="4" w:space="0" w:color="auto"/>
              <w:right w:val="single" w:sz="4" w:space="0" w:color="auto"/>
            </w:tcBorders>
            <w:shd w:val="clear" w:color="auto" w:fill="auto"/>
            <w:noWrap/>
            <w:vAlign w:val="center"/>
            <w:hideMark/>
          </w:tcPr>
          <w:p w14:paraId="06E4EC47"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16.011.0045-0</w:t>
            </w:r>
          </w:p>
        </w:tc>
        <w:tc>
          <w:tcPr>
            <w:tcW w:w="6761" w:type="dxa"/>
            <w:tcBorders>
              <w:top w:val="nil"/>
              <w:left w:val="nil"/>
              <w:bottom w:val="single" w:sz="4" w:space="0" w:color="auto"/>
              <w:right w:val="single" w:sz="4" w:space="0" w:color="auto"/>
            </w:tcBorders>
            <w:shd w:val="clear" w:color="auto" w:fill="auto"/>
            <w:vAlign w:val="center"/>
            <w:hideMark/>
          </w:tcPr>
          <w:p w14:paraId="17490496"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COBERTURA TRANSLÚCIDA, CRISTAL, BRANCA LEITOSA OU CORES BÁSICAS, PERFIL TRAPEZOIDAL OU ONDULADA, RESINA POLIESTER REFORÇADA COM FIBRA VIDRO, COM ADITIVO ESTABILIZANTE CONTRA DEGRADAÇÃO DOS RAIOS U.V., ESP.1, 3MM, USO ONDE SE REQUER ILUMINAÇÃO NATURAL MAIS VITREA, ECONOMICIDADE E BOA RESISTÊNCIA, LARG. 990MM E 1020MM, COMPR. ATÉ 6,00M, INCL. ACESSÓRIOS P/FIXAÇÃO. FORNECIMENTO E COLOCAÇÃO</w:t>
            </w:r>
          </w:p>
        </w:tc>
        <w:tc>
          <w:tcPr>
            <w:tcW w:w="808" w:type="dxa"/>
            <w:tcBorders>
              <w:top w:val="nil"/>
              <w:left w:val="nil"/>
              <w:bottom w:val="single" w:sz="4" w:space="0" w:color="auto"/>
              <w:right w:val="single" w:sz="4" w:space="0" w:color="auto"/>
            </w:tcBorders>
            <w:shd w:val="clear" w:color="auto" w:fill="auto"/>
            <w:noWrap/>
            <w:vAlign w:val="center"/>
            <w:hideMark/>
          </w:tcPr>
          <w:p w14:paraId="6741A916"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M2</w:t>
            </w:r>
          </w:p>
        </w:tc>
        <w:tc>
          <w:tcPr>
            <w:tcW w:w="685" w:type="dxa"/>
            <w:tcBorders>
              <w:top w:val="nil"/>
              <w:left w:val="nil"/>
              <w:bottom w:val="single" w:sz="4" w:space="0" w:color="auto"/>
              <w:right w:val="single" w:sz="4" w:space="0" w:color="auto"/>
            </w:tcBorders>
            <w:shd w:val="clear" w:color="auto" w:fill="auto"/>
            <w:noWrap/>
            <w:vAlign w:val="center"/>
            <w:hideMark/>
          </w:tcPr>
          <w:p w14:paraId="5D008C7A"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17,39</w:t>
            </w:r>
          </w:p>
        </w:tc>
        <w:tc>
          <w:tcPr>
            <w:tcW w:w="1490" w:type="dxa"/>
            <w:tcBorders>
              <w:top w:val="nil"/>
              <w:left w:val="nil"/>
              <w:bottom w:val="single" w:sz="4" w:space="0" w:color="auto"/>
              <w:right w:val="single" w:sz="4" w:space="0" w:color="auto"/>
            </w:tcBorders>
            <w:shd w:val="clear" w:color="auto" w:fill="auto"/>
            <w:noWrap/>
            <w:vAlign w:val="center"/>
            <w:hideMark/>
          </w:tcPr>
          <w:p w14:paraId="791A1C34"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128,40 </w:t>
            </w:r>
          </w:p>
        </w:tc>
        <w:tc>
          <w:tcPr>
            <w:tcW w:w="1788" w:type="dxa"/>
            <w:tcBorders>
              <w:top w:val="nil"/>
              <w:left w:val="nil"/>
              <w:bottom w:val="single" w:sz="4" w:space="0" w:color="auto"/>
              <w:right w:val="single" w:sz="8" w:space="0" w:color="auto"/>
            </w:tcBorders>
            <w:shd w:val="clear" w:color="auto" w:fill="auto"/>
            <w:noWrap/>
            <w:vAlign w:val="center"/>
            <w:hideMark/>
          </w:tcPr>
          <w:p w14:paraId="79B8E8B4"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2.232,87 </w:t>
            </w:r>
          </w:p>
        </w:tc>
      </w:tr>
      <w:tr w:rsidR="00C134E5" w:rsidRPr="008C1643" w14:paraId="3D614A35" w14:textId="77777777" w:rsidTr="00C134E5">
        <w:trPr>
          <w:trHeight w:val="300"/>
          <w:jc w:val="center"/>
        </w:trPr>
        <w:tc>
          <w:tcPr>
            <w:tcW w:w="648" w:type="dxa"/>
            <w:tcBorders>
              <w:top w:val="nil"/>
              <w:left w:val="single" w:sz="8" w:space="0" w:color="auto"/>
              <w:bottom w:val="single" w:sz="4" w:space="0" w:color="auto"/>
              <w:right w:val="single" w:sz="4" w:space="0" w:color="auto"/>
            </w:tcBorders>
            <w:shd w:val="clear" w:color="auto" w:fill="auto"/>
            <w:vAlign w:val="center"/>
            <w:hideMark/>
          </w:tcPr>
          <w:p w14:paraId="1496BBA9"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8.8</w:t>
            </w:r>
          </w:p>
        </w:tc>
        <w:tc>
          <w:tcPr>
            <w:tcW w:w="1212" w:type="dxa"/>
            <w:tcBorders>
              <w:top w:val="nil"/>
              <w:left w:val="nil"/>
              <w:bottom w:val="single" w:sz="4" w:space="0" w:color="auto"/>
              <w:right w:val="single" w:sz="4" w:space="0" w:color="auto"/>
            </w:tcBorders>
            <w:shd w:val="clear" w:color="auto" w:fill="auto"/>
            <w:noWrap/>
            <w:vAlign w:val="center"/>
            <w:hideMark/>
          </w:tcPr>
          <w:p w14:paraId="75A9F1E5"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16.005.0027-0</w:t>
            </w:r>
          </w:p>
        </w:tc>
        <w:tc>
          <w:tcPr>
            <w:tcW w:w="6761" w:type="dxa"/>
            <w:tcBorders>
              <w:top w:val="nil"/>
              <w:left w:val="nil"/>
              <w:bottom w:val="single" w:sz="4" w:space="0" w:color="auto"/>
              <w:right w:val="single" w:sz="4" w:space="0" w:color="auto"/>
            </w:tcBorders>
            <w:shd w:val="clear" w:color="auto" w:fill="auto"/>
            <w:vAlign w:val="center"/>
            <w:hideMark/>
          </w:tcPr>
          <w:p w14:paraId="13B1E48A"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RUFO DE ALUMÍNIO DE 0,8X500MM. FORNECIMENTO E COLOCAÇÃO</w:t>
            </w:r>
          </w:p>
        </w:tc>
        <w:tc>
          <w:tcPr>
            <w:tcW w:w="808" w:type="dxa"/>
            <w:tcBorders>
              <w:top w:val="nil"/>
              <w:left w:val="nil"/>
              <w:bottom w:val="single" w:sz="4" w:space="0" w:color="auto"/>
              <w:right w:val="single" w:sz="4" w:space="0" w:color="auto"/>
            </w:tcBorders>
            <w:shd w:val="clear" w:color="auto" w:fill="auto"/>
            <w:noWrap/>
            <w:vAlign w:val="center"/>
            <w:hideMark/>
          </w:tcPr>
          <w:p w14:paraId="2A994FD6"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w:t>
            </w:r>
          </w:p>
        </w:tc>
        <w:tc>
          <w:tcPr>
            <w:tcW w:w="685" w:type="dxa"/>
            <w:tcBorders>
              <w:top w:val="nil"/>
              <w:left w:val="nil"/>
              <w:bottom w:val="single" w:sz="4" w:space="0" w:color="auto"/>
              <w:right w:val="single" w:sz="4" w:space="0" w:color="auto"/>
            </w:tcBorders>
            <w:shd w:val="clear" w:color="auto" w:fill="auto"/>
            <w:noWrap/>
            <w:vAlign w:val="center"/>
            <w:hideMark/>
          </w:tcPr>
          <w:p w14:paraId="56988614"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20,70</w:t>
            </w:r>
          </w:p>
        </w:tc>
        <w:tc>
          <w:tcPr>
            <w:tcW w:w="1490" w:type="dxa"/>
            <w:tcBorders>
              <w:top w:val="nil"/>
              <w:left w:val="nil"/>
              <w:bottom w:val="single" w:sz="4" w:space="0" w:color="auto"/>
              <w:right w:val="single" w:sz="4" w:space="0" w:color="auto"/>
            </w:tcBorders>
            <w:shd w:val="clear" w:color="auto" w:fill="auto"/>
            <w:noWrap/>
            <w:vAlign w:val="center"/>
            <w:hideMark/>
          </w:tcPr>
          <w:p w14:paraId="345C9617"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151,40 </w:t>
            </w:r>
          </w:p>
        </w:tc>
        <w:tc>
          <w:tcPr>
            <w:tcW w:w="1788" w:type="dxa"/>
            <w:tcBorders>
              <w:top w:val="nil"/>
              <w:left w:val="nil"/>
              <w:bottom w:val="single" w:sz="4" w:space="0" w:color="auto"/>
              <w:right w:val="single" w:sz="8" w:space="0" w:color="auto"/>
            </w:tcBorders>
            <w:shd w:val="clear" w:color="auto" w:fill="auto"/>
            <w:noWrap/>
            <w:vAlign w:val="center"/>
            <w:hideMark/>
          </w:tcPr>
          <w:p w14:paraId="5EF6CE9D"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3.133,98 </w:t>
            </w:r>
          </w:p>
        </w:tc>
      </w:tr>
      <w:tr w:rsidR="00C134E5" w:rsidRPr="008C1643" w14:paraId="4FFADF23" w14:textId="77777777" w:rsidTr="00C134E5">
        <w:trPr>
          <w:trHeight w:val="450"/>
          <w:jc w:val="center"/>
        </w:trPr>
        <w:tc>
          <w:tcPr>
            <w:tcW w:w="648" w:type="dxa"/>
            <w:tcBorders>
              <w:top w:val="nil"/>
              <w:left w:val="single" w:sz="8" w:space="0" w:color="auto"/>
              <w:bottom w:val="single" w:sz="4" w:space="0" w:color="auto"/>
              <w:right w:val="single" w:sz="4" w:space="0" w:color="auto"/>
            </w:tcBorders>
            <w:shd w:val="clear" w:color="auto" w:fill="auto"/>
            <w:vAlign w:val="center"/>
            <w:hideMark/>
          </w:tcPr>
          <w:p w14:paraId="58689FAE"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8.9</w:t>
            </w:r>
          </w:p>
        </w:tc>
        <w:tc>
          <w:tcPr>
            <w:tcW w:w="1212" w:type="dxa"/>
            <w:tcBorders>
              <w:top w:val="nil"/>
              <w:left w:val="nil"/>
              <w:bottom w:val="single" w:sz="4" w:space="0" w:color="auto"/>
              <w:right w:val="single" w:sz="4" w:space="0" w:color="auto"/>
            </w:tcBorders>
            <w:shd w:val="clear" w:color="auto" w:fill="auto"/>
            <w:noWrap/>
            <w:vAlign w:val="center"/>
            <w:hideMark/>
          </w:tcPr>
          <w:p w14:paraId="40C2BA8A"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16.005.0015-0</w:t>
            </w:r>
          </w:p>
        </w:tc>
        <w:tc>
          <w:tcPr>
            <w:tcW w:w="6761" w:type="dxa"/>
            <w:tcBorders>
              <w:top w:val="nil"/>
              <w:left w:val="nil"/>
              <w:bottom w:val="single" w:sz="4" w:space="0" w:color="auto"/>
              <w:right w:val="single" w:sz="4" w:space="0" w:color="auto"/>
            </w:tcBorders>
            <w:shd w:val="clear" w:color="auto" w:fill="auto"/>
            <w:vAlign w:val="center"/>
            <w:hideMark/>
          </w:tcPr>
          <w:p w14:paraId="097B224B"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CALHA DE ALUMÍNIO,0, 30M, EM CHAPA DE ESPESSURA 0,8MM E DESENVOLVIMENTO 0,50M. FORNECIMENTO E COLOCAÇÃO</w:t>
            </w:r>
          </w:p>
        </w:tc>
        <w:tc>
          <w:tcPr>
            <w:tcW w:w="808" w:type="dxa"/>
            <w:tcBorders>
              <w:top w:val="nil"/>
              <w:left w:val="nil"/>
              <w:bottom w:val="single" w:sz="4" w:space="0" w:color="auto"/>
              <w:right w:val="single" w:sz="4" w:space="0" w:color="auto"/>
            </w:tcBorders>
            <w:shd w:val="clear" w:color="auto" w:fill="auto"/>
            <w:noWrap/>
            <w:vAlign w:val="center"/>
            <w:hideMark/>
          </w:tcPr>
          <w:p w14:paraId="53DF48C6"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w:t>
            </w:r>
          </w:p>
        </w:tc>
        <w:tc>
          <w:tcPr>
            <w:tcW w:w="685" w:type="dxa"/>
            <w:tcBorders>
              <w:top w:val="nil"/>
              <w:left w:val="nil"/>
              <w:bottom w:val="single" w:sz="4" w:space="0" w:color="auto"/>
              <w:right w:val="single" w:sz="4" w:space="0" w:color="auto"/>
            </w:tcBorders>
            <w:shd w:val="clear" w:color="auto" w:fill="auto"/>
            <w:noWrap/>
            <w:vAlign w:val="center"/>
            <w:hideMark/>
          </w:tcPr>
          <w:p w14:paraId="37F7B03E"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16,00</w:t>
            </w:r>
          </w:p>
        </w:tc>
        <w:tc>
          <w:tcPr>
            <w:tcW w:w="1490" w:type="dxa"/>
            <w:tcBorders>
              <w:top w:val="nil"/>
              <w:left w:val="nil"/>
              <w:bottom w:val="single" w:sz="4" w:space="0" w:color="auto"/>
              <w:right w:val="single" w:sz="4" w:space="0" w:color="auto"/>
            </w:tcBorders>
            <w:shd w:val="clear" w:color="auto" w:fill="auto"/>
            <w:noWrap/>
            <w:vAlign w:val="center"/>
            <w:hideMark/>
          </w:tcPr>
          <w:p w14:paraId="34310BF9"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146,18 </w:t>
            </w:r>
          </w:p>
        </w:tc>
        <w:tc>
          <w:tcPr>
            <w:tcW w:w="1788" w:type="dxa"/>
            <w:tcBorders>
              <w:top w:val="nil"/>
              <w:left w:val="nil"/>
              <w:bottom w:val="single" w:sz="4" w:space="0" w:color="auto"/>
              <w:right w:val="single" w:sz="8" w:space="0" w:color="auto"/>
            </w:tcBorders>
            <w:shd w:val="clear" w:color="auto" w:fill="auto"/>
            <w:noWrap/>
            <w:vAlign w:val="center"/>
            <w:hideMark/>
          </w:tcPr>
          <w:p w14:paraId="58A513F1"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2.338,88 </w:t>
            </w:r>
          </w:p>
        </w:tc>
      </w:tr>
      <w:tr w:rsidR="00C134E5" w:rsidRPr="008C1643" w14:paraId="1D35AE75" w14:textId="77777777" w:rsidTr="00C134E5">
        <w:trPr>
          <w:trHeight w:val="450"/>
          <w:jc w:val="center"/>
        </w:trPr>
        <w:tc>
          <w:tcPr>
            <w:tcW w:w="648" w:type="dxa"/>
            <w:tcBorders>
              <w:top w:val="nil"/>
              <w:left w:val="single" w:sz="8" w:space="0" w:color="auto"/>
              <w:bottom w:val="single" w:sz="4" w:space="0" w:color="auto"/>
              <w:right w:val="single" w:sz="4" w:space="0" w:color="auto"/>
            </w:tcBorders>
            <w:shd w:val="clear" w:color="auto" w:fill="auto"/>
            <w:vAlign w:val="center"/>
            <w:hideMark/>
          </w:tcPr>
          <w:p w14:paraId="664F32B4"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8.10</w:t>
            </w:r>
          </w:p>
        </w:tc>
        <w:tc>
          <w:tcPr>
            <w:tcW w:w="1212" w:type="dxa"/>
            <w:tcBorders>
              <w:top w:val="nil"/>
              <w:left w:val="nil"/>
              <w:bottom w:val="single" w:sz="4" w:space="0" w:color="auto"/>
              <w:right w:val="single" w:sz="4" w:space="0" w:color="auto"/>
            </w:tcBorders>
            <w:shd w:val="clear" w:color="auto" w:fill="auto"/>
            <w:noWrap/>
            <w:vAlign w:val="center"/>
            <w:hideMark/>
          </w:tcPr>
          <w:p w14:paraId="0759204D"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16.004.0050-0</w:t>
            </w:r>
          </w:p>
        </w:tc>
        <w:tc>
          <w:tcPr>
            <w:tcW w:w="6761" w:type="dxa"/>
            <w:tcBorders>
              <w:top w:val="nil"/>
              <w:left w:val="nil"/>
              <w:bottom w:val="single" w:sz="4" w:space="0" w:color="auto"/>
              <w:right w:val="single" w:sz="4" w:space="0" w:color="auto"/>
            </w:tcBorders>
            <w:shd w:val="clear" w:color="auto" w:fill="auto"/>
            <w:vAlign w:val="center"/>
            <w:hideMark/>
          </w:tcPr>
          <w:p w14:paraId="0138D596"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CALHA DE BEIRAL, SEMI-CIRCULAR DE PVC, DN 125, EXCLUSIVE CONDUTORES (VIDE ITEM 16.004.0055</w:t>
            </w:r>
            <w:proofErr w:type="gramStart"/>
            <w:r w:rsidRPr="008C1643">
              <w:rPr>
                <w:rFonts w:ascii="Arial" w:eastAsia="Times New Roman" w:hAnsi="Arial" w:cs="Arial"/>
                <w:color w:val="000000"/>
                <w:sz w:val="16"/>
                <w:szCs w:val="16"/>
              </w:rPr>
              <w:t>) .</w:t>
            </w:r>
            <w:proofErr w:type="gramEnd"/>
            <w:r w:rsidRPr="008C1643">
              <w:rPr>
                <w:rFonts w:ascii="Arial" w:eastAsia="Times New Roman" w:hAnsi="Arial" w:cs="Arial"/>
                <w:color w:val="000000"/>
                <w:sz w:val="16"/>
                <w:szCs w:val="16"/>
              </w:rPr>
              <w:t xml:space="preserve"> FORNECIMENTO E COLOCAÇÃO</w:t>
            </w:r>
          </w:p>
        </w:tc>
        <w:tc>
          <w:tcPr>
            <w:tcW w:w="808" w:type="dxa"/>
            <w:tcBorders>
              <w:top w:val="nil"/>
              <w:left w:val="nil"/>
              <w:bottom w:val="single" w:sz="4" w:space="0" w:color="auto"/>
              <w:right w:val="single" w:sz="4" w:space="0" w:color="auto"/>
            </w:tcBorders>
            <w:shd w:val="clear" w:color="auto" w:fill="auto"/>
            <w:noWrap/>
            <w:vAlign w:val="center"/>
            <w:hideMark/>
          </w:tcPr>
          <w:p w14:paraId="7C668406"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w:t>
            </w:r>
          </w:p>
        </w:tc>
        <w:tc>
          <w:tcPr>
            <w:tcW w:w="685" w:type="dxa"/>
            <w:tcBorders>
              <w:top w:val="nil"/>
              <w:left w:val="nil"/>
              <w:bottom w:val="single" w:sz="4" w:space="0" w:color="auto"/>
              <w:right w:val="single" w:sz="4" w:space="0" w:color="auto"/>
            </w:tcBorders>
            <w:shd w:val="clear" w:color="auto" w:fill="auto"/>
            <w:noWrap/>
            <w:vAlign w:val="center"/>
            <w:hideMark/>
          </w:tcPr>
          <w:p w14:paraId="03E3E4A7"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4,70</w:t>
            </w:r>
          </w:p>
        </w:tc>
        <w:tc>
          <w:tcPr>
            <w:tcW w:w="1490" w:type="dxa"/>
            <w:tcBorders>
              <w:top w:val="nil"/>
              <w:left w:val="nil"/>
              <w:bottom w:val="single" w:sz="4" w:space="0" w:color="auto"/>
              <w:right w:val="single" w:sz="4" w:space="0" w:color="auto"/>
            </w:tcBorders>
            <w:shd w:val="clear" w:color="auto" w:fill="auto"/>
            <w:noWrap/>
            <w:vAlign w:val="center"/>
            <w:hideMark/>
          </w:tcPr>
          <w:p w14:paraId="58C78D18"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106,89 </w:t>
            </w:r>
          </w:p>
        </w:tc>
        <w:tc>
          <w:tcPr>
            <w:tcW w:w="1788" w:type="dxa"/>
            <w:tcBorders>
              <w:top w:val="nil"/>
              <w:left w:val="nil"/>
              <w:bottom w:val="single" w:sz="4" w:space="0" w:color="auto"/>
              <w:right w:val="single" w:sz="8" w:space="0" w:color="auto"/>
            </w:tcBorders>
            <w:shd w:val="clear" w:color="auto" w:fill="auto"/>
            <w:noWrap/>
            <w:vAlign w:val="center"/>
            <w:hideMark/>
          </w:tcPr>
          <w:p w14:paraId="7A7CB4EC"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502,38 </w:t>
            </w:r>
          </w:p>
        </w:tc>
      </w:tr>
      <w:tr w:rsidR="00C134E5" w:rsidRPr="008C1643" w14:paraId="31A285ED" w14:textId="77777777" w:rsidTr="00C134E5">
        <w:trPr>
          <w:trHeight w:val="465"/>
          <w:jc w:val="center"/>
        </w:trPr>
        <w:tc>
          <w:tcPr>
            <w:tcW w:w="648" w:type="dxa"/>
            <w:tcBorders>
              <w:top w:val="nil"/>
              <w:left w:val="single" w:sz="8" w:space="0" w:color="auto"/>
              <w:bottom w:val="single" w:sz="4" w:space="0" w:color="auto"/>
              <w:right w:val="single" w:sz="4" w:space="0" w:color="auto"/>
            </w:tcBorders>
            <w:shd w:val="clear" w:color="auto" w:fill="auto"/>
            <w:vAlign w:val="center"/>
            <w:hideMark/>
          </w:tcPr>
          <w:p w14:paraId="2F72878F"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8.11</w:t>
            </w:r>
          </w:p>
        </w:tc>
        <w:tc>
          <w:tcPr>
            <w:tcW w:w="1212" w:type="dxa"/>
            <w:tcBorders>
              <w:top w:val="nil"/>
              <w:left w:val="nil"/>
              <w:bottom w:val="single" w:sz="4" w:space="0" w:color="auto"/>
              <w:right w:val="single" w:sz="4" w:space="0" w:color="auto"/>
            </w:tcBorders>
            <w:shd w:val="clear" w:color="auto" w:fill="auto"/>
            <w:noWrap/>
            <w:vAlign w:val="center"/>
            <w:hideMark/>
          </w:tcPr>
          <w:p w14:paraId="57C7569C"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16.004.0055-0</w:t>
            </w:r>
          </w:p>
        </w:tc>
        <w:tc>
          <w:tcPr>
            <w:tcW w:w="6761" w:type="dxa"/>
            <w:tcBorders>
              <w:top w:val="nil"/>
              <w:left w:val="nil"/>
              <w:bottom w:val="single" w:sz="4" w:space="0" w:color="auto"/>
              <w:right w:val="single" w:sz="4" w:space="0" w:color="auto"/>
            </w:tcBorders>
            <w:shd w:val="clear" w:color="auto" w:fill="auto"/>
            <w:vAlign w:val="center"/>
            <w:hideMark/>
          </w:tcPr>
          <w:p w14:paraId="15527A76"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CONDUTOR PARA CALHA DE BEIRAL DE PVC, DN 88, INCLUSIVE CONEXÕES. FORNECIMENTO E COLOCAÇÃO</w:t>
            </w:r>
          </w:p>
        </w:tc>
        <w:tc>
          <w:tcPr>
            <w:tcW w:w="808" w:type="dxa"/>
            <w:tcBorders>
              <w:top w:val="nil"/>
              <w:left w:val="nil"/>
              <w:bottom w:val="single" w:sz="4" w:space="0" w:color="auto"/>
              <w:right w:val="single" w:sz="4" w:space="0" w:color="auto"/>
            </w:tcBorders>
            <w:shd w:val="clear" w:color="auto" w:fill="auto"/>
            <w:noWrap/>
            <w:vAlign w:val="center"/>
            <w:hideMark/>
          </w:tcPr>
          <w:p w14:paraId="1830C7E7"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w:t>
            </w:r>
          </w:p>
        </w:tc>
        <w:tc>
          <w:tcPr>
            <w:tcW w:w="685" w:type="dxa"/>
            <w:tcBorders>
              <w:top w:val="nil"/>
              <w:left w:val="nil"/>
              <w:bottom w:val="single" w:sz="4" w:space="0" w:color="auto"/>
              <w:right w:val="single" w:sz="4" w:space="0" w:color="auto"/>
            </w:tcBorders>
            <w:shd w:val="clear" w:color="auto" w:fill="auto"/>
            <w:noWrap/>
            <w:vAlign w:val="center"/>
            <w:hideMark/>
          </w:tcPr>
          <w:p w14:paraId="2271A3E3"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3,00</w:t>
            </w:r>
          </w:p>
        </w:tc>
        <w:tc>
          <w:tcPr>
            <w:tcW w:w="1490" w:type="dxa"/>
            <w:tcBorders>
              <w:top w:val="nil"/>
              <w:left w:val="nil"/>
              <w:bottom w:val="single" w:sz="4" w:space="0" w:color="auto"/>
              <w:right w:val="single" w:sz="4" w:space="0" w:color="auto"/>
            </w:tcBorders>
            <w:shd w:val="clear" w:color="auto" w:fill="auto"/>
            <w:noWrap/>
            <w:vAlign w:val="center"/>
            <w:hideMark/>
          </w:tcPr>
          <w:p w14:paraId="7CA9136D"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42,53 </w:t>
            </w:r>
          </w:p>
        </w:tc>
        <w:tc>
          <w:tcPr>
            <w:tcW w:w="1788" w:type="dxa"/>
            <w:tcBorders>
              <w:top w:val="nil"/>
              <w:left w:val="nil"/>
              <w:bottom w:val="single" w:sz="4" w:space="0" w:color="auto"/>
              <w:right w:val="single" w:sz="8" w:space="0" w:color="auto"/>
            </w:tcBorders>
            <w:shd w:val="clear" w:color="auto" w:fill="auto"/>
            <w:noWrap/>
            <w:vAlign w:val="center"/>
            <w:hideMark/>
          </w:tcPr>
          <w:p w14:paraId="7D5B463D"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127,59 </w:t>
            </w:r>
          </w:p>
        </w:tc>
      </w:tr>
      <w:tr w:rsidR="00C134E5" w:rsidRPr="008C1643" w14:paraId="7811E092" w14:textId="77777777" w:rsidTr="00C134E5">
        <w:trPr>
          <w:trHeight w:val="300"/>
          <w:jc w:val="center"/>
        </w:trPr>
        <w:tc>
          <w:tcPr>
            <w:tcW w:w="648"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14:paraId="42F8A100" w14:textId="77777777" w:rsidR="00C134E5" w:rsidRPr="008C1643" w:rsidRDefault="00C134E5" w:rsidP="00C134E5">
            <w:pPr>
              <w:widowControl/>
              <w:suppressAutoHyphens w:val="0"/>
              <w:jc w:val="center"/>
              <w:rPr>
                <w:rFonts w:ascii="Arial" w:eastAsia="Times New Roman" w:hAnsi="Arial" w:cs="Arial"/>
                <w:b/>
                <w:bCs/>
                <w:sz w:val="18"/>
                <w:szCs w:val="18"/>
              </w:rPr>
            </w:pPr>
            <w:r w:rsidRPr="008C1643">
              <w:rPr>
                <w:rFonts w:ascii="Arial" w:eastAsia="Times New Roman" w:hAnsi="Arial" w:cs="Arial"/>
                <w:b/>
                <w:bCs/>
                <w:sz w:val="18"/>
                <w:szCs w:val="18"/>
              </w:rPr>
              <w:t>9</w:t>
            </w:r>
          </w:p>
        </w:tc>
        <w:tc>
          <w:tcPr>
            <w:tcW w:w="10956" w:type="dxa"/>
            <w:gridSpan w:val="5"/>
            <w:tcBorders>
              <w:top w:val="single" w:sz="8" w:space="0" w:color="auto"/>
              <w:left w:val="nil"/>
              <w:bottom w:val="single" w:sz="4" w:space="0" w:color="auto"/>
              <w:right w:val="single" w:sz="4" w:space="0" w:color="auto"/>
            </w:tcBorders>
            <w:shd w:val="clear" w:color="000000" w:fill="BFBFBF"/>
            <w:noWrap/>
            <w:vAlign w:val="center"/>
            <w:hideMark/>
          </w:tcPr>
          <w:p w14:paraId="574556EA" w14:textId="77777777" w:rsidR="00C134E5" w:rsidRPr="008C1643" w:rsidRDefault="00C134E5" w:rsidP="00C134E5">
            <w:pPr>
              <w:widowControl/>
              <w:suppressAutoHyphens w:val="0"/>
              <w:rPr>
                <w:rFonts w:ascii="Arial" w:eastAsia="Times New Roman" w:hAnsi="Arial" w:cs="Arial"/>
                <w:b/>
                <w:bCs/>
                <w:sz w:val="18"/>
                <w:szCs w:val="18"/>
              </w:rPr>
            </w:pPr>
            <w:r w:rsidRPr="008C1643">
              <w:rPr>
                <w:rFonts w:ascii="Arial" w:eastAsia="Times New Roman" w:hAnsi="Arial" w:cs="Arial"/>
                <w:b/>
                <w:bCs/>
                <w:sz w:val="18"/>
                <w:szCs w:val="18"/>
              </w:rPr>
              <w:t>PINTURA</w:t>
            </w:r>
          </w:p>
        </w:tc>
        <w:tc>
          <w:tcPr>
            <w:tcW w:w="1788" w:type="dxa"/>
            <w:tcBorders>
              <w:top w:val="single" w:sz="8" w:space="0" w:color="auto"/>
              <w:left w:val="nil"/>
              <w:bottom w:val="single" w:sz="4" w:space="0" w:color="auto"/>
              <w:right w:val="single" w:sz="8" w:space="0" w:color="auto"/>
            </w:tcBorders>
            <w:shd w:val="clear" w:color="000000" w:fill="BFBFBF"/>
            <w:vAlign w:val="center"/>
            <w:hideMark/>
          </w:tcPr>
          <w:p w14:paraId="1A2427A7" w14:textId="77777777" w:rsidR="00C134E5" w:rsidRPr="008C1643" w:rsidRDefault="00C134E5" w:rsidP="00C134E5">
            <w:pPr>
              <w:widowControl/>
              <w:suppressAutoHyphens w:val="0"/>
              <w:jc w:val="center"/>
              <w:rPr>
                <w:rFonts w:ascii="Arial" w:eastAsia="Times New Roman" w:hAnsi="Arial" w:cs="Arial"/>
                <w:b/>
                <w:bCs/>
                <w:sz w:val="16"/>
                <w:szCs w:val="16"/>
              </w:rPr>
            </w:pPr>
            <w:r w:rsidRPr="008C1643">
              <w:rPr>
                <w:rFonts w:ascii="Arial" w:eastAsia="Times New Roman" w:hAnsi="Arial" w:cs="Arial"/>
                <w:b/>
                <w:bCs/>
                <w:sz w:val="16"/>
                <w:szCs w:val="16"/>
              </w:rPr>
              <w:t xml:space="preserve"> R$               50.567,62 </w:t>
            </w:r>
          </w:p>
        </w:tc>
      </w:tr>
      <w:tr w:rsidR="00C134E5" w:rsidRPr="008C1643" w14:paraId="5FBE6762" w14:textId="77777777" w:rsidTr="00C134E5">
        <w:trPr>
          <w:trHeight w:val="1125"/>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60E13600"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9.1</w:t>
            </w:r>
          </w:p>
        </w:tc>
        <w:tc>
          <w:tcPr>
            <w:tcW w:w="1212" w:type="dxa"/>
            <w:tcBorders>
              <w:top w:val="nil"/>
              <w:left w:val="nil"/>
              <w:bottom w:val="single" w:sz="4" w:space="0" w:color="auto"/>
              <w:right w:val="single" w:sz="4" w:space="0" w:color="auto"/>
            </w:tcBorders>
            <w:shd w:val="clear" w:color="auto" w:fill="auto"/>
            <w:noWrap/>
            <w:vAlign w:val="center"/>
            <w:hideMark/>
          </w:tcPr>
          <w:p w14:paraId="3AE18CAB"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17.018.0117-0</w:t>
            </w:r>
          </w:p>
        </w:tc>
        <w:tc>
          <w:tcPr>
            <w:tcW w:w="6761" w:type="dxa"/>
            <w:tcBorders>
              <w:top w:val="nil"/>
              <w:left w:val="nil"/>
              <w:bottom w:val="single" w:sz="4" w:space="0" w:color="auto"/>
              <w:right w:val="single" w:sz="4" w:space="0" w:color="auto"/>
            </w:tcBorders>
            <w:shd w:val="clear" w:color="auto" w:fill="auto"/>
            <w:vAlign w:val="center"/>
            <w:hideMark/>
          </w:tcPr>
          <w:p w14:paraId="79DE60D2"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REPINTURA COM TINTA LATEX SEMIBRILHANTE, FOSCA, OU ACETINADA, CLASSIFICAÇÃO PREMIUM OU STANDARD (NBR 15079), PARA INTERIOR OU EXTERIOR, SOBRE SUPERFÍCIE EM BOM ESTADO E NA COR EXISTENTE, INCLUSIVE LIMPEZA, LEVE LIXAMENTO COM LIXA FINA,UMA DEMÃO DE SELADOR E UMA DE ACABAMENTO</w:t>
            </w:r>
          </w:p>
        </w:tc>
        <w:tc>
          <w:tcPr>
            <w:tcW w:w="808" w:type="dxa"/>
            <w:tcBorders>
              <w:top w:val="nil"/>
              <w:left w:val="nil"/>
              <w:bottom w:val="single" w:sz="4" w:space="0" w:color="auto"/>
              <w:right w:val="single" w:sz="4" w:space="0" w:color="auto"/>
            </w:tcBorders>
            <w:shd w:val="clear" w:color="auto" w:fill="auto"/>
            <w:noWrap/>
            <w:vAlign w:val="center"/>
            <w:hideMark/>
          </w:tcPr>
          <w:p w14:paraId="63355D49"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M2</w:t>
            </w:r>
          </w:p>
        </w:tc>
        <w:tc>
          <w:tcPr>
            <w:tcW w:w="685" w:type="dxa"/>
            <w:tcBorders>
              <w:top w:val="nil"/>
              <w:left w:val="nil"/>
              <w:bottom w:val="single" w:sz="4" w:space="0" w:color="auto"/>
              <w:right w:val="single" w:sz="4" w:space="0" w:color="auto"/>
            </w:tcBorders>
            <w:shd w:val="clear" w:color="auto" w:fill="auto"/>
            <w:noWrap/>
            <w:vAlign w:val="center"/>
            <w:hideMark/>
          </w:tcPr>
          <w:p w14:paraId="1148A33F"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2227,53</w:t>
            </w:r>
          </w:p>
        </w:tc>
        <w:tc>
          <w:tcPr>
            <w:tcW w:w="1490" w:type="dxa"/>
            <w:tcBorders>
              <w:top w:val="nil"/>
              <w:left w:val="nil"/>
              <w:bottom w:val="single" w:sz="4" w:space="0" w:color="auto"/>
              <w:right w:val="single" w:sz="4" w:space="0" w:color="auto"/>
            </w:tcBorders>
            <w:shd w:val="clear" w:color="auto" w:fill="auto"/>
            <w:noWrap/>
            <w:vAlign w:val="center"/>
            <w:hideMark/>
          </w:tcPr>
          <w:p w14:paraId="2AAB66AE"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12,98 </w:t>
            </w:r>
          </w:p>
        </w:tc>
        <w:tc>
          <w:tcPr>
            <w:tcW w:w="1788" w:type="dxa"/>
            <w:tcBorders>
              <w:top w:val="nil"/>
              <w:left w:val="nil"/>
              <w:bottom w:val="single" w:sz="4" w:space="0" w:color="auto"/>
              <w:right w:val="single" w:sz="8" w:space="0" w:color="auto"/>
            </w:tcBorders>
            <w:shd w:val="clear" w:color="auto" w:fill="auto"/>
            <w:noWrap/>
            <w:vAlign w:val="center"/>
            <w:hideMark/>
          </w:tcPr>
          <w:p w14:paraId="0C8EDCEF"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28.913,33 </w:t>
            </w:r>
          </w:p>
        </w:tc>
      </w:tr>
      <w:tr w:rsidR="00C134E5" w:rsidRPr="008C1643" w14:paraId="5E268AE8" w14:textId="77777777" w:rsidTr="00C134E5">
        <w:trPr>
          <w:trHeight w:val="675"/>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2690FB09"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9.2</w:t>
            </w:r>
          </w:p>
        </w:tc>
        <w:tc>
          <w:tcPr>
            <w:tcW w:w="1212" w:type="dxa"/>
            <w:tcBorders>
              <w:top w:val="nil"/>
              <w:left w:val="nil"/>
              <w:bottom w:val="single" w:sz="4" w:space="0" w:color="auto"/>
              <w:right w:val="single" w:sz="4" w:space="0" w:color="auto"/>
            </w:tcBorders>
            <w:shd w:val="clear" w:color="auto" w:fill="auto"/>
            <w:noWrap/>
            <w:vAlign w:val="center"/>
            <w:hideMark/>
          </w:tcPr>
          <w:p w14:paraId="22FB5958"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17.018.0010-0</w:t>
            </w:r>
          </w:p>
        </w:tc>
        <w:tc>
          <w:tcPr>
            <w:tcW w:w="6761" w:type="dxa"/>
            <w:tcBorders>
              <w:top w:val="nil"/>
              <w:left w:val="nil"/>
              <w:bottom w:val="single" w:sz="4" w:space="0" w:color="auto"/>
              <w:right w:val="single" w:sz="4" w:space="0" w:color="auto"/>
            </w:tcBorders>
            <w:shd w:val="clear" w:color="auto" w:fill="auto"/>
            <w:vAlign w:val="center"/>
            <w:hideMark/>
          </w:tcPr>
          <w:p w14:paraId="1F9F4CFA"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PREPARO DE SUPERFÍCIES NOVAS, COM REVESTIMENTO LISO, INTERIOR, INCLUSIVE RASPAGEM, LIMPEZA, UMA DE MÃO DE SELADOR, UMA DE MÃO DEMASSA CORRIDA E LIXAMENTOS NECESSÁRIOS</w:t>
            </w:r>
          </w:p>
        </w:tc>
        <w:tc>
          <w:tcPr>
            <w:tcW w:w="808" w:type="dxa"/>
            <w:tcBorders>
              <w:top w:val="nil"/>
              <w:left w:val="nil"/>
              <w:bottom w:val="single" w:sz="4" w:space="0" w:color="auto"/>
              <w:right w:val="single" w:sz="4" w:space="0" w:color="auto"/>
            </w:tcBorders>
            <w:shd w:val="clear" w:color="auto" w:fill="auto"/>
            <w:noWrap/>
            <w:vAlign w:val="center"/>
            <w:hideMark/>
          </w:tcPr>
          <w:p w14:paraId="3D58DBA7"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M2</w:t>
            </w:r>
          </w:p>
        </w:tc>
        <w:tc>
          <w:tcPr>
            <w:tcW w:w="685" w:type="dxa"/>
            <w:tcBorders>
              <w:top w:val="nil"/>
              <w:left w:val="nil"/>
              <w:bottom w:val="single" w:sz="4" w:space="0" w:color="auto"/>
              <w:right w:val="single" w:sz="4" w:space="0" w:color="auto"/>
            </w:tcBorders>
            <w:shd w:val="clear" w:color="auto" w:fill="auto"/>
            <w:noWrap/>
            <w:vAlign w:val="center"/>
            <w:hideMark/>
          </w:tcPr>
          <w:p w14:paraId="14EF5E6D"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47,64</w:t>
            </w:r>
          </w:p>
        </w:tc>
        <w:tc>
          <w:tcPr>
            <w:tcW w:w="1490" w:type="dxa"/>
            <w:tcBorders>
              <w:top w:val="nil"/>
              <w:left w:val="nil"/>
              <w:bottom w:val="single" w:sz="4" w:space="0" w:color="auto"/>
              <w:right w:val="single" w:sz="4" w:space="0" w:color="auto"/>
            </w:tcBorders>
            <w:shd w:val="clear" w:color="auto" w:fill="auto"/>
            <w:noWrap/>
            <w:vAlign w:val="center"/>
            <w:hideMark/>
          </w:tcPr>
          <w:p w14:paraId="3E063D63"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20,70 </w:t>
            </w:r>
          </w:p>
        </w:tc>
        <w:tc>
          <w:tcPr>
            <w:tcW w:w="1788" w:type="dxa"/>
            <w:tcBorders>
              <w:top w:val="nil"/>
              <w:left w:val="nil"/>
              <w:bottom w:val="single" w:sz="4" w:space="0" w:color="auto"/>
              <w:right w:val="single" w:sz="8" w:space="0" w:color="auto"/>
            </w:tcBorders>
            <w:shd w:val="clear" w:color="auto" w:fill="auto"/>
            <w:noWrap/>
            <w:vAlign w:val="center"/>
            <w:hideMark/>
          </w:tcPr>
          <w:p w14:paraId="106DC4E0"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986,14 </w:t>
            </w:r>
          </w:p>
        </w:tc>
      </w:tr>
      <w:tr w:rsidR="00C134E5" w:rsidRPr="008C1643" w14:paraId="7378CA9E" w14:textId="77777777" w:rsidTr="00C134E5">
        <w:trPr>
          <w:trHeight w:val="1125"/>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07ABD5B4"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9.3</w:t>
            </w:r>
          </w:p>
        </w:tc>
        <w:tc>
          <w:tcPr>
            <w:tcW w:w="1212" w:type="dxa"/>
            <w:tcBorders>
              <w:top w:val="nil"/>
              <w:left w:val="nil"/>
              <w:bottom w:val="single" w:sz="4" w:space="0" w:color="auto"/>
              <w:right w:val="single" w:sz="4" w:space="0" w:color="auto"/>
            </w:tcBorders>
            <w:shd w:val="clear" w:color="auto" w:fill="auto"/>
            <w:noWrap/>
            <w:vAlign w:val="center"/>
            <w:hideMark/>
          </w:tcPr>
          <w:p w14:paraId="663211B0"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17.018.0031-0</w:t>
            </w:r>
          </w:p>
        </w:tc>
        <w:tc>
          <w:tcPr>
            <w:tcW w:w="6761" w:type="dxa"/>
            <w:tcBorders>
              <w:top w:val="nil"/>
              <w:left w:val="nil"/>
              <w:bottom w:val="single" w:sz="4" w:space="0" w:color="auto"/>
              <w:right w:val="single" w:sz="4" w:space="0" w:color="auto"/>
            </w:tcBorders>
            <w:shd w:val="clear" w:color="auto" w:fill="auto"/>
            <w:vAlign w:val="center"/>
            <w:hideMark/>
          </w:tcPr>
          <w:p w14:paraId="29DD68BA"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PINTURA COM TINTA LÁTEX, CLASSIFICAÇÃO PREMIUM OU STANDARD (NBR 15079) , FOSCO AVELUDADA EM REVESTIMENTO LISO, INTERIOR, ACABAMENTO DE ALTA CLASSE, EM TRÊS DE MÃOS E MAIS UMA DE MÃO DE MASSA CORRIDA E LIXAMENTO, SOBRE SUPERFÍCIE JA PREPARADA, CONFORME O ITEM 17.018.0010, EXCLUSIVE ESTE PREPARO</w:t>
            </w:r>
          </w:p>
        </w:tc>
        <w:tc>
          <w:tcPr>
            <w:tcW w:w="808" w:type="dxa"/>
            <w:tcBorders>
              <w:top w:val="nil"/>
              <w:left w:val="nil"/>
              <w:bottom w:val="single" w:sz="4" w:space="0" w:color="auto"/>
              <w:right w:val="single" w:sz="4" w:space="0" w:color="auto"/>
            </w:tcBorders>
            <w:shd w:val="clear" w:color="auto" w:fill="auto"/>
            <w:noWrap/>
            <w:vAlign w:val="center"/>
            <w:hideMark/>
          </w:tcPr>
          <w:p w14:paraId="2E076E9B"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M2</w:t>
            </w:r>
          </w:p>
        </w:tc>
        <w:tc>
          <w:tcPr>
            <w:tcW w:w="685" w:type="dxa"/>
            <w:tcBorders>
              <w:top w:val="nil"/>
              <w:left w:val="nil"/>
              <w:bottom w:val="single" w:sz="4" w:space="0" w:color="auto"/>
              <w:right w:val="single" w:sz="4" w:space="0" w:color="auto"/>
            </w:tcBorders>
            <w:shd w:val="clear" w:color="auto" w:fill="auto"/>
            <w:noWrap/>
            <w:vAlign w:val="center"/>
            <w:hideMark/>
          </w:tcPr>
          <w:p w14:paraId="6E2AEB46"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47,64</w:t>
            </w:r>
          </w:p>
        </w:tc>
        <w:tc>
          <w:tcPr>
            <w:tcW w:w="1490" w:type="dxa"/>
            <w:tcBorders>
              <w:top w:val="nil"/>
              <w:left w:val="nil"/>
              <w:bottom w:val="single" w:sz="4" w:space="0" w:color="auto"/>
              <w:right w:val="single" w:sz="4" w:space="0" w:color="auto"/>
            </w:tcBorders>
            <w:shd w:val="clear" w:color="auto" w:fill="auto"/>
            <w:noWrap/>
            <w:vAlign w:val="center"/>
            <w:hideMark/>
          </w:tcPr>
          <w:p w14:paraId="7F90DAC1"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28,50 </w:t>
            </w:r>
          </w:p>
        </w:tc>
        <w:tc>
          <w:tcPr>
            <w:tcW w:w="1788" w:type="dxa"/>
            <w:tcBorders>
              <w:top w:val="nil"/>
              <w:left w:val="nil"/>
              <w:bottom w:val="single" w:sz="4" w:space="0" w:color="auto"/>
              <w:right w:val="single" w:sz="8" w:space="0" w:color="auto"/>
            </w:tcBorders>
            <w:shd w:val="clear" w:color="auto" w:fill="auto"/>
            <w:noWrap/>
            <w:vAlign w:val="center"/>
            <w:hideMark/>
          </w:tcPr>
          <w:p w14:paraId="732527E7"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1.357,74 </w:t>
            </w:r>
          </w:p>
        </w:tc>
      </w:tr>
      <w:tr w:rsidR="00C134E5" w:rsidRPr="008C1643" w14:paraId="1FE7E43B" w14:textId="77777777" w:rsidTr="00C134E5">
        <w:trPr>
          <w:trHeight w:val="1125"/>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7C01F96B"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9.4</w:t>
            </w:r>
          </w:p>
        </w:tc>
        <w:tc>
          <w:tcPr>
            <w:tcW w:w="1212" w:type="dxa"/>
            <w:tcBorders>
              <w:top w:val="nil"/>
              <w:left w:val="nil"/>
              <w:bottom w:val="single" w:sz="4" w:space="0" w:color="auto"/>
              <w:right w:val="single" w:sz="4" w:space="0" w:color="auto"/>
            </w:tcBorders>
            <w:shd w:val="clear" w:color="auto" w:fill="auto"/>
            <w:noWrap/>
            <w:vAlign w:val="center"/>
            <w:hideMark/>
          </w:tcPr>
          <w:p w14:paraId="72CA7EF8"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17.017.0169-0</w:t>
            </w:r>
          </w:p>
        </w:tc>
        <w:tc>
          <w:tcPr>
            <w:tcW w:w="6761" w:type="dxa"/>
            <w:tcBorders>
              <w:top w:val="nil"/>
              <w:left w:val="nil"/>
              <w:bottom w:val="single" w:sz="4" w:space="0" w:color="auto"/>
              <w:right w:val="single" w:sz="4" w:space="0" w:color="auto"/>
            </w:tcBorders>
            <w:shd w:val="clear" w:color="auto" w:fill="auto"/>
            <w:vAlign w:val="center"/>
            <w:hideMark/>
          </w:tcPr>
          <w:p w14:paraId="5D75EF19"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PINTURA INTERNA OU EXTERNA SOBRE MADEIRA NOVA, COM ESMALTE SINTÉTICO ALTO BRILHO OU ACETINADO, UMA DE MÃO DE VERNIZ ISOLANTE INCOLOR, UMA DE MÃO DE FUNDO SINTÉTICO NÍVELADOR, UMA DE MÃO DE MASSA PARA MADEIRA, INCLUSIVE LIXAMENTO E REMOÇÃO DE PO E DUAS DE MÃOS DE ACABAMENTO</w:t>
            </w:r>
          </w:p>
        </w:tc>
        <w:tc>
          <w:tcPr>
            <w:tcW w:w="808" w:type="dxa"/>
            <w:tcBorders>
              <w:top w:val="nil"/>
              <w:left w:val="nil"/>
              <w:bottom w:val="single" w:sz="4" w:space="0" w:color="auto"/>
              <w:right w:val="single" w:sz="4" w:space="0" w:color="auto"/>
            </w:tcBorders>
            <w:shd w:val="clear" w:color="auto" w:fill="auto"/>
            <w:noWrap/>
            <w:vAlign w:val="center"/>
            <w:hideMark/>
          </w:tcPr>
          <w:p w14:paraId="1062676E"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M2</w:t>
            </w:r>
          </w:p>
        </w:tc>
        <w:tc>
          <w:tcPr>
            <w:tcW w:w="685" w:type="dxa"/>
            <w:tcBorders>
              <w:top w:val="nil"/>
              <w:left w:val="nil"/>
              <w:bottom w:val="single" w:sz="4" w:space="0" w:color="auto"/>
              <w:right w:val="single" w:sz="4" w:space="0" w:color="auto"/>
            </w:tcBorders>
            <w:shd w:val="clear" w:color="auto" w:fill="auto"/>
            <w:noWrap/>
            <w:vAlign w:val="center"/>
            <w:hideMark/>
          </w:tcPr>
          <w:p w14:paraId="2A26962B"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35,28</w:t>
            </w:r>
          </w:p>
        </w:tc>
        <w:tc>
          <w:tcPr>
            <w:tcW w:w="1490" w:type="dxa"/>
            <w:tcBorders>
              <w:top w:val="nil"/>
              <w:left w:val="nil"/>
              <w:bottom w:val="single" w:sz="4" w:space="0" w:color="auto"/>
              <w:right w:val="single" w:sz="4" w:space="0" w:color="auto"/>
            </w:tcBorders>
            <w:shd w:val="clear" w:color="auto" w:fill="auto"/>
            <w:noWrap/>
            <w:vAlign w:val="center"/>
            <w:hideMark/>
          </w:tcPr>
          <w:p w14:paraId="255BB3BC"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45,63 </w:t>
            </w:r>
          </w:p>
        </w:tc>
        <w:tc>
          <w:tcPr>
            <w:tcW w:w="1788" w:type="dxa"/>
            <w:tcBorders>
              <w:top w:val="nil"/>
              <w:left w:val="nil"/>
              <w:bottom w:val="single" w:sz="4" w:space="0" w:color="auto"/>
              <w:right w:val="single" w:sz="8" w:space="0" w:color="auto"/>
            </w:tcBorders>
            <w:shd w:val="clear" w:color="auto" w:fill="auto"/>
            <w:noWrap/>
            <w:vAlign w:val="center"/>
            <w:hideMark/>
          </w:tcPr>
          <w:p w14:paraId="4A0AEB0B"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1.609,82 </w:t>
            </w:r>
          </w:p>
        </w:tc>
      </w:tr>
      <w:tr w:rsidR="00C134E5" w:rsidRPr="008C1643" w14:paraId="5F691A74" w14:textId="77777777" w:rsidTr="00C134E5">
        <w:trPr>
          <w:trHeight w:val="900"/>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1E2B801B"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9.5</w:t>
            </w:r>
          </w:p>
        </w:tc>
        <w:tc>
          <w:tcPr>
            <w:tcW w:w="1212" w:type="dxa"/>
            <w:tcBorders>
              <w:top w:val="nil"/>
              <w:left w:val="nil"/>
              <w:bottom w:val="single" w:sz="4" w:space="0" w:color="auto"/>
              <w:right w:val="single" w:sz="4" w:space="0" w:color="auto"/>
            </w:tcBorders>
            <w:shd w:val="clear" w:color="auto" w:fill="auto"/>
            <w:noWrap/>
            <w:vAlign w:val="center"/>
            <w:hideMark/>
          </w:tcPr>
          <w:p w14:paraId="05DE4907"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17.017.0176-0</w:t>
            </w:r>
          </w:p>
        </w:tc>
        <w:tc>
          <w:tcPr>
            <w:tcW w:w="6761" w:type="dxa"/>
            <w:tcBorders>
              <w:top w:val="nil"/>
              <w:left w:val="nil"/>
              <w:bottom w:val="single" w:sz="4" w:space="0" w:color="auto"/>
              <w:right w:val="single" w:sz="4" w:space="0" w:color="auto"/>
            </w:tcBorders>
            <w:shd w:val="clear" w:color="auto" w:fill="auto"/>
            <w:vAlign w:val="center"/>
            <w:hideMark/>
          </w:tcPr>
          <w:p w14:paraId="3BA45461"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REPINTURA INTERNA SOBRE MADEIRA COM ESMALTE SINTÉTICO ALTO BRILHO OU ACETINADO, SOBRE SUPERFÍCIE JA PINTADA EM BOM ESTADO, APÓS LIXAMENTO, LIMPEZA, DUAS DE MÃOS DE ACABAMENTO COM MATERIAL DA MESMA LINHA DE FABRICACAO E NA COR EXISTENTE</w:t>
            </w:r>
          </w:p>
        </w:tc>
        <w:tc>
          <w:tcPr>
            <w:tcW w:w="808" w:type="dxa"/>
            <w:tcBorders>
              <w:top w:val="nil"/>
              <w:left w:val="nil"/>
              <w:bottom w:val="single" w:sz="4" w:space="0" w:color="auto"/>
              <w:right w:val="single" w:sz="4" w:space="0" w:color="auto"/>
            </w:tcBorders>
            <w:shd w:val="clear" w:color="auto" w:fill="auto"/>
            <w:noWrap/>
            <w:vAlign w:val="center"/>
            <w:hideMark/>
          </w:tcPr>
          <w:p w14:paraId="2A45E7FA"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M2</w:t>
            </w:r>
          </w:p>
        </w:tc>
        <w:tc>
          <w:tcPr>
            <w:tcW w:w="685" w:type="dxa"/>
            <w:tcBorders>
              <w:top w:val="nil"/>
              <w:left w:val="nil"/>
              <w:bottom w:val="single" w:sz="4" w:space="0" w:color="auto"/>
              <w:right w:val="single" w:sz="4" w:space="0" w:color="auto"/>
            </w:tcBorders>
            <w:shd w:val="clear" w:color="auto" w:fill="auto"/>
            <w:noWrap/>
            <w:vAlign w:val="center"/>
            <w:hideMark/>
          </w:tcPr>
          <w:p w14:paraId="56E13A62"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100,80</w:t>
            </w:r>
          </w:p>
        </w:tc>
        <w:tc>
          <w:tcPr>
            <w:tcW w:w="1490" w:type="dxa"/>
            <w:tcBorders>
              <w:top w:val="nil"/>
              <w:left w:val="nil"/>
              <w:bottom w:val="single" w:sz="4" w:space="0" w:color="auto"/>
              <w:right w:val="single" w:sz="4" w:space="0" w:color="auto"/>
            </w:tcBorders>
            <w:shd w:val="clear" w:color="auto" w:fill="auto"/>
            <w:noWrap/>
            <w:vAlign w:val="center"/>
            <w:hideMark/>
          </w:tcPr>
          <w:p w14:paraId="1989B645"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20,09 </w:t>
            </w:r>
          </w:p>
        </w:tc>
        <w:tc>
          <w:tcPr>
            <w:tcW w:w="1788" w:type="dxa"/>
            <w:tcBorders>
              <w:top w:val="nil"/>
              <w:left w:val="nil"/>
              <w:bottom w:val="single" w:sz="4" w:space="0" w:color="auto"/>
              <w:right w:val="single" w:sz="8" w:space="0" w:color="auto"/>
            </w:tcBorders>
            <w:shd w:val="clear" w:color="auto" w:fill="auto"/>
            <w:noWrap/>
            <w:vAlign w:val="center"/>
            <w:hideMark/>
          </w:tcPr>
          <w:p w14:paraId="5322216C"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2.025,07 </w:t>
            </w:r>
          </w:p>
        </w:tc>
      </w:tr>
      <w:tr w:rsidR="00C134E5" w:rsidRPr="008C1643" w14:paraId="5886C762" w14:textId="77777777" w:rsidTr="00C134E5">
        <w:trPr>
          <w:trHeight w:val="900"/>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5E28B565"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9.6</w:t>
            </w:r>
          </w:p>
        </w:tc>
        <w:tc>
          <w:tcPr>
            <w:tcW w:w="1212" w:type="dxa"/>
            <w:tcBorders>
              <w:top w:val="nil"/>
              <w:left w:val="nil"/>
              <w:bottom w:val="single" w:sz="4" w:space="0" w:color="auto"/>
              <w:right w:val="single" w:sz="4" w:space="0" w:color="auto"/>
            </w:tcBorders>
            <w:shd w:val="clear" w:color="auto" w:fill="auto"/>
            <w:noWrap/>
            <w:vAlign w:val="center"/>
            <w:hideMark/>
          </w:tcPr>
          <w:p w14:paraId="5AC3DB0D"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17.017.0320-0</w:t>
            </w:r>
          </w:p>
        </w:tc>
        <w:tc>
          <w:tcPr>
            <w:tcW w:w="6761" w:type="dxa"/>
            <w:tcBorders>
              <w:top w:val="nil"/>
              <w:left w:val="nil"/>
              <w:bottom w:val="single" w:sz="4" w:space="0" w:color="auto"/>
              <w:right w:val="single" w:sz="4" w:space="0" w:color="auto"/>
            </w:tcBorders>
            <w:shd w:val="clear" w:color="auto" w:fill="auto"/>
            <w:vAlign w:val="center"/>
            <w:hideMark/>
          </w:tcPr>
          <w:p w14:paraId="26B76920"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PINTURA INTERNA OU EXTERNA SOBRE FERRO, COM ESMALTE SINTÉTICO BRILHANTE OU ACETINADO APÓS LIXAMENTO, LIMPEZA, DESENGORDURAMENTO, UMA DEMÃO DE FUNDO ANTICORROSIVO NA COR LARANJA DE SECAGEM RÁPIDA E DUAS DEMÃOS DE ACABAMENTO</w:t>
            </w:r>
          </w:p>
        </w:tc>
        <w:tc>
          <w:tcPr>
            <w:tcW w:w="808" w:type="dxa"/>
            <w:tcBorders>
              <w:top w:val="nil"/>
              <w:left w:val="nil"/>
              <w:bottom w:val="single" w:sz="4" w:space="0" w:color="auto"/>
              <w:right w:val="single" w:sz="4" w:space="0" w:color="auto"/>
            </w:tcBorders>
            <w:shd w:val="clear" w:color="auto" w:fill="auto"/>
            <w:noWrap/>
            <w:vAlign w:val="center"/>
            <w:hideMark/>
          </w:tcPr>
          <w:p w14:paraId="6548BD93"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M2</w:t>
            </w:r>
          </w:p>
        </w:tc>
        <w:tc>
          <w:tcPr>
            <w:tcW w:w="685" w:type="dxa"/>
            <w:tcBorders>
              <w:top w:val="nil"/>
              <w:left w:val="nil"/>
              <w:bottom w:val="single" w:sz="4" w:space="0" w:color="auto"/>
              <w:right w:val="single" w:sz="4" w:space="0" w:color="auto"/>
            </w:tcBorders>
            <w:shd w:val="clear" w:color="auto" w:fill="auto"/>
            <w:noWrap/>
            <w:vAlign w:val="center"/>
            <w:hideMark/>
          </w:tcPr>
          <w:p w14:paraId="329D9F26"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682,68</w:t>
            </w:r>
          </w:p>
        </w:tc>
        <w:tc>
          <w:tcPr>
            <w:tcW w:w="1490" w:type="dxa"/>
            <w:tcBorders>
              <w:top w:val="nil"/>
              <w:left w:val="nil"/>
              <w:bottom w:val="single" w:sz="4" w:space="0" w:color="auto"/>
              <w:right w:val="single" w:sz="4" w:space="0" w:color="auto"/>
            </w:tcBorders>
            <w:shd w:val="clear" w:color="auto" w:fill="auto"/>
            <w:noWrap/>
            <w:vAlign w:val="center"/>
            <w:hideMark/>
          </w:tcPr>
          <w:p w14:paraId="63EF3A1D"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19,75 </w:t>
            </w:r>
          </w:p>
        </w:tc>
        <w:tc>
          <w:tcPr>
            <w:tcW w:w="1788" w:type="dxa"/>
            <w:tcBorders>
              <w:top w:val="nil"/>
              <w:left w:val="nil"/>
              <w:bottom w:val="single" w:sz="4" w:space="0" w:color="auto"/>
              <w:right w:val="single" w:sz="8" w:space="0" w:color="auto"/>
            </w:tcBorders>
            <w:shd w:val="clear" w:color="auto" w:fill="auto"/>
            <w:noWrap/>
            <w:vAlign w:val="center"/>
            <w:hideMark/>
          </w:tcPr>
          <w:p w14:paraId="6B95450C"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13.482,93 </w:t>
            </w:r>
          </w:p>
        </w:tc>
      </w:tr>
      <w:tr w:rsidR="00C134E5" w:rsidRPr="008C1643" w14:paraId="6AC9FEA4" w14:textId="77777777" w:rsidTr="00C134E5">
        <w:trPr>
          <w:trHeight w:val="675"/>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459BD557"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9.7</w:t>
            </w:r>
          </w:p>
        </w:tc>
        <w:tc>
          <w:tcPr>
            <w:tcW w:w="1212" w:type="dxa"/>
            <w:tcBorders>
              <w:top w:val="nil"/>
              <w:left w:val="nil"/>
              <w:bottom w:val="single" w:sz="4" w:space="0" w:color="auto"/>
              <w:right w:val="single" w:sz="4" w:space="0" w:color="auto"/>
            </w:tcBorders>
            <w:shd w:val="clear" w:color="auto" w:fill="auto"/>
            <w:noWrap/>
            <w:vAlign w:val="center"/>
            <w:hideMark/>
          </w:tcPr>
          <w:p w14:paraId="0654432D"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17.040.0024-0</w:t>
            </w:r>
          </w:p>
        </w:tc>
        <w:tc>
          <w:tcPr>
            <w:tcW w:w="6761" w:type="dxa"/>
            <w:tcBorders>
              <w:top w:val="nil"/>
              <w:left w:val="nil"/>
              <w:bottom w:val="single" w:sz="4" w:space="0" w:color="auto"/>
              <w:right w:val="single" w:sz="4" w:space="0" w:color="auto"/>
            </w:tcBorders>
            <w:shd w:val="clear" w:color="auto" w:fill="auto"/>
            <w:vAlign w:val="center"/>
            <w:hideMark/>
          </w:tcPr>
          <w:p w14:paraId="69A1BD48"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PINTURA DE PISO CIMENTADO LISO COM TINTA 100% ACRÍLICA, INCLUSIVE LIXAMENTO, LIMPEZA E TRÊS DEMÃOS DE ACABAMENTO APLICADAS A ROLO DE LÃ, DILUIÇÃO EM ÁGUA A 20%</w:t>
            </w:r>
          </w:p>
        </w:tc>
        <w:tc>
          <w:tcPr>
            <w:tcW w:w="808" w:type="dxa"/>
            <w:tcBorders>
              <w:top w:val="nil"/>
              <w:left w:val="nil"/>
              <w:bottom w:val="single" w:sz="4" w:space="0" w:color="auto"/>
              <w:right w:val="single" w:sz="4" w:space="0" w:color="auto"/>
            </w:tcBorders>
            <w:shd w:val="clear" w:color="auto" w:fill="auto"/>
            <w:noWrap/>
            <w:vAlign w:val="center"/>
            <w:hideMark/>
          </w:tcPr>
          <w:p w14:paraId="7CE76C3D"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M2</w:t>
            </w:r>
          </w:p>
        </w:tc>
        <w:tc>
          <w:tcPr>
            <w:tcW w:w="685" w:type="dxa"/>
            <w:tcBorders>
              <w:top w:val="nil"/>
              <w:left w:val="nil"/>
              <w:bottom w:val="single" w:sz="4" w:space="0" w:color="auto"/>
              <w:right w:val="single" w:sz="4" w:space="0" w:color="auto"/>
            </w:tcBorders>
            <w:shd w:val="clear" w:color="auto" w:fill="auto"/>
            <w:noWrap/>
            <w:vAlign w:val="center"/>
            <w:hideMark/>
          </w:tcPr>
          <w:p w14:paraId="55304E61"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126,16</w:t>
            </w:r>
          </w:p>
        </w:tc>
        <w:tc>
          <w:tcPr>
            <w:tcW w:w="1490" w:type="dxa"/>
            <w:tcBorders>
              <w:top w:val="nil"/>
              <w:left w:val="nil"/>
              <w:bottom w:val="single" w:sz="4" w:space="0" w:color="auto"/>
              <w:right w:val="single" w:sz="4" w:space="0" w:color="auto"/>
            </w:tcBorders>
            <w:shd w:val="clear" w:color="auto" w:fill="auto"/>
            <w:noWrap/>
            <w:vAlign w:val="center"/>
            <w:hideMark/>
          </w:tcPr>
          <w:p w14:paraId="393BC092"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13,91 </w:t>
            </w:r>
          </w:p>
        </w:tc>
        <w:tc>
          <w:tcPr>
            <w:tcW w:w="1788" w:type="dxa"/>
            <w:tcBorders>
              <w:top w:val="nil"/>
              <w:left w:val="nil"/>
              <w:bottom w:val="single" w:sz="4" w:space="0" w:color="auto"/>
              <w:right w:val="single" w:sz="8" w:space="0" w:color="auto"/>
            </w:tcBorders>
            <w:shd w:val="clear" w:color="auto" w:fill="auto"/>
            <w:noWrap/>
            <w:vAlign w:val="center"/>
            <w:hideMark/>
          </w:tcPr>
          <w:p w14:paraId="44577901"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1.754,88 </w:t>
            </w:r>
          </w:p>
        </w:tc>
      </w:tr>
      <w:tr w:rsidR="00C134E5" w:rsidRPr="008C1643" w14:paraId="06BEF4A8" w14:textId="77777777" w:rsidTr="00C134E5">
        <w:trPr>
          <w:trHeight w:val="825"/>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623ACD44"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9.8</w:t>
            </w:r>
          </w:p>
        </w:tc>
        <w:tc>
          <w:tcPr>
            <w:tcW w:w="1212" w:type="dxa"/>
            <w:tcBorders>
              <w:top w:val="nil"/>
              <w:left w:val="nil"/>
              <w:bottom w:val="single" w:sz="4" w:space="0" w:color="auto"/>
              <w:right w:val="single" w:sz="4" w:space="0" w:color="auto"/>
            </w:tcBorders>
            <w:shd w:val="clear" w:color="auto" w:fill="auto"/>
            <w:noWrap/>
            <w:vAlign w:val="center"/>
            <w:hideMark/>
          </w:tcPr>
          <w:p w14:paraId="04E194EE"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17.040.0020-0</w:t>
            </w:r>
          </w:p>
        </w:tc>
        <w:tc>
          <w:tcPr>
            <w:tcW w:w="6761" w:type="dxa"/>
            <w:tcBorders>
              <w:top w:val="nil"/>
              <w:left w:val="nil"/>
              <w:bottom w:val="single" w:sz="4" w:space="0" w:color="auto"/>
              <w:right w:val="single" w:sz="4" w:space="0" w:color="auto"/>
            </w:tcBorders>
            <w:shd w:val="clear" w:color="auto" w:fill="auto"/>
            <w:vAlign w:val="center"/>
            <w:hideMark/>
          </w:tcPr>
          <w:p w14:paraId="5D1B1F2A"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MARCAÇÃO DE QUADRA DE ESPORTE OU VAGA DE GARAGEM COM TINTA A BASE DE BORRACHA CLORADA, COM UTILIZAÇÃO DE SELADOR E SOLVENTE PRÓPRIO E FITA CREPE COMO LIMITADOR DE LINHAS, MEDIDA PELA ÁREA REAL DE PINTURA</w:t>
            </w:r>
          </w:p>
        </w:tc>
        <w:tc>
          <w:tcPr>
            <w:tcW w:w="808" w:type="dxa"/>
            <w:tcBorders>
              <w:top w:val="nil"/>
              <w:left w:val="nil"/>
              <w:bottom w:val="single" w:sz="4" w:space="0" w:color="auto"/>
              <w:right w:val="single" w:sz="4" w:space="0" w:color="auto"/>
            </w:tcBorders>
            <w:shd w:val="clear" w:color="auto" w:fill="auto"/>
            <w:noWrap/>
            <w:vAlign w:val="center"/>
            <w:hideMark/>
          </w:tcPr>
          <w:p w14:paraId="74876AA4"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M2</w:t>
            </w:r>
          </w:p>
        </w:tc>
        <w:tc>
          <w:tcPr>
            <w:tcW w:w="685" w:type="dxa"/>
            <w:tcBorders>
              <w:top w:val="nil"/>
              <w:left w:val="nil"/>
              <w:bottom w:val="single" w:sz="4" w:space="0" w:color="auto"/>
              <w:right w:val="single" w:sz="4" w:space="0" w:color="auto"/>
            </w:tcBorders>
            <w:shd w:val="clear" w:color="auto" w:fill="auto"/>
            <w:noWrap/>
            <w:vAlign w:val="center"/>
            <w:hideMark/>
          </w:tcPr>
          <w:p w14:paraId="0A13145C"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6,33</w:t>
            </w:r>
          </w:p>
        </w:tc>
        <w:tc>
          <w:tcPr>
            <w:tcW w:w="1490" w:type="dxa"/>
            <w:tcBorders>
              <w:top w:val="nil"/>
              <w:left w:val="nil"/>
              <w:bottom w:val="single" w:sz="4" w:space="0" w:color="auto"/>
              <w:right w:val="single" w:sz="4" w:space="0" w:color="auto"/>
            </w:tcBorders>
            <w:shd w:val="clear" w:color="auto" w:fill="auto"/>
            <w:noWrap/>
            <w:vAlign w:val="center"/>
            <w:hideMark/>
          </w:tcPr>
          <w:p w14:paraId="1900CDCA"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69,15 </w:t>
            </w:r>
          </w:p>
        </w:tc>
        <w:tc>
          <w:tcPr>
            <w:tcW w:w="1788" w:type="dxa"/>
            <w:tcBorders>
              <w:top w:val="nil"/>
              <w:left w:val="nil"/>
              <w:bottom w:val="single" w:sz="4" w:space="0" w:color="auto"/>
              <w:right w:val="single" w:sz="8" w:space="0" w:color="auto"/>
            </w:tcBorders>
            <w:shd w:val="clear" w:color="auto" w:fill="auto"/>
            <w:noWrap/>
            <w:vAlign w:val="center"/>
            <w:hideMark/>
          </w:tcPr>
          <w:p w14:paraId="4EE372FB"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437,71 </w:t>
            </w:r>
          </w:p>
        </w:tc>
      </w:tr>
      <w:tr w:rsidR="00C134E5" w:rsidRPr="008C1643" w14:paraId="6B0FD96C" w14:textId="77777777" w:rsidTr="00C134E5">
        <w:trPr>
          <w:trHeight w:val="300"/>
          <w:jc w:val="center"/>
        </w:trPr>
        <w:tc>
          <w:tcPr>
            <w:tcW w:w="648" w:type="dxa"/>
            <w:tcBorders>
              <w:top w:val="single" w:sz="8" w:space="0" w:color="auto"/>
              <w:left w:val="single" w:sz="8" w:space="0" w:color="auto"/>
              <w:bottom w:val="single" w:sz="4" w:space="0" w:color="auto"/>
              <w:right w:val="single" w:sz="4" w:space="0" w:color="auto"/>
            </w:tcBorders>
            <w:shd w:val="clear" w:color="000000" w:fill="A6A6A6"/>
            <w:noWrap/>
            <w:vAlign w:val="center"/>
            <w:hideMark/>
          </w:tcPr>
          <w:p w14:paraId="66BC92F7" w14:textId="77777777" w:rsidR="00C134E5" w:rsidRPr="008C1643" w:rsidRDefault="00C134E5" w:rsidP="00C134E5">
            <w:pPr>
              <w:widowControl/>
              <w:suppressAutoHyphens w:val="0"/>
              <w:jc w:val="center"/>
              <w:rPr>
                <w:rFonts w:ascii="Arial" w:eastAsia="Times New Roman" w:hAnsi="Arial" w:cs="Arial"/>
                <w:b/>
                <w:bCs/>
                <w:sz w:val="18"/>
                <w:szCs w:val="18"/>
              </w:rPr>
            </w:pPr>
            <w:r w:rsidRPr="008C1643">
              <w:rPr>
                <w:rFonts w:ascii="Arial" w:eastAsia="Times New Roman" w:hAnsi="Arial" w:cs="Arial"/>
                <w:b/>
                <w:bCs/>
                <w:sz w:val="18"/>
                <w:szCs w:val="18"/>
              </w:rPr>
              <w:t>10</w:t>
            </w:r>
          </w:p>
        </w:tc>
        <w:tc>
          <w:tcPr>
            <w:tcW w:w="10956" w:type="dxa"/>
            <w:gridSpan w:val="5"/>
            <w:tcBorders>
              <w:top w:val="single" w:sz="8" w:space="0" w:color="auto"/>
              <w:left w:val="nil"/>
              <w:bottom w:val="single" w:sz="4" w:space="0" w:color="auto"/>
              <w:right w:val="single" w:sz="4" w:space="0" w:color="auto"/>
            </w:tcBorders>
            <w:shd w:val="clear" w:color="000000" w:fill="A6A6A6"/>
            <w:noWrap/>
            <w:vAlign w:val="center"/>
            <w:hideMark/>
          </w:tcPr>
          <w:p w14:paraId="6B5F07F0" w14:textId="77777777" w:rsidR="00C134E5" w:rsidRPr="008C1643" w:rsidRDefault="00C134E5" w:rsidP="00C134E5">
            <w:pPr>
              <w:widowControl/>
              <w:suppressAutoHyphens w:val="0"/>
              <w:rPr>
                <w:rFonts w:ascii="Arial" w:eastAsia="Times New Roman" w:hAnsi="Arial" w:cs="Arial"/>
                <w:b/>
                <w:bCs/>
                <w:sz w:val="18"/>
                <w:szCs w:val="18"/>
              </w:rPr>
            </w:pPr>
            <w:r w:rsidRPr="008C1643">
              <w:rPr>
                <w:rFonts w:ascii="Arial" w:eastAsia="Times New Roman" w:hAnsi="Arial" w:cs="Arial"/>
                <w:b/>
                <w:bCs/>
                <w:sz w:val="18"/>
                <w:szCs w:val="18"/>
              </w:rPr>
              <w:t>SERVIÇOS COMPLEMENTARES, FINAIS E FORNECIMENTO DE EQUIPAMENTOS</w:t>
            </w:r>
          </w:p>
        </w:tc>
        <w:tc>
          <w:tcPr>
            <w:tcW w:w="1788" w:type="dxa"/>
            <w:tcBorders>
              <w:top w:val="single" w:sz="8" w:space="0" w:color="auto"/>
              <w:left w:val="nil"/>
              <w:bottom w:val="single" w:sz="4" w:space="0" w:color="auto"/>
              <w:right w:val="single" w:sz="8" w:space="0" w:color="auto"/>
            </w:tcBorders>
            <w:shd w:val="clear" w:color="000000" w:fill="A6A6A6"/>
            <w:vAlign w:val="center"/>
            <w:hideMark/>
          </w:tcPr>
          <w:p w14:paraId="37C065D8" w14:textId="77777777" w:rsidR="00C134E5" w:rsidRPr="008C1643" w:rsidRDefault="00C134E5" w:rsidP="00C134E5">
            <w:pPr>
              <w:widowControl/>
              <w:suppressAutoHyphens w:val="0"/>
              <w:jc w:val="center"/>
              <w:rPr>
                <w:rFonts w:ascii="Arial" w:eastAsia="Times New Roman" w:hAnsi="Arial" w:cs="Arial"/>
                <w:b/>
                <w:bCs/>
                <w:sz w:val="16"/>
                <w:szCs w:val="16"/>
              </w:rPr>
            </w:pPr>
            <w:r w:rsidRPr="008C1643">
              <w:rPr>
                <w:rFonts w:ascii="Arial" w:eastAsia="Times New Roman" w:hAnsi="Arial" w:cs="Arial"/>
                <w:b/>
                <w:bCs/>
                <w:sz w:val="16"/>
                <w:szCs w:val="16"/>
              </w:rPr>
              <w:t xml:space="preserve"> R$                 3.677,87 </w:t>
            </w:r>
          </w:p>
        </w:tc>
      </w:tr>
      <w:tr w:rsidR="00C134E5" w:rsidRPr="008C1643" w14:paraId="33DB0904" w14:textId="77777777" w:rsidTr="00C134E5">
        <w:trPr>
          <w:trHeight w:val="450"/>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5A14E8C9"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10.1</w:t>
            </w:r>
          </w:p>
        </w:tc>
        <w:tc>
          <w:tcPr>
            <w:tcW w:w="1212" w:type="dxa"/>
            <w:tcBorders>
              <w:top w:val="nil"/>
              <w:left w:val="nil"/>
              <w:bottom w:val="single" w:sz="4" w:space="0" w:color="auto"/>
              <w:right w:val="single" w:sz="4" w:space="0" w:color="auto"/>
            </w:tcBorders>
            <w:shd w:val="clear" w:color="auto" w:fill="auto"/>
            <w:noWrap/>
            <w:vAlign w:val="center"/>
            <w:hideMark/>
          </w:tcPr>
          <w:p w14:paraId="6F335E3A"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18.200.0004-0</w:t>
            </w:r>
          </w:p>
        </w:tc>
        <w:tc>
          <w:tcPr>
            <w:tcW w:w="6761" w:type="dxa"/>
            <w:tcBorders>
              <w:top w:val="nil"/>
              <w:left w:val="nil"/>
              <w:bottom w:val="single" w:sz="4" w:space="0" w:color="auto"/>
              <w:right w:val="single" w:sz="4" w:space="0" w:color="auto"/>
            </w:tcBorders>
            <w:shd w:val="clear" w:color="auto" w:fill="auto"/>
            <w:vAlign w:val="center"/>
            <w:hideMark/>
          </w:tcPr>
          <w:p w14:paraId="20B2D6E6"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TRAVE DESMONTÁVEL PARA FUTEBOL DE SALÃO, EM TUBO DE FERRO GALVANIZADO E BUCHAS. FORNECIMENTO</w:t>
            </w:r>
          </w:p>
        </w:tc>
        <w:tc>
          <w:tcPr>
            <w:tcW w:w="808" w:type="dxa"/>
            <w:tcBorders>
              <w:top w:val="nil"/>
              <w:left w:val="nil"/>
              <w:bottom w:val="single" w:sz="4" w:space="0" w:color="auto"/>
              <w:right w:val="single" w:sz="4" w:space="0" w:color="auto"/>
            </w:tcBorders>
            <w:shd w:val="clear" w:color="auto" w:fill="auto"/>
            <w:noWrap/>
            <w:vAlign w:val="center"/>
            <w:hideMark/>
          </w:tcPr>
          <w:p w14:paraId="07EB0AE7"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PAR</w:t>
            </w:r>
          </w:p>
        </w:tc>
        <w:tc>
          <w:tcPr>
            <w:tcW w:w="685" w:type="dxa"/>
            <w:tcBorders>
              <w:top w:val="nil"/>
              <w:left w:val="nil"/>
              <w:bottom w:val="single" w:sz="4" w:space="0" w:color="auto"/>
              <w:right w:val="single" w:sz="4" w:space="0" w:color="auto"/>
            </w:tcBorders>
            <w:shd w:val="clear" w:color="auto" w:fill="auto"/>
            <w:noWrap/>
            <w:vAlign w:val="center"/>
            <w:hideMark/>
          </w:tcPr>
          <w:p w14:paraId="5F0DEF1F"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1,00</w:t>
            </w:r>
          </w:p>
        </w:tc>
        <w:tc>
          <w:tcPr>
            <w:tcW w:w="1490" w:type="dxa"/>
            <w:tcBorders>
              <w:top w:val="nil"/>
              <w:left w:val="nil"/>
              <w:bottom w:val="single" w:sz="4" w:space="0" w:color="auto"/>
              <w:right w:val="single" w:sz="4" w:space="0" w:color="auto"/>
            </w:tcBorders>
            <w:shd w:val="clear" w:color="auto" w:fill="auto"/>
            <w:noWrap/>
            <w:vAlign w:val="center"/>
            <w:hideMark/>
          </w:tcPr>
          <w:p w14:paraId="349B62BC"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3.193,30 </w:t>
            </w:r>
          </w:p>
        </w:tc>
        <w:tc>
          <w:tcPr>
            <w:tcW w:w="1788" w:type="dxa"/>
            <w:tcBorders>
              <w:top w:val="nil"/>
              <w:left w:val="nil"/>
              <w:bottom w:val="single" w:sz="4" w:space="0" w:color="auto"/>
              <w:right w:val="single" w:sz="8" w:space="0" w:color="auto"/>
            </w:tcBorders>
            <w:shd w:val="clear" w:color="auto" w:fill="auto"/>
            <w:noWrap/>
            <w:vAlign w:val="center"/>
            <w:hideMark/>
          </w:tcPr>
          <w:p w14:paraId="4827A468"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3.193,30 </w:t>
            </w:r>
          </w:p>
        </w:tc>
      </w:tr>
      <w:tr w:rsidR="00C134E5" w:rsidRPr="008C1643" w14:paraId="7BA417C4" w14:textId="77777777" w:rsidTr="00C134E5">
        <w:trPr>
          <w:trHeight w:val="300"/>
          <w:jc w:val="center"/>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74F5B31F"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10.2</w:t>
            </w:r>
          </w:p>
        </w:tc>
        <w:tc>
          <w:tcPr>
            <w:tcW w:w="1212" w:type="dxa"/>
            <w:tcBorders>
              <w:top w:val="nil"/>
              <w:left w:val="nil"/>
              <w:bottom w:val="single" w:sz="4" w:space="0" w:color="auto"/>
              <w:right w:val="single" w:sz="4" w:space="0" w:color="auto"/>
            </w:tcBorders>
            <w:shd w:val="clear" w:color="auto" w:fill="auto"/>
            <w:noWrap/>
            <w:vAlign w:val="center"/>
            <w:hideMark/>
          </w:tcPr>
          <w:p w14:paraId="10E58FD8"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18.200.0005-0</w:t>
            </w:r>
          </w:p>
        </w:tc>
        <w:tc>
          <w:tcPr>
            <w:tcW w:w="6761" w:type="dxa"/>
            <w:tcBorders>
              <w:top w:val="nil"/>
              <w:left w:val="nil"/>
              <w:bottom w:val="single" w:sz="4" w:space="0" w:color="auto"/>
              <w:right w:val="single" w:sz="4" w:space="0" w:color="auto"/>
            </w:tcBorders>
            <w:shd w:val="clear" w:color="auto" w:fill="auto"/>
            <w:vAlign w:val="center"/>
            <w:hideMark/>
          </w:tcPr>
          <w:p w14:paraId="51CC1461"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REDE DE NYLON PARA FUTEBOL DE SALÃO. FORNECIMENTO</w:t>
            </w:r>
          </w:p>
        </w:tc>
        <w:tc>
          <w:tcPr>
            <w:tcW w:w="808" w:type="dxa"/>
            <w:tcBorders>
              <w:top w:val="nil"/>
              <w:left w:val="nil"/>
              <w:bottom w:val="single" w:sz="4" w:space="0" w:color="auto"/>
              <w:right w:val="single" w:sz="4" w:space="0" w:color="auto"/>
            </w:tcBorders>
            <w:shd w:val="clear" w:color="auto" w:fill="auto"/>
            <w:noWrap/>
            <w:vAlign w:val="center"/>
            <w:hideMark/>
          </w:tcPr>
          <w:p w14:paraId="1D36AEF2"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PAR</w:t>
            </w:r>
          </w:p>
        </w:tc>
        <w:tc>
          <w:tcPr>
            <w:tcW w:w="685" w:type="dxa"/>
            <w:tcBorders>
              <w:top w:val="nil"/>
              <w:left w:val="nil"/>
              <w:bottom w:val="single" w:sz="4" w:space="0" w:color="auto"/>
              <w:right w:val="single" w:sz="4" w:space="0" w:color="auto"/>
            </w:tcBorders>
            <w:shd w:val="clear" w:color="auto" w:fill="auto"/>
            <w:noWrap/>
            <w:vAlign w:val="center"/>
            <w:hideMark/>
          </w:tcPr>
          <w:p w14:paraId="55E24E5B"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1,00</w:t>
            </w:r>
          </w:p>
        </w:tc>
        <w:tc>
          <w:tcPr>
            <w:tcW w:w="1490" w:type="dxa"/>
            <w:tcBorders>
              <w:top w:val="nil"/>
              <w:left w:val="nil"/>
              <w:bottom w:val="single" w:sz="4" w:space="0" w:color="auto"/>
              <w:right w:val="single" w:sz="4" w:space="0" w:color="auto"/>
            </w:tcBorders>
            <w:shd w:val="clear" w:color="auto" w:fill="auto"/>
            <w:noWrap/>
            <w:vAlign w:val="center"/>
            <w:hideMark/>
          </w:tcPr>
          <w:p w14:paraId="65E4EE18"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122,57 </w:t>
            </w:r>
          </w:p>
        </w:tc>
        <w:tc>
          <w:tcPr>
            <w:tcW w:w="1788" w:type="dxa"/>
            <w:tcBorders>
              <w:top w:val="nil"/>
              <w:left w:val="nil"/>
              <w:bottom w:val="single" w:sz="4" w:space="0" w:color="auto"/>
              <w:right w:val="single" w:sz="8" w:space="0" w:color="auto"/>
            </w:tcBorders>
            <w:shd w:val="clear" w:color="auto" w:fill="auto"/>
            <w:noWrap/>
            <w:vAlign w:val="center"/>
            <w:hideMark/>
          </w:tcPr>
          <w:p w14:paraId="1A8F0449"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122,57 </w:t>
            </w:r>
          </w:p>
        </w:tc>
      </w:tr>
      <w:tr w:rsidR="00C134E5" w:rsidRPr="008C1643" w14:paraId="0F22128F" w14:textId="77777777" w:rsidTr="00C134E5">
        <w:trPr>
          <w:trHeight w:val="915"/>
          <w:jc w:val="center"/>
        </w:trPr>
        <w:tc>
          <w:tcPr>
            <w:tcW w:w="648" w:type="dxa"/>
            <w:tcBorders>
              <w:top w:val="nil"/>
              <w:left w:val="single" w:sz="8" w:space="0" w:color="auto"/>
              <w:bottom w:val="single" w:sz="8" w:space="0" w:color="auto"/>
              <w:right w:val="single" w:sz="4" w:space="0" w:color="auto"/>
            </w:tcBorders>
            <w:shd w:val="clear" w:color="auto" w:fill="auto"/>
            <w:noWrap/>
            <w:vAlign w:val="center"/>
            <w:hideMark/>
          </w:tcPr>
          <w:p w14:paraId="6130C3B2" w14:textId="77777777" w:rsidR="00C134E5" w:rsidRPr="008C1643" w:rsidRDefault="00C134E5" w:rsidP="00C134E5">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10.3</w:t>
            </w:r>
          </w:p>
        </w:tc>
        <w:tc>
          <w:tcPr>
            <w:tcW w:w="1212" w:type="dxa"/>
            <w:tcBorders>
              <w:top w:val="nil"/>
              <w:left w:val="nil"/>
              <w:bottom w:val="single" w:sz="8" w:space="0" w:color="auto"/>
              <w:right w:val="single" w:sz="4" w:space="0" w:color="auto"/>
            </w:tcBorders>
            <w:shd w:val="clear" w:color="auto" w:fill="auto"/>
            <w:noWrap/>
            <w:vAlign w:val="center"/>
            <w:hideMark/>
          </w:tcPr>
          <w:p w14:paraId="26D0697E"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09.005.0036-0</w:t>
            </w:r>
          </w:p>
        </w:tc>
        <w:tc>
          <w:tcPr>
            <w:tcW w:w="6761" w:type="dxa"/>
            <w:tcBorders>
              <w:top w:val="nil"/>
              <w:left w:val="nil"/>
              <w:bottom w:val="single" w:sz="8" w:space="0" w:color="auto"/>
              <w:right w:val="single" w:sz="4" w:space="0" w:color="auto"/>
            </w:tcBorders>
            <w:shd w:val="clear" w:color="auto" w:fill="auto"/>
            <w:vAlign w:val="center"/>
            <w:hideMark/>
          </w:tcPr>
          <w:p w14:paraId="246BDAD8" w14:textId="77777777" w:rsidR="00C134E5" w:rsidRPr="008C1643" w:rsidRDefault="00C134E5" w:rsidP="00C134E5">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RETIRADA DE MATERIAL PROVENIENTE DE PODA, DE VARREDURA, RETIRADA DE ENTULHOS, OU DE LIMPEZAS DIVERSAS, A SER FEITA EM CAMINHÃO C/NO MÍNIMO 4,00M3 DE CAPACIDADE, COMPREENDENDO CARGA, DESCARGA E TRANSPORTE ATÉ 30KM DE DISTÂNCIA</w:t>
            </w:r>
          </w:p>
        </w:tc>
        <w:tc>
          <w:tcPr>
            <w:tcW w:w="808" w:type="dxa"/>
            <w:tcBorders>
              <w:top w:val="nil"/>
              <w:left w:val="nil"/>
              <w:bottom w:val="single" w:sz="8" w:space="0" w:color="auto"/>
              <w:right w:val="single" w:sz="4" w:space="0" w:color="auto"/>
            </w:tcBorders>
            <w:shd w:val="clear" w:color="auto" w:fill="auto"/>
            <w:noWrap/>
            <w:vAlign w:val="center"/>
            <w:hideMark/>
          </w:tcPr>
          <w:p w14:paraId="58B762AA"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M3</w:t>
            </w:r>
          </w:p>
        </w:tc>
        <w:tc>
          <w:tcPr>
            <w:tcW w:w="685" w:type="dxa"/>
            <w:tcBorders>
              <w:top w:val="nil"/>
              <w:left w:val="nil"/>
              <w:bottom w:val="single" w:sz="8" w:space="0" w:color="auto"/>
              <w:right w:val="single" w:sz="4" w:space="0" w:color="auto"/>
            </w:tcBorders>
            <w:shd w:val="clear" w:color="auto" w:fill="auto"/>
            <w:noWrap/>
            <w:vAlign w:val="center"/>
            <w:hideMark/>
          </w:tcPr>
          <w:p w14:paraId="0E50F791"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10,00</w:t>
            </w:r>
          </w:p>
        </w:tc>
        <w:tc>
          <w:tcPr>
            <w:tcW w:w="1490" w:type="dxa"/>
            <w:tcBorders>
              <w:top w:val="nil"/>
              <w:left w:val="nil"/>
              <w:bottom w:val="single" w:sz="4" w:space="0" w:color="auto"/>
              <w:right w:val="single" w:sz="4" w:space="0" w:color="auto"/>
            </w:tcBorders>
            <w:shd w:val="clear" w:color="auto" w:fill="auto"/>
            <w:noWrap/>
            <w:vAlign w:val="center"/>
            <w:hideMark/>
          </w:tcPr>
          <w:p w14:paraId="5336270D"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36,20 </w:t>
            </w:r>
          </w:p>
        </w:tc>
        <w:tc>
          <w:tcPr>
            <w:tcW w:w="1788" w:type="dxa"/>
            <w:tcBorders>
              <w:top w:val="nil"/>
              <w:left w:val="nil"/>
              <w:bottom w:val="single" w:sz="8" w:space="0" w:color="auto"/>
              <w:right w:val="single" w:sz="8" w:space="0" w:color="auto"/>
            </w:tcBorders>
            <w:shd w:val="clear" w:color="auto" w:fill="auto"/>
            <w:noWrap/>
            <w:vAlign w:val="center"/>
            <w:hideMark/>
          </w:tcPr>
          <w:p w14:paraId="5F851276" w14:textId="77777777" w:rsidR="00C134E5" w:rsidRPr="008C1643" w:rsidRDefault="00C134E5" w:rsidP="00C134E5">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R$                    362,00 </w:t>
            </w:r>
          </w:p>
        </w:tc>
      </w:tr>
      <w:tr w:rsidR="00C134E5" w:rsidRPr="008C1643" w14:paraId="4C8AB8BB" w14:textId="77777777" w:rsidTr="00C134E5">
        <w:trPr>
          <w:trHeight w:val="315"/>
          <w:jc w:val="center"/>
        </w:trPr>
        <w:tc>
          <w:tcPr>
            <w:tcW w:w="8621"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292EBBB0" w14:textId="77777777" w:rsidR="00C134E5" w:rsidRPr="008C1643" w:rsidRDefault="00C134E5" w:rsidP="00C134E5">
            <w:pPr>
              <w:widowControl/>
              <w:suppressAutoHyphens w:val="0"/>
              <w:jc w:val="center"/>
              <w:rPr>
                <w:rFonts w:ascii="Arial" w:eastAsia="Times New Roman" w:hAnsi="Arial" w:cs="Arial"/>
                <w:sz w:val="18"/>
                <w:szCs w:val="18"/>
              </w:rPr>
            </w:pPr>
            <w:proofErr w:type="spellStart"/>
            <w:r w:rsidRPr="008C1643">
              <w:rPr>
                <w:rFonts w:ascii="Arial" w:eastAsia="Times New Roman" w:hAnsi="Arial" w:cs="Arial"/>
                <w:sz w:val="18"/>
                <w:szCs w:val="18"/>
              </w:rPr>
              <w:t>Obs</w:t>
            </w:r>
            <w:proofErr w:type="spellEnd"/>
            <w:r w:rsidRPr="008C1643">
              <w:rPr>
                <w:rFonts w:ascii="Arial" w:eastAsia="Times New Roman" w:hAnsi="Arial" w:cs="Arial"/>
                <w:sz w:val="18"/>
                <w:szCs w:val="18"/>
              </w:rPr>
              <w:t>: Valores ref. EMOP MARÇO/2022</w:t>
            </w:r>
          </w:p>
        </w:tc>
        <w:tc>
          <w:tcPr>
            <w:tcW w:w="1493"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00E30A36" w14:textId="77777777" w:rsidR="00C134E5" w:rsidRPr="008C1643" w:rsidRDefault="00C134E5" w:rsidP="00C134E5">
            <w:pPr>
              <w:widowControl/>
              <w:suppressAutoHyphens w:val="0"/>
              <w:jc w:val="center"/>
              <w:rPr>
                <w:rFonts w:ascii="Arial" w:eastAsia="Times New Roman" w:hAnsi="Arial" w:cs="Arial"/>
                <w:b/>
                <w:bCs/>
                <w:sz w:val="18"/>
                <w:szCs w:val="18"/>
              </w:rPr>
            </w:pPr>
            <w:r w:rsidRPr="008C1643">
              <w:rPr>
                <w:rFonts w:ascii="Arial" w:eastAsia="Times New Roman" w:hAnsi="Arial" w:cs="Arial"/>
                <w:b/>
                <w:bCs/>
                <w:sz w:val="18"/>
                <w:szCs w:val="18"/>
              </w:rPr>
              <w:t>TOTAL PARCIAL</w:t>
            </w:r>
          </w:p>
        </w:tc>
        <w:tc>
          <w:tcPr>
            <w:tcW w:w="3278"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210B60BB" w14:textId="77777777" w:rsidR="00C134E5" w:rsidRPr="008C1643" w:rsidRDefault="00C134E5" w:rsidP="00C134E5">
            <w:pPr>
              <w:widowControl/>
              <w:suppressAutoHyphens w:val="0"/>
              <w:jc w:val="center"/>
              <w:rPr>
                <w:rFonts w:ascii="Arial" w:eastAsia="Times New Roman" w:hAnsi="Arial" w:cs="Arial"/>
                <w:b/>
                <w:bCs/>
                <w:sz w:val="20"/>
              </w:rPr>
            </w:pPr>
            <w:r w:rsidRPr="008C1643">
              <w:rPr>
                <w:rFonts w:ascii="Arial" w:eastAsia="Times New Roman" w:hAnsi="Arial" w:cs="Arial"/>
                <w:b/>
                <w:bCs/>
                <w:sz w:val="20"/>
              </w:rPr>
              <w:t xml:space="preserve"> R$                             350.375,80 </w:t>
            </w:r>
          </w:p>
        </w:tc>
      </w:tr>
      <w:tr w:rsidR="00C134E5" w:rsidRPr="008C1643" w14:paraId="7093624D" w14:textId="77777777" w:rsidTr="00C134E5">
        <w:trPr>
          <w:trHeight w:val="315"/>
          <w:jc w:val="center"/>
        </w:trPr>
        <w:tc>
          <w:tcPr>
            <w:tcW w:w="8621" w:type="dxa"/>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00DDB844" w14:textId="77777777" w:rsidR="00C134E5" w:rsidRPr="008C1643" w:rsidRDefault="00C134E5" w:rsidP="00C134E5">
            <w:pPr>
              <w:widowControl/>
              <w:suppressAutoHyphens w:val="0"/>
              <w:jc w:val="center"/>
              <w:rPr>
                <w:rFonts w:ascii="Arial" w:eastAsia="Times New Roman" w:hAnsi="Arial" w:cs="Arial"/>
                <w:sz w:val="20"/>
              </w:rPr>
            </w:pPr>
            <w:r w:rsidRPr="008C1643">
              <w:rPr>
                <w:rFonts w:ascii="Arial" w:eastAsia="Times New Roman" w:hAnsi="Arial" w:cs="Arial"/>
                <w:sz w:val="20"/>
              </w:rPr>
              <w:t> </w:t>
            </w:r>
          </w:p>
        </w:tc>
        <w:tc>
          <w:tcPr>
            <w:tcW w:w="1493"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54F2A7B9" w14:textId="77777777" w:rsidR="00C134E5" w:rsidRPr="008C1643" w:rsidRDefault="00C134E5" w:rsidP="00C134E5">
            <w:pPr>
              <w:widowControl/>
              <w:suppressAutoHyphens w:val="0"/>
              <w:jc w:val="center"/>
              <w:rPr>
                <w:rFonts w:ascii="Arial" w:eastAsia="Times New Roman" w:hAnsi="Arial" w:cs="Arial"/>
                <w:b/>
                <w:bCs/>
                <w:sz w:val="18"/>
                <w:szCs w:val="18"/>
              </w:rPr>
            </w:pPr>
            <w:r w:rsidRPr="008C1643">
              <w:rPr>
                <w:rFonts w:ascii="Arial" w:eastAsia="Times New Roman" w:hAnsi="Arial" w:cs="Arial"/>
                <w:b/>
                <w:bCs/>
                <w:sz w:val="18"/>
                <w:szCs w:val="18"/>
              </w:rPr>
              <w:t>BDI = 21,01%</w:t>
            </w:r>
          </w:p>
        </w:tc>
        <w:tc>
          <w:tcPr>
            <w:tcW w:w="3278"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7C1945B0" w14:textId="77777777" w:rsidR="00C134E5" w:rsidRPr="008C1643" w:rsidRDefault="00C134E5" w:rsidP="00C134E5">
            <w:pPr>
              <w:widowControl/>
              <w:suppressAutoHyphens w:val="0"/>
              <w:jc w:val="center"/>
              <w:rPr>
                <w:rFonts w:ascii="Arial" w:eastAsia="Times New Roman" w:hAnsi="Arial" w:cs="Arial"/>
                <w:b/>
                <w:bCs/>
                <w:sz w:val="20"/>
              </w:rPr>
            </w:pPr>
            <w:r w:rsidRPr="008C1643">
              <w:rPr>
                <w:rFonts w:ascii="Arial" w:eastAsia="Times New Roman" w:hAnsi="Arial" w:cs="Arial"/>
                <w:b/>
                <w:bCs/>
                <w:sz w:val="20"/>
              </w:rPr>
              <w:t xml:space="preserve"> R$                               73.613,95 </w:t>
            </w:r>
          </w:p>
        </w:tc>
      </w:tr>
      <w:tr w:rsidR="00C134E5" w:rsidRPr="008C1643" w14:paraId="42E5501F" w14:textId="77777777" w:rsidTr="00C134E5">
        <w:trPr>
          <w:trHeight w:val="300"/>
          <w:jc w:val="center"/>
        </w:trPr>
        <w:tc>
          <w:tcPr>
            <w:tcW w:w="8621" w:type="dxa"/>
            <w:gridSpan w:val="3"/>
            <w:vMerge/>
            <w:tcBorders>
              <w:top w:val="single" w:sz="8" w:space="0" w:color="auto"/>
              <w:left w:val="single" w:sz="8" w:space="0" w:color="auto"/>
              <w:bottom w:val="single" w:sz="8" w:space="0" w:color="000000"/>
              <w:right w:val="single" w:sz="8" w:space="0" w:color="000000"/>
            </w:tcBorders>
            <w:vAlign w:val="center"/>
            <w:hideMark/>
          </w:tcPr>
          <w:p w14:paraId="612F1D6E" w14:textId="77777777" w:rsidR="00C134E5" w:rsidRPr="008C1643" w:rsidRDefault="00C134E5" w:rsidP="00C134E5">
            <w:pPr>
              <w:widowControl/>
              <w:suppressAutoHyphens w:val="0"/>
              <w:rPr>
                <w:rFonts w:ascii="Arial" w:eastAsia="Times New Roman" w:hAnsi="Arial" w:cs="Arial"/>
                <w:sz w:val="20"/>
              </w:rPr>
            </w:pPr>
          </w:p>
        </w:tc>
        <w:tc>
          <w:tcPr>
            <w:tcW w:w="1493" w:type="dxa"/>
            <w:gridSpan w:val="2"/>
            <w:vMerge w:val="restart"/>
            <w:tcBorders>
              <w:top w:val="single" w:sz="8" w:space="0" w:color="auto"/>
              <w:left w:val="nil"/>
              <w:bottom w:val="single" w:sz="8" w:space="0" w:color="000000"/>
              <w:right w:val="single" w:sz="8" w:space="0" w:color="000000"/>
            </w:tcBorders>
            <w:shd w:val="clear" w:color="000000" w:fill="FFFFFF"/>
            <w:noWrap/>
            <w:vAlign w:val="center"/>
            <w:hideMark/>
          </w:tcPr>
          <w:p w14:paraId="6788EFBB" w14:textId="77777777" w:rsidR="00C134E5" w:rsidRPr="008C1643" w:rsidRDefault="00C134E5" w:rsidP="00C134E5">
            <w:pPr>
              <w:widowControl/>
              <w:suppressAutoHyphens w:val="0"/>
              <w:jc w:val="center"/>
              <w:rPr>
                <w:rFonts w:ascii="Arial" w:eastAsia="Times New Roman" w:hAnsi="Arial" w:cs="Arial"/>
                <w:b/>
                <w:bCs/>
                <w:sz w:val="18"/>
                <w:szCs w:val="18"/>
              </w:rPr>
            </w:pPr>
            <w:r w:rsidRPr="008C1643">
              <w:rPr>
                <w:rFonts w:ascii="Arial" w:eastAsia="Times New Roman" w:hAnsi="Arial" w:cs="Arial"/>
                <w:b/>
                <w:bCs/>
                <w:sz w:val="18"/>
                <w:szCs w:val="18"/>
              </w:rPr>
              <w:t>TOTAL</w:t>
            </w:r>
          </w:p>
        </w:tc>
        <w:tc>
          <w:tcPr>
            <w:tcW w:w="3278"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14:paraId="0B61D2EC" w14:textId="77777777" w:rsidR="00C134E5" w:rsidRPr="008C1643" w:rsidRDefault="00C134E5" w:rsidP="00C134E5">
            <w:pPr>
              <w:widowControl/>
              <w:suppressAutoHyphens w:val="0"/>
              <w:jc w:val="center"/>
              <w:rPr>
                <w:rFonts w:ascii="Arial" w:eastAsia="Times New Roman" w:hAnsi="Arial" w:cs="Arial"/>
                <w:b/>
                <w:bCs/>
                <w:sz w:val="20"/>
              </w:rPr>
            </w:pPr>
            <w:r w:rsidRPr="008C1643">
              <w:rPr>
                <w:rFonts w:ascii="Arial" w:eastAsia="Times New Roman" w:hAnsi="Arial" w:cs="Arial"/>
                <w:b/>
                <w:bCs/>
                <w:sz w:val="20"/>
              </w:rPr>
              <w:t xml:space="preserve"> R$                             423.989,75 </w:t>
            </w:r>
          </w:p>
        </w:tc>
      </w:tr>
      <w:tr w:rsidR="00C134E5" w:rsidRPr="008C1643" w14:paraId="420CDD0B" w14:textId="77777777" w:rsidTr="00C134E5">
        <w:trPr>
          <w:trHeight w:val="315"/>
          <w:jc w:val="center"/>
        </w:trPr>
        <w:tc>
          <w:tcPr>
            <w:tcW w:w="8621" w:type="dxa"/>
            <w:gridSpan w:val="3"/>
            <w:vMerge/>
            <w:tcBorders>
              <w:top w:val="single" w:sz="8" w:space="0" w:color="auto"/>
              <w:left w:val="single" w:sz="8" w:space="0" w:color="auto"/>
              <w:bottom w:val="single" w:sz="8" w:space="0" w:color="000000"/>
              <w:right w:val="single" w:sz="8" w:space="0" w:color="000000"/>
            </w:tcBorders>
            <w:vAlign w:val="center"/>
            <w:hideMark/>
          </w:tcPr>
          <w:p w14:paraId="723F8B6D" w14:textId="77777777" w:rsidR="00C134E5" w:rsidRPr="008C1643" w:rsidRDefault="00C134E5" w:rsidP="00C134E5">
            <w:pPr>
              <w:widowControl/>
              <w:suppressAutoHyphens w:val="0"/>
              <w:rPr>
                <w:rFonts w:ascii="Arial" w:eastAsia="Times New Roman" w:hAnsi="Arial" w:cs="Arial"/>
                <w:sz w:val="20"/>
              </w:rPr>
            </w:pPr>
          </w:p>
        </w:tc>
        <w:tc>
          <w:tcPr>
            <w:tcW w:w="1493" w:type="dxa"/>
            <w:gridSpan w:val="2"/>
            <w:vMerge/>
            <w:tcBorders>
              <w:top w:val="single" w:sz="8" w:space="0" w:color="auto"/>
              <w:left w:val="nil"/>
              <w:bottom w:val="single" w:sz="8" w:space="0" w:color="000000"/>
              <w:right w:val="single" w:sz="8" w:space="0" w:color="000000"/>
            </w:tcBorders>
            <w:vAlign w:val="center"/>
            <w:hideMark/>
          </w:tcPr>
          <w:p w14:paraId="0AD4D075" w14:textId="77777777" w:rsidR="00C134E5" w:rsidRPr="008C1643" w:rsidRDefault="00C134E5" w:rsidP="00C134E5">
            <w:pPr>
              <w:widowControl/>
              <w:suppressAutoHyphens w:val="0"/>
              <w:rPr>
                <w:rFonts w:ascii="Arial" w:eastAsia="Times New Roman" w:hAnsi="Arial" w:cs="Arial"/>
                <w:b/>
                <w:bCs/>
                <w:sz w:val="18"/>
                <w:szCs w:val="18"/>
              </w:rPr>
            </w:pPr>
          </w:p>
        </w:tc>
        <w:tc>
          <w:tcPr>
            <w:tcW w:w="3278" w:type="dxa"/>
            <w:gridSpan w:val="2"/>
            <w:vMerge/>
            <w:tcBorders>
              <w:top w:val="single" w:sz="8" w:space="0" w:color="auto"/>
              <w:left w:val="single" w:sz="8" w:space="0" w:color="auto"/>
              <w:bottom w:val="single" w:sz="8" w:space="0" w:color="000000"/>
              <w:right w:val="single" w:sz="8" w:space="0" w:color="000000"/>
            </w:tcBorders>
            <w:vAlign w:val="center"/>
            <w:hideMark/>
          </w:tcPr>
          <w:p w14:paraId="214DD5B9" w14:textId="77777777" w:rsidR="00C134E5" w:rsidRPr="008C1643" w:rsidRDefault="00C134E5" w:rsidP="00C134E5">
            <w:pPr>
              <w:widowControl/>
              <w:suppressAutoHyphens w:val="0"/>
              <w:rPr>
                <w:rFonts w:ascii="Arial" w:eastAsia="Times New Roman" w:hAnsi="Arial" w:cs="Arial"/>
                <w:b/>
                <w:bCs/>
                <w:sz w:val="20"/>
              </w:rPr>
            </w:pPr>
          </w:p>
        </w:tc>
      </w:tr>
      <w:tr w:rsidR="00C134E5" w:rsidRPr="008C1643" w14:paraId="00773197" w14:textId="77777777" w:rsidTr="00C134E5">
        <w:trPr>
          <w:trHeight w:val="810"/>
          <w:jc w:val="center"/>
        </w:trPr>
        <w:tc>
          <w:tcPr>
            <w:tcW w:w="8621" w:type="dxa"/>
            <w:gridSpan w:val="3"/>
            <w:vMerge/>
            <w:tcBorders>
              <w:top w:val="single" w:sz="8" w:space="0" w:color="auto"/>
              <w:left w:val="single" w:sz="8" w:space="0" w:color="auto"/>
              <w:bottom w:val="single" w:sz="8" w:space="0" w:color="000000"/>
              <w:right w:val="single" w:sz="8" w:space="0" w:color="000000"/>
            </w:tcBorders>
            <w:vAlign w:val="center"/>
            <w:hideMark/>
          </w:tcPr>
          <w:p w14:paraId="0288C9BD" w14:textId="77777777" w:rsidR="00C134E5" w:rsidRPr="008C1643" w:rsidRDefault="00C134E5" w:rsidP="00C134E5">
            <w:pPr>
              <w:widowControl/>
              <w:suppressAutoHyphens w:val="0"/>
              <w:rPr>
                <w:rFonts w:ascii="Arial" w:eastAsia="Times New Roman" w:hAnsi="Arial" w:cs="Arial"/>
                <w:sz w:val="20"/>
              </w:rPr>
            </w:pPr>
          </w:p>
        </w:tc>
        <w:tc>
          <w:tcPr>
            <w:tcW w:w="4771" w:type="dxa"/>
            <w:gridSpan w:val="4"/>
            <w:tcBorders>
              <w:top w:val="single" w:sz="8" w:space="0" w:color="auto"/>
              <w:left w:val="nil"/>
              <w:bottom w:val="single" w:sz="8" w:space="0" w:color="auto"/>
              <w:right w:val="single" w:sz="8" w:space="0" w:color="000000"/>
            </w:tcBorders>
            <w:shd w:val="clear" w:color="000000" w:fill="FFFFFF"/>
            <w:noWrap/>
            <w:hideMark/>
          </w:tcPr>
          <w:p w14:paraId="54B009DC" w14:textId="77777777" w:rsidR="00C134E5" w:rsidRPr="008C1643" w:rsidRDefault="00C134E5" w:rsidP="00C134E5">
            <w:pPr>
              <w:widowControl/>
              <w:suppressAutoHyphens w:val="0"/>
              <w:jc w:val="center"/>
              <w:rPr>
                <w:rFonts w:ascii="Arial" w:eastAsia="Times New Roman" w:hAnsi="Arial" w:cs="Arial"/>
                <w:sz w:val="18"/>
                <w:szCs w:val="18"/>
              </w:rPr>
            </w:pPr>
            <w:r w:rsidRPr="008C1643">
              <w:rPr>
                <w:rFonts w:ascii="Arial" w:eastAsia="Times New Roman" w:hAnsi="Arial" w:cs="Arial"/>
                <w:sz w:val="18"/>
                <w:szCs w:val="18"/>
              </w:rPr>
              <w:t>Responsável</w:t>
            </w:r>
          </w:p>
        </w:tc>
      </w:tr>
    </w:tbl>
    <w:p w14:paraId="0517AF2F" w14:textId="77777777" w:rsidR="0069166F" w:rsidRPr="008C1643" w:rsidRDefault="0069166F" w:rsidP="0068030B">
      <w:pPr>
        <w:spacing w:line="360" w:lineRule="auto"/>
        <w:jc w:val="both"/>
        <w:rPr>
          <w:rFonts w:ascii="Arial" w:hAnsi="Arial" w:cs="Arial"/>
          <w:szCs w:val="24"/>
        </w:rPr>
      </w:pPr>
    </w:p>
    <w:p w14:paraId="78A6490D" w14:textId="77777777" w:rsidR="0069166F" w:rsidRPr="008C1643" w:rsidRDefault="0069166F" w:rsidP="0068030B">
      <w:pPr>
        <w:spacing w:line="360" w:lineRule="auto"/>
        <w:jc w:val="both"/>
        <w:rPr>
          <w:rFonts w:ascii="Arial" w:hAnsi="Arial" w:cs="Arial"/>
          <w:szCs w:val="24"/>
        </w:rPr>
      </w:pPr>
    </w:p>
    <w:p w14:paraId="1E4D6FD6" w14:textId="1ED0E417" w:rsidR="0069166F" w:rsidRPr="008C1643" w:rsidRDefault="0069166F" w:rsidP="0068030B">
      <w:pPr>
        <w:spacing w:line="360" w:lineRule="auto"/>
        <w:jc w:val="both"/>
        <w:rPr>
          <w:rFonts w:ascii="Arial" w:hAnsi="Arial" w:cs="Arial"/>
          <w:szCs w:val="24"/>
        </w:rPr>
      </w:pPr>
    </w:p>
    <w:p w14:paraId="4ECB091E" w14:textId="5E2997AB" w:rsidR="00C134E5" w:rsidRPr="008C1643" w:rsidRDefault="00C134E5" w:rsidP="0068030B">
      <w:pPr>
        <w:spacing w:line="360" w:lineRule="auto"/>
        <w:jc w:val="both"/>
        <w:rPr>
          <w:rFonts w:ascii="Arial" w:hAnsi="Arial" w:cs="Arial"/>
          <w:szCs w:val="24"/>
        </w:rPr>
      </w:pPr>
    </w:p>
    <w:p w14:paraId="7CAC57CE" w14:textId="77777777" w:rsidR="00C134E5" w:rsidRPr="008C1643" w:rsidRDefault="00C134E5" w:rsidP="0068030B">
      <w:pPr>
        <w:spacing w:line="360" w:lineRule="auto"/>
        <w:jc w:val="both"/>
        <w:rPr>
          <w:rFonts w:ascii="Arial" w:hAnsi="Arial" w:cs="Arial"/>
          <w:szCs w:val="24"/>
        </w:rPr>
      </w:pPr>
    </w:p>
    <w:p w14:paraId="1BC81ED0" w14:textId="189A80B1" w:rsidR="0069166F" w:rsidRPr="008C1643" w:rsidRDefault="0069166F" w:rsidP="00647AB7">
      <w:pPr>
        <w:spacing w:line="360" w:lineRule="auto"/>
        <w:jc w:val="center"/>
        <w:rPr>
          <w:rFonts w:ascii="Arial" w:hAnsi="Arial" w:cs="Arial"/>
          <w:sz w:val="32"/>
          <w:szCs w:val="32"/>
        </w:rPr>
      </w:pPr>
      <w:r w:rsidRPr="008C1643">
        <w:rPr>
          <w:rFonts w:ascii="Arial" w:hAnsi="Arial" w:cs="Arial"/>
          <w:sz w:val="32"/>
          <w:szCs w:val="32"/>
        </w:rPr>
        <w:t>Anexo II - Memória de Cálculo</w:t>
      </w:r>
    </w:p>
    <w:tbl>
      <w:tblPr>
        <w:tblW w:w="13785" w:type="dxa"/>
        <w:jc w:val="center"/>
        <w:tblCellMar>
          <w:left w:w="70" w:type="dxa"/>
          <w:right w:w="70" w:type="dxa"/>
        </w:tblCellMar>
        <w:tblLook w:val="04A0" w:firstRow="1" w:lastRow="0" w:firstColumn="1" w:lastColumn="0" w:noHBand="0" w:noVBand="1"/>
      </w:tblPr>
      <w:tblGrid>
        <w:gridCol w:w="599"/>
        <w:gridCol w:w="1409"/>
        <w:gridCol w:w="4371"/>
        <w:gridCol w:w="1011"/>
        <w:gridCol w:w="943"/>
        <w:gridCol w:w="5452"/>
      </w:tblGrid>
      <w:tr w:rsidR="00647AB7" w:rsidRPr="008C1643" w14:paraId="31F65B8E" w14:textId="77777777" w:rsidTr="00C134E5">
        <w:trPr>
          <w:trHeight w:val="405"/>
          <w:jc w:val="center"/>
        </w:trPr>
        <w:tc>
          <w:tcPr>
            <w:tcW w:w="13785" w:type="dxa"/>
            <w:gridSpan w:val="6"/>
            <w:tcBorders>
              <w:top w:val="nil"/>
              <w:left w:val="nil"/>
              <w:bottom w:val="nil"/>
              <w:right w:val="single" w:sz="8" w:space="0" w:color="000000"/>
            </w:tcBorders>
            <w:shd w:val="clear" w:color="auto" w:fill="auto"/>
            <w:noWrap/>
            <w:vAlign w:val="bottom"/>
            <w:hideMark/>
          </w:tcPr>
          <w:p w14:paraId="0BAACE30" w14:textId="7CFFAAB7" w:rsidR="00647AB7" w:rsidRPr="008C1643" w:rsidRDefault="00647AB7" w:rsidP="00647AB7">
            <w:pPr>
              <w:widowControl/>
              <w:suppressAutoHyphens w:val="0"/>
              <w:rPr>
                <w:rFonts w:ascii="Arial" w:eastAsia="Times New Roman" w:hAnsi="Arial" w:cs="Arial"/>
                <w:color w:val="000000"/>
                <w:sz w:val="22"/>
                <w:szCs w:val="22"/>
              </w:rPr>
            </w:pPr>
            <w:r w:rsidRPr="008C1643">
              <w:rPr>
                <w:rFonts w:ascii="Arial" w:eastAsia="Times New Roman" w:hAnsi="Arial" w:cs="Arial"/>
                <w:noProof/>
                <w:color w:val="000000"/>
                <w:sz w:val="22"/>
                <w:szCs w:val="22"/>
              </w:rPr>
              <w:drawing>
                <wp:anchor distT="0" distB="0" distL="114300" distR="114300" simplePos="0" relativeHeight="251660288" behindDoc="0" locked="0" layoutInCell="1" allowOverlap="1" wp14:anchorId="44ABBE28" wp14:editId="49B34234">
                  <wp:simplePos x="0" y="0"/>
                  <wp:positionH relativeFrom="column">
                    <wp:posOffset>7172325</wp:posOffset>
                  </wp:positionH>
                  <wp:positionV relativeFrom="paragraph">
                    <wp:posOffset>28575</wp:posOffset>
                  </wp:positionV>
                  <wp:extent cx="504825" cy="409575"/>
                  <wp:effectExtent l="0" t="0" r="0" b="9525"/>
                  <wp:wrapNone/>
                  <wp:docPr id="2" name="Imagem 2" descr="BRAZAO"/>
                  <wp:cNvGraphicFramePr/>
                  <a:graphic xmlns:a="http://schemas.openxmlformats.org/drawingml/2006/main">
                    <a:graphicData uri="http://schemas.openxmlformats.org/drawingml/2006/picture">
                      <pic:pic xmlns:pic="http://schemas.openxmlformats.org/drawingml/2006/picture">
                        <pic:nvPicPr>
                          <pic:cNvPr id="2" name="Picture 2" descr="BRAZAO"/>
                          <pic:cNvPicPr>
                            <a:picLocks noChangeAspect="1" noChangeArrowheads="1"/>
                          </pic:cNvPicPr>
                        </pic:nvPicPr>
                        <pic:blipFill>
                          <a:blip r:embed="rId15" cstate="print"/>
                          <a:srcRect/>
                          <a:stretch>
                            <a:fillRect/>
                          </a:stretch>
                        </pic:blipFill>
                        <pic:spPr bwMode="auto">
                          <a:xfrm>
                            <a:off x="0" y="0"/>
                            <a:ext cx="509476" cy="60007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625"/>
            </w:tblGrid>
            <w:tr w:rsidR="00647AB7" w:rsidRPr="008C1643" w14:paraId="5DA0F014" w14:textId="77777777">
              <w:trPr>
                <w:trHeight w:val="405"/>
                <w:tblCellSpacing w:w="0" w:type="dxa"/>
              </w:trPr>
              <w:tc>
                <w:tcPr>
                  <w:tcW w:w="16460" w:type="dxa"/>
                  <w:tcBorders>
                    <w:top w:val="single" w:sz="8" w:space="0" w:color="auto"/>
                    <w:left w:val="single" w:sz="8" w:space="0" w:color="auto"/>
                    <w:bottom w:val="nil"/>
                    <w:right w:val="single" w:sz="8" w:space="0" w:color="000000"/>
                  </w:tcBorders>
                  <w:shd w:val="clear" w:color="auto" w:fill="auto"/>
                  <w:vAlign w:val="center"/>
                  <w:hideMark/>
                </w:tcPr>
                <w:p w14:paraId="32B4D01E" w14:textId="77777777" w:rsidR="00647AB7" w:rsidRPr="008C1643" w:rsidRDefault="00647AB7" w:rsidP="00647AB7">
                  <w:pPr>
                    <w:widowControl/>
                    <w:suppressAutoHyphens w:val="0"/>
                    <w:jc w:val="center"/>
                    <w:rPr>
                      <w:rFonts w:ascii="Arial" w:eastAsia="Times New Roman" w:hAnsi="Arial" w:cs="Arial"/>
                      <w:b/>
                      <w:bCs/>
                      <w:sz w:val="32"/>
                      <w:szCs w:val="32"/>
                    </w:rPr>
                  </w:pPr>
                  <w:bookmarkStart w:id="2" w:name="RANGE!A1:F119"/>
                  <w:r w:rsidRPr="008C1643">
                    <w:rPr>
                      <w:rFonts w:ascii="Arial" w:eastAsia="Times New Roman" w:hAnsi="Arial" w:cs="Arial"/>
                      <w:b/>
                      <w:bCs/>
                      <w:sz w:val="32"/>
                      <w:szCs w:val="32"/>
                    </w:rPr>
                    <w:t>PREFEITURA MUNICIPAL DE CABO FRIO</w:t>
                  </w:r>
                  <w:r w:rsidRPr="008C1643">
                    <w:rPr>
                      <w:rFonts w:ascii="Arial" w:eastAsia="Times New Roman" w:hAnsi="Arial" w:cs="Arial"/>
                      <w:b/>
                      <w:bCs/>
                      <w:sz w:val="32"/>
                      <w:szCs w:val="32"/>
                    </w:rPr>
                    <w:br/>
                  </w:r>
                  <w:r w:rsidRPr="008C1643">
                    <w:rPr>
                      <w:rFonts w:ascii="Arial" w:eastAsia="Times New Roman" w:hAnsi="Arial" w:cs="Arial"/>
                      <w:b/>
                      <w:bCs/>
                      <w:szCs w:val="24"/>
                    </w:rPr>
                    <w:t>Secretaria Municipal de Educação</w:t>
                  </w:r>
                  <w:bookmarkEnd w:id="2"/>
                </w:p>
              </w:tc>
            </w:tr>
          </w:tbl>
          <w:p w14:paraId="02271FAA" w14:textId="77777777" w:rsidR="00647AB7" w:rsidRPr="008C1643" w:rsidRDefault="00647AB7" w:rsidP="00647AB7">
            <w:pPr>
              <w:widowControl/>
              <w:suppressAutoHyphens w:val="0"/>
              <w:rPr>
                <w:rFonts w:ascii="Arial" w:eastAsia="Times New Roman" w:hAnsi="Arial" w:cs="Arial"/>
                <w:color w:val="000000"/>
                <w:sz w:val="22"/>
                <w:szCs w:val="22"/>
              </w:rPr>
            </w:pPr>
          </w:p>
        </w:tc>
      </w:tr>
      <w:tr w:rsidR="00647AB7" w:rsidRPr="008C1643" w14:paraId="1F8893B4" w14:textId="77777777" w:rsidTr="00C134E5">
        <w:trPr>
          <w:trHeight w:val="300"/>
          <w:jc w:val="center"/>
        </w:trPr>
        <w:tc>
          <w:tcPr>
            <w:tcW w:w="599" w:type="dxa"/>
            <w:tcBorders>
              <w:top w:val="nil"/>
              <w:left w:val="single" w:sz="8" w:space="0" w:color="auto"/>
              <w:bottom w:val="nil"/>
              <w:right w:val="nil"/>
            </w:tcBorders>
            <w:shd w:val="clear" w:color="auto" w:fill="auto"/>
            <w:noWrap/>
            <w:vAlign w:val="bottom"/>
            <w:hideMark/>
          </w:tcPr>
          <w:p w14:paraId="5323232A" w14:textId="77777777" w:rsidR="00647AB7" w:rsidRPr="008C1643" w:rsidRDefault="00647AB7" w:rsidP="00647AB7">
            <w:pPr>
              <w:widowControl/>
              <w:suppressAutoHyphens w:val="0"/>
              <w:jc w:val="center"/>
              <w:rPr>
                <w:rFonts w:ascii="Arial" w:eastAsia="Times New Roman" w:hAnsi="Arial" w:cs="Arial"/>
                <w:color w:val="000000"/>
                <w:sz w:val="22"/>
                <w:szCs w:val="22"/>
              </w:rPr>
            </w:pPr>
            <w:r w:rsidRPr="008C1643">
              <w:rPr>
                <w:rFonts w:ascii="Arial" w:eastAsia="Times New Roman" w:hAnsi="Arial" w:cs="Arial"/>
                <w:color w:val="000000"/>
                <w:sz w:val="22"/>
                <w:szCs w:val="22"/>
              </w:rPr>
              <w:t> </w:t>
            </w:r>
          </w:p>
        </w:tc>
        <w:tc>
          <w:tcPr>
            <w:tcW w:w="1409" w:type="dxa"/>
            <w:tcBorders>
              <w:top w:val="nil"/>
              <w:left w:val="nil"/>
              <w:bottom w:val="nil"/>
              <w:right w:val="nil"/>
            </w:tcBorders>
            <w:shd w:val="clear" w:color="auto" w:fill="auto"/>
            <w:noWrap/>
            <w:vAlign w:val="center"/>
            <w:hideMark/>
          </w:tcPr>
          <w:p w14:paraId="0608E52B"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Obra:</w:t>
            </w:r>
          </w:p>
        </w:tc>
        <w:tc>
          <w:tcPr>
            <w:tcW w:w="4371" w:type="dxa"/>
            <w:tcBorders>
              <w:top w:val="nil"/>
              <w:left w:val="nil"/>
              <w:bottom w:val="nil"/>
              <w:right w:val="nil"/>
            </w:tcBorders>
            <w:shd w:val="clear" w:color="auto" w:fill="auto"/>
            <w:noWrap/>
            <w:vAlign w:val="center"/>
            <w:hideMark/>
          </w:tcPr>
          <w:p w14:paraId="1E4C4D1C" w14:textId="77777777" w:rsidR="00647AB7" w:rsidRPr="008C1643" w:rsidRDefault="00647AB7" w:rsidP="00647AB7">
            <w:pPr>
              <w:widowControl/>
              <w:suppressAutoHyphens w:val="0"/>
              <w:rPr>
                <w:rFonts w:ascii="Arial" w:eastAsia="Times New Roman" w:hAnsi="Arial" w:cs="Arial"/>
                <w:b/>
                <w:bCs/>
                <w:sz w:val="20"/>
              </w:rPr>
            </w:pPr>
            <w:r w:rsidRPr="008C1643">
              <w:rPr>
                <w:rFonts w:ascii="Arial" w:eastAsia="Times New Roman" w:hAnsi="Arial" w:cs="Arial"/>
                <w:b/>
                <w:bCs/>
                <w:sz w:val="20"/>
              </w:rPr>
              <w:t>CONSTRUÇÃO, ADEQUAÇÃO, REFORMA E REPAROS</w:t>
            </w:r>
          </w:p>
        </w:tc>
        <w:tc>
          <w:tcPr>
            <w:tcW w:w="1011" w:type="dxa"/>
            <w:tcBorders>
              <w:top w:val="nil"/>
              <w:left w:val="nil"/>
              <w:bottom w:val="nil"/>
              <w:right w:val="nil"/>
            </w:tcBorders>
            <w:shd w:val="clear" w:color="auto" w:fill="auto"/>
            <w:noWrap/>
            <w:vAlign w:val="bottom"/>
            <w:hideMark/>
          </w:tcPr>
          <w:p w14:paraId="7036DE45" w14:textId="77777777" w:rsidR="00647AB7" w:rsidRPr="008C1643" w:rsidRDefault="00647AB7" w:rsidP="00647AB7">
            <w:pPr>
              <w:widowControl/>
              <w:suppressAutoHyphens w:val="0"/>
              <w:rPr>
                <w:rFonts w:ascii="Arial" w:eastAsia="Times New Roman" w:hAnsi="Arial" w:cs="Arial"/>
                <w:b/>
                <w:bCs/>
                <w:sz w:val="20"/>
              </w:rPr>
            </w:pPr>
          </w:p>
        </w:tc>
        <w:tc>
          <w:tcPr>
            <w:tcW w:w="943" w:type="dxa"/>
            <w:tcBorders>
              <w:top w:val="nil"/>
              <w:left w:val="nil"/>
              <w:bottom w:val="nil"/>
              <w:right w:val="nil"/>
            </w:tcBorders>
            <w:shd w:val="clear" w:color="auto" w:fill="auto"/>
            <w:noWrap/>
            <w:vAlign w:val="bottom"/>
            <w:hideMark/>
          </w:tcPr>
          <w:p w14:paraId="03F9F8A1" w14:textId="77777777" w:rsidR="00647AB7" w:rsidRPr="008C1643" w:rsidRDefault="00647AB7" w:rsidP="00647AB7">
            <w:pPr>
              <w:widowControl/>
              <w:suppressAutoHyphens w:val="0"/>
              <w:rPr>
                <w:rFonts w:ascii="Arial" w:eastAsia="Times New Roman" w:hAnsi="Arial" w:cs="Arial"/>
                <w:sz w:val="20"/>
              </w:rPr>
            </w:pPr>
          </w:p>
        </w:tc>
        <w:tc>
          <w:tcPr>
            <w:tcW w:w="5452" w:type="dxa"/>
            <w:tcBorders>
              <w:top w:val="nil"/>
              <w:left w:val="nil"/>
              <w:bottom w:val="nil"/>
              <w:right w:val="single" w:sz="8" w:space="0" w:color="auto"/>
            </w:tcBorders>
            <w:shd w:val="clear" w:color="auto" w:fill="auto"/>
            <w:noWrap/>
            <w:vAlign w:val="bottom"/>
            <w:hideMark/>
          </w:tcPr>
          <w:p w14:paraId="27C3D9D5" w14:textId="77777777" w:rsidR="00647AB7" w:rsidRPr="008C1643" w:rsidRDefault="00647AB7" w:rsidP="00647AB7">
            <w:pPr>
              <w:widowControl/>
              <w:suppressAutoHyphens w:val="0"/>
              <w:rPr>
                <w:rFonts w:ascii="Arial" w:eastAsia="Times New Roman" w:hAnsi="Arial" w:cs="Arial"/>
                <w:color w:val="000000"/>
                <w:sz w:val="22"/>
                <w:szCs w:val="22"/>
              </w:rPr>
            </w:pPr>
            <w:r w:rsidRPr="008C1643">
              <w:rPr>
                <w:rFonts w:ascii="Arial" w:eastAsia="Times New Roman" w:hAnsi="Arial" w:cs="Arial"/>
                <w:color w:val="000000"/>
                <w:sz w:val="22"/>
                <w:szCs w:val="22"/>
              </w:rPr>
              <w:t> </w:t>
            </w:r>
          </w:p>
        </w:tc>
      </w:tr>
      <w:tr w:rsidR="00647AB7" w:rsidRPr="008C1643" w14:paraId="373D8D51" w14:textId="77777777" w:rsidTr="00C134E5">
        <w:trPr>
          <w:trHeight w:val="330"/>
          <w:jc w:val="center"/>
        </w:trPr>
        <w:tc>
          <w:tcPr>
            <w:tcW w:w="599" w:type="dxa"/>
            <w:tcBorders>
              <w:top w:val="nil"/>
              <w:left w:val="single" w:sz="8" w:space="0" w:color="auto"/>
              <w:bottom w:val="single" w:sz="8" w:space="0" w:color="auto"/>
              <w:right w:val="nil"/>
            </w:tcBorders>
            <w:shd w:val="clear" w:color="auto" w:fill="auto"/>
            <w:noWrap/>
            <w:vAlign w:val="bottom"/>
            <w:hideMark/>
          </w:tcPr>
          <w:p w14:paraId="55971344" w14:textId="77777777" w:rsidR="00647AB7" w:rsidRPr="008C1643" w:rsidRDefault="00647AB7" w:rsidP="00647AB7">
            <w:pPr>
              <w:widowControl/>
              <w:suppressAutoHyphens w:val="0"/>
              <w:jc w:val="center"/>
              <w:rPr>
                <w:rFonts w:ascii="Arial" w:eastAsia="Times New Roman" w:hAnsi="Arial" w:cs="Arial"/>
                <w:color w:val="000000"/>
                <w:sz w:val="22"/>
                <w:szCs w:val="22"/>
              </w:rPr>
            </w:pPr>
            <w:r w:rsidRPr="008C1643">
              <w:rPr>
                <w:rFonts w:ascii="Arial" w:eastAsia="Times New Roman" w:hAnsi="Arial" w:cs="Arial"/>
                <w:color w:val="000000"/>
                <w:sz w:val="22"/>
                <w:szCs w:val="22"/>
              </w:rPr>
              <w:t> </w:t>
            </w:r>
          </w:p>
        </w:tc>
        <w:tc>
          <w:tcPr>
            <w:tcW w:w="1409" w:type="dxa"/>
            <w:tcBorders>
              <w:top w:val="nil"/>
              <w:left w:val="nil"/>
              <w:bottom w:val="single" w:sz="8" w:space="0" w:color="auto"/>
              <w:right w:val="nil"/>
            </w:tcBorders>
            <w:shd w:val="clear" w:color="auto" w:fill="auto"/>
            <w:noWrap/>
            <w:vAlign w:val="center"/>
            <w:hideMark/>
          </w:tcPr>
          <w:p w14:paraId="1FCAFE5B"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Local:</w:t>
            </w:r>
          </w:p>
        </w:tc>
        <w:tc>
          <w:tcPr>
            <w:tcW w:w="11777" w:type="dxa"/>
            <w:gridSpan w:val="4"/>
            <w:tcBorders>
              <w:top w:val="nil"/>
              <w:left w:val="nil"/>
              <w:bottom w:val="single" w:sz="8" w:space="0" w:color="auto"/>
              <w:right w:val="single" w:sz="8" w:space="0" w:color="000000"/>
            </w:tcBorders>
            <w:shd w:val="clear" w:color="auto" w:fill="auto"/>
            <w:vAlign w:val="center"/>
            <w:hideMark/>
          </w:tcPr>
          <w:p w14:paraId="498CBD0E" w14:textId="77777777" w:rsidR="00647AB7" w:rsidRPr="008C1643" w:rsidRDefault="00647AB7" w:rsidP="00647AB7">
            <w:pPr>
              <w:widowControl/>
              <w:suppressAutoHyphens w:val="0"/>
              <w:rPr>
                <w:rFonts w:ascii="Arial" w:eastAsia="Times New Roman" w:hAnsi="Arial" w:cs="Arial"/>
                <w:b/>
                <w:bCs/>
                <w:szCs w:val="24"/>
              </w:rPr>
            </w:pPr>
            <w:r w:rsidRPr="008C1643">
              <w:rPr>
                <w:rFonts w:ascii="Arial" w:eastAsia="Times New Roman" w:hAnsi="Arial" w:cs="Arial"/>
                <w:b/>
                <w:bCs/>
                <w:szCs w:val="24"/>
              </w:rPr>
              <w:t>ESCOLA MUNICIPAL JOSÉ BONIFÁCIO FERREIRA NOVELLINO</w:t>
            </w:r>
          </w:p>
        </w:tc>
      </w:tr>
      <w:tr w:rsidR="00647AB7" w:rsidRPr="008C1643" w14:paraId="28824A47" w14:textId="77777777" w:rsidTr="00C134E5">
        <w:trPr>
          <w:trHeight w:val="375"/>
          <w:jc w:val="center"/>
        </w:trPr>
        <w:tc>
          <w:tcPr>
            <w:tcW w:w="13785" w:type="dxa"/>
            <w:gridSpan w:val="6"/>
            <w:tcBorders>
              <w:top w:val="single" w:sz="8" w:space="0" w:color="auto"/>
              <w:left w:val="single" w:sz="8" w:space="0" w:color="auto"/>
              <w:bottom w:val="nil"/>
              <w:right w:val="single" w:sz="8" w:space="0" w:color="000000"/>
            </w:tcBorders>
            <w:shd w:val="clear" w:color="000000" w:fill="BFBFBF"/>
            <w:noWrap/>
            <w:vAlign w:val="center"/>
            <w:hideMark/>
          </w:tcPr>
          <w:p w14:paraId="4F631DFD" w14:textId="77777777" w:rsidR="00647AB7" w:rsidRPr="008C1643" w:rsidRDefault="00647AB7" w:rsidP="00647AB7">
            <w:pPr>
              <w:widowControl/>
              <w:suppressAutoHyphens w:val="0"/>
              <w:jc w:val="center"/>
              <w:rPr>
                <w:rFonts w:ascii="Arial" w:eastAsia="Times New Roman" w:hAnsi="Arial" w:cs="Arial"/>
                <w:b/>
                <w:bCs/>
                <w:color w:val="000000"/>
                <w:sz w:val="28"/>
                <w:szCs w:val="28"/>
              </w:rPr>
            </w:pPr>
            <w:r w:rsidRPr="008C1643">
              <w:rPr>
                <w:rFonts w:ascii="Arial" w:eastAsia="Times New Roman" w:hAnsi="Arial" w:cs="Arial"/>
                <w:b/>
                <w:bCs/>
                <w:color w:val="000000"/>
                <w:sz w:val="28"/>
                <w:szCs w:val="28"/>
              </w:rPr>
              <w:t>MEMÓRIA DE CÁLCULO</w:t>
            </w:r>
          </w:p>
        </w:tc>
      </w:tr>
      <w:tr w:rsidR="00647AB7" w:rsidRPr="008C1643" w14:paraId="554A6EB1" w14:textId="77777777" w:rsidTr="00C134E5">
        <w:trPr>
          <w:trHeight w:val="315"/>
          <w:jc w:val="center"/>
        </w:trPr>
        <w:tc>
          <w:tcPr>
            <w:tcW w:w="599" w:type="dxa"/>
            <w:tcBorders>
              <w:top w:val="single" w:sz="8" w:space="0" w:color="auto"/>
              <w:left w:val="single" w:sz="8" w:space="0" w:color="auto"/>
              <w:bottom w:val="nil"/>
              <w:right w:val="single" w:sz="4" w:space="0" w:color="auto"/>
            </w:tcBorders>
            <w:shd w:val="clear" w:color="000000" w:fill="BFBFBF"/>
            <w:noWrap/>
            <w:vAlign w:val="center"/>
            <w:hideMark/>
          </w:tcPr>
          <w:p w14:paraId="296857B1" w14:textId="77777777" w:rsidR="00647AB7" w:rsidRPr="008C1643" w:rsidRDefault="00647AB7" w:rsidP="00647AB7">
            <w:pPr>
              <w:widowControl/>
              <w:suppressAutoHyphens w:val="0"/>
              <w:jc w:val="center"/>
              <w:rPr>
                <w:rFonts w:ascii="Arial" w:eastAsia="Times New Roman" w:hAnsi="Arial" w:cs="Arial"/>
                <w:b/>
                <w:bCs/>
                <w:sz w:val="16"/>
                <w:szCs w:val="16"/>
              </w:rPr>
            </w:pPr>
            <w:r w:rsidRPr="008C1643">
              <w:rPr>
                <w:rFonts w:ascii="Arial" w:eastAsia="Times New Roman" w:hAnsi="Arial" w:cs="Arial"/>
                <w:b/>
                <w:bCs/>
                <w:sz w:val="16"/>
                <w:szCs w:val="16"/>
              </w:rPr>
              <w:t>Item</w:t>
            </w:r>
          </w:p>
        </w:tc>
        <w:tc>
          <w:tcPr>
            <w:tcW w:w="1409" w:type="dxa"/>
            <w:tcBorders>
              <w:top w:val="single" w:sz="8" w:space="0" w:color="auto"/>
              <w:left w:val="nil"/>
              <w:bottom w:val="nil"/>
              <w:right w:val="single" w:sz="4" w:space="0" w:color="auto"/>
            </w:tcBorders>
            <w:shd w:val="clear" w:color="000000" w:fill="BFBFBF"/>
            <w:noWrap/>
            <w:vAlign w:val="center"/>
            <w:hideMark/>
          </w:tcPr>
          <w:p w14:paraId="22F8E93C" w14:textId="77777777" w:rsidR="00647AB7" w:rsidRPr="008C1643" w:rsidRDefault="00647AB7" w:rsidP="00647AB7">
            <w:pPr>
              <w:widowControl/>
              <w:suppressAutoHyphens w:val="0"/>
              <w:jc w:val="center"/>
              <w:rPr>
                <w:rFonts w:ascii="Arial" w:eastAsia="Times New Roman" w:hAnsi="Arial" w:cs="Arial"/>
                <w:b/>
                <w:bCs/>
                <w:sz w:val="16"/>
                <w:szCs w:val="16"/>
              </w:rPr>
            </w:pPr>
            <w:r w:rsidRPr="008C1643">
              <w:rPr>
                <w:rFonts w:ascii="Arial" w:eastAsia="Times New Roman" w:hAnsi="Arial" w:cs="Arial"/>
                <w:b/>
                <w:bCs/>
                <w:sz w:val="16"/>
                <w:szCs w:val="16"/>
              </w:rPr>
              <w:t> </w:t>
            </w:r>
          </w:p>
        </w:tc>
        <w:tc>
          <w:tcPr>
            <w:tcW w:w="4371" w:type="dxa"/>
            <w:tcBorders>
              <w:top w:val="single" w:sz="8" w:space="0" w:color="auto"/>
              <w:left w:val="nil"/>
              <w:bottom w:val="nil"/>
              <w:right w:val="single" w:sz="4" w:space="0" w:color="auto"/>
            </w:tcBorders>
            <w:shd w:val="clear" w:color="000000" w:fill="BFBFBF"/>
            <w:noWrap/>
            <w:vAlign w:val="center"/>
            <w:hideMark/>
          </w:tcPr>
          <w:p w14:paraId="421864A9" w14:textId="77777777" w:rsidR="00647AB7" w:rsidRPr="008C1643" w:rsidRDefault="00647AB7" w:rsidP="00647AB7">
            <w:pPr>
              <w:widowControl/>
              <w:suppressAutoHyphens w:val="0"/>
              <w:jc w:val="center"/>
              <w:rPr>
                <w:rFonts w:ascii="Arial" w:eastAsia="Times New Roman" w:hAnsi="Arial" w:cs="Arial"/>
                <w:b/>
                <w:bCs/>
                <w:sz w:val="16"/>
                <w:szCs w:val="16"/>
              </w:rPr>
            </w:pPr>
            <w:r w:rsidRPr="008C1643">
              <w:rPr>
                <w:rFonts w:ascii="Arial" w:eastAsia="Times New Roman" w:hAnsi="Arial" w:cs="Arial"/>
                <w:b/>
                <w:bCs/>
                <w:sz w:val="16"/>
                <w:szCs w:val="16"/>
              </w:rPr>
              <w:t>Descrição</w:t>
            </w:r>
          </w:p>
        </w:tc>
        <w:tc>
          <w:tcPr>
            <w:tcW w:w="1011" w:type="dxa"/>
            <w:tcBorders>
              <w:top w:val="single" w:sz="8" w:space="0" w:color="auto"/>
              <w:left w:val="nil"/>
              <w:bottom w:val="nil"/>
              <w:right w:val="single" w:sz="4" w:space="0" w:color="auto"/>
            </w:tcBorders>
            <w:shd w:val="clear" w:color="000000" w:fill="BFBFBF"/>
            <w:noWrap/>
            <w:vAlign w:val="center"/>
            <w:hideMark/>
          </w:tcPr>
          <w:p w14:paraId="3CDA7445" w14:textId="77777777" w:rsidR="00647AB7" w:rsidRPr="008C1643" w:rsidRDefault="00647AB7" w:rsidP="00647AB7">
            <w:pPr>
              <w:widowControl/>
              <w:suppressAutoHyphens w:val="0"/>
              <w:jc w:val="center"/>
              <w:rPr>
                <w:rFonts w:ascii="Arial" w:eastAsia="Times New Roman" w:hAnsi="Arial" w:cs="Arial"/>
                <w:b/>
                <w:bCs/>
                <w:sz w:val="16"/>
                <w:szCs w:val="16"/>
              </w:rPr>
            </w:pPr>
            <w:proofErr w:type="spellStart"/>
            <w:r w:rsidRPr="008C1643">
              <w:rPr>
                <w:rFonts w:ascii="Arial" w:eastAsia="Times New Roman" w:hAnsi="Arial" w:cs="Arial"/>
                <w:b/>
                <w:bCs/>
                <w:sz w:val="16"/>
                <w:szCs w:val="16"/>
              </w:rPr>
              <w:t>Unid</w:t>
            </w:r>
            <w:proofErr w:type="spellEnd"/>
          </w:p>
        </w:tc>
        <w:tc>
          <w:tcPr>
            <w:tcW w:w="943" w:type="dxa"/>
            <w:tcBorders>
              <w:top w:val="single" w:sz="8" w:space="0" w:color="auto"/>
              <w:left w:val="nil"/>
              <w:bottom w:val="nil"/>
              <w:right w:val="single" w:sz="4" w:space="0" w:color="auto"/>
            </w:tcBorders>
            <w:shd w:val="clear" w:color="000000" w:fill="BFBFBF"/>
            <w:noWrap/>
            <w:vAlign w:val="center"/>
            <w:hideMark/>
          </w:tcPr>
          <w:p w14:paraId="23AB62D8" w14:textId="77777777" w:rsidR="00647AB7" w:rsidRPr="008C1643" w:rsidRDefault="00647AB7" w:rsidP="00647AB7">
            <w:pPr>
              <w:widowControl/>
              <w:suppressAutoHyphens w:val="0"/>
              <w:jc w:val="center"/>
              <w:rPr>
                <w:rFonts w:ascii="Arial" w:eastAsia="Times New Roman" w:hAnsi="Arial" w:cs="Arial"/>
                <w:b/>
                <w:bCs/>
                <w:color w:val="000000"/>
                <w:sz w:val="16"/>
                <w:szCs w:val="16"/>
              </w:rPr>
            </w:pPr>
            <w:r w:rsidRPr="008C1643">
              <w:rPr>
                <w:rFonts w:ascii="Arial" w:eastAsia="Times New Roman" w:hAnsi="Arial" w:cs="Arial"/>
                <w:b/>
                <w:bCs/>
                <w:color w:val="000000"/>
                <w:sz w:val="16"/>
                <w:szCs w:val="16"/>
              </w:rPr>
              <w:t>Quant</w:t>
            </w:r>
          </w:p>
        </w:tc>
        <w:tc>
          <w:tcPr>
            <w:tcW w:w="5452" w:type="dxa"/>
            <w:tcBorders>
              <w:top w:val="single" w:sz="8" w:space="0" w:color="auto"/>
              <w:left w:val="nil"/>
              <w:bottom w:val="nil"/>
              <w:right w:val="single" w:sz="8" w:space="0" w:color="auto"/>
            </w:tcBorders>
            <w:shd w:val="clear" w:color="000000" w:fill="BFBFBF"/>
            <w:noWrap/>
            <w:vAlign w:val="center"/>
            <w:hideMark/>
          </w:tcPr>
          <w:p w14:paraId="00FBC1E7" w14:textId="77777777" w:rsidR="00647AB7" w:rsidRPr="008C1643" w:rsidRDefault="00647AB7" w:rsidP="00647AB7">
            <w:pPr>
              <w:widowControl/>
              <w:suppressAutoHyphens w:val="0"/>
              <w:jc w:val="center"/>
              <w:rPr>
                <w:rFonts w:ascii="Arial" w:eastAsia="Times New Roman" w:hAnsi="Arial" w:cs="Arial"/>
                <w:b/>
                <w:bCs/>
                <w:color w:val="000000"/>
                <w:sz w:val="16"/>
                <w:szCs w:val="16"/>
              </w:rPr>
            </w:pPr>
            <w:r w:rsidRPr="008C1643">
              <w:rPr>
                <w:rFonts w:ascii="Arial" w:eastAsia="Times New Roman" w:hAnsi="Arial" w:cs="Arial"/>
                <w:b/>
                <w:bCs/>
                <w:color w:val="000000"/>
                <w:sz w:val="16"/>
                <w:szCs w:val="16"/>
              </w:rPr>
              <w:t>Memória</w:t>
            </w:r>
          </w:p>
        </w:tc>
      </w:tr>
      <w:tr w:rsidR="00647AB7" w:rsidRPr="008C1643" w14:paraId="6F085898" w14:textId="77777777" w:rsidTr="00C134E5">
        <w:trPr>
          <w:trHeight w:val="300"/>
          <w:jc w:val="center"/>
        </w:trPr>
        <w:tc>
          <w:tcPr>
            <w:tcW w:w="599"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14:paraId="238569D9" w14:textId="77777777" w:rsidR="00647AB7" w:rsidRPr="008C1643" w:rsidRDefault="00647AB7" w:rsidP="00647AB7">
            <w:pPr>
              <w:widowControl/>
              <w:suppressAutoHyphens w:val="0"/>
              <w:jc w:val="center"/>
              <w:rPr>
                <w:rFonts w:ascii="Arial" w:eastAsia="Times New Roman" w:hAnsi="Arial" w:cs="Arial"/>
                <w:b/>
                <w:bCs/>
                <w:sz w:val="18"/>
                <w:szCs w:val="18"/>
              </w:rPr>
            </w:pPr>
            <w:r w:rsidRPr="008C1643">
              <w:rPr>
                <w:rFonts w:ascii="Arial" w:eastAsia="Times New Roman" w:hAnsi="Arial" w:cs="Arial"/>
                <w:b/>
                <w:bCs/>
                <w:sz w:val="18"/>
                <w:szCs w:val="18"/>
              </w:rPr>
              <w:t>1</w:t>
            </w:r>
          </w:p>
        </w:tc>
        <w:tc>
          <w:tcPr>
            <w:tcW w:w="13186" w:type="dxa"/>
            <w:gridSpan w:val="5"/>
            <w:tcBorders>
              <w:top w:val="single" w:sz="8" w:space="0" w:color="auto"/>
              <w:left w:val="nil"/>
              <w:bottom w:val="single" w:sz="4" w:space="0" w:color="auto"/>
              <w:right w:val="single" w:sz="8" w:space="0" w:color="000000"/>
            </w:tcBorders>
            <w:shd w:val="clear" w:color="000000" w:fill="BFBFBF"/>
            <w:vAlign w:val="center"/>
            <w:hideMark/>
          </w:tcPr>
          <w:p w14:paraId="503A7E33" w14:textId="77777777" w:rsidR="00647AB7" w:rsidRPr="008C1643" w:rsidRDefault="00647AB7" w:rsidP="00647AB7">
            <w:pPr>
              <w:widowControl/>
              <w:suppressAutoHyphens w:val="0"/>
              <w:rPr>
                <w:rFonts w:ascii="Arial" w:eastAsia="Times New Roman" w:hAnsi="Arial" w:cs="Arial"/>
                <w:b/>
                <w:bCs/>
                <w:color w:val="000000"/>
                <w:sz w:val="18"/>
                <w:szCs w:val="18"/>
              </w:rPr>
            </w:pPr>
            <w:r w:rsidRPr="008C1643">
              <w:rPr>
                <w:rFonts w:ascii="Arial" w:eastAsia="Times New Roman" w:hAnsi="Arial" w:cs="Arial"/>
                <w:b/>
                <w:bCs/>
                <w:color w:val="000000"/>
                <w:sz w:val="18"/>
                <w:szCs w:val="18"/>
              </w:rPr>
              <w:t>SERVIÇOS PRELIMINARES</w:t>
            </w:r>
          </w:p>
        </w:tc>
      </w:tr>
      <w:tr w:rsidR="00647AB7" w:rsidRPr="008C1643" w14:paraId="6A3F2C6D" w14:textId="77777777" w:rsidTr="00C134E5">
        <w:trPr>
          <w:trHeight w:val="450"/>
          <w:jc w:val="center"/>
        </w:trPr>
        <w:tc>
          <w:tcPr>
            <w:tcW w:w="599" w:type="dxa"/>
            <w:tcBorders>
              <w:top w:val="nil"/>
              <w:left w:val="single" w:sz="8" w:space="0" w:color="auto"/>
              <w:bottom w:val="single" w:sz="4" w:space="0" w:color="auto"/>
              <w:right w:val="single" w:sz="4" w:space="0" w:color="auto"/>
            </w:tcBorders>
            <w:shd w:val="clear" w:color="000000" w:fill="FFFFFF"/>
            <w:noWrap/>
            <w:vAlign w:val="center"/>
            <w:hideMark/>
          </w:tcPr>
          <w:p w14:paraId="2E3BB8E7"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1.1</w:t>
            </w:r>
          </w:p>
        </w:tc>
        <w:tc>
          <w:tcPr>
            <w:tcW w:w="1409" w:type="dxa"/>
            <w:tcBorders>
              <w:top w:val="nil"/>
              <w:left w:val="nil"/>
              <w:bottom w:val="single" w:sz="4" w:space="0" w:color="auto"/>
              <w:right w:val="single" w:sz="4" w:space="0" w:color="auto"/>
            </w:tcBorders>
            <w:shd w:val="clear" w:color="000000" w:fill="FFFFFF"/>
            <w:noWrap/>
            <w:vAlign w:val="center"/>
            <w:hideMark/>
          </w:tcPr>
          <w:p w14:paraId="44314F28"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02.020.0001-0</w:t>
            </w:r>
          </w:p>
        </w:tc>
        <w:tc>
          <w:tcPr>
            <w:tcW w:w="4371" w:type="dxa"/>
            <w:tcBorders>
              <w:top w:val="nil"/>
              <w:left w:val="nil"/>
              <w:bottom w:val="single" w:sz="4" w:space="0" w:color="auto"/>
              <w:right w:val="single" w:sz="4" w:space="0" w:color="auto"/>
            </w:tcBorders>
            <w:shd w:val="clear" w:color="000000" w:fill="FFFFFF"/>
            <w:vAlign w:val="center"/>
            <w:hideMark/>
          </w:tcPr>
          <w:p w14:paraId="32B6982F"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PLACA DE INDETIFICAÇÃO DE OBRA PÚBLICA, INCLUSIVE SUPORTES DE MADEIRA, FORNECIMENTO E COLOCAÇÃO</w:t>
            </w:r>
          </w:p>
        </w:tc>
        <w:tc>
          <w:tcPr>
            <w:tcW w:w="1011" w:type="dxa"/>
            <w:tcBorders>
              <w:top w:val="nil"/>
              <w:left w:val="nil"/>
              <w:bottom w:val="single" w:sz="4" w:space="0" w:color="auto"/>
              <w:right w:val="single" w:sz="4" w:space="0" w:color="auto"/>
            </w:tcBorders>
            <w:shd w:val="clear" w:color="000000" w:fill="FFFFFF"/>
            <w:noWrap/>
            <w:vAlign w:val="center"/>
            <w:hideMark/>
          </w:tcPr>
          <w:p w14:paraId="21F91712"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M2</w:t>
            </w:r>
          </w:p>
        </w:tc>
        <w:tc>
          <w:tcPr>
            <w:tcW w:w="943" w:type="dxa"/>
            <w:tcBorders>
              <w:top w:val="nil"/>
              <w:left w:val="nil"/>
              <w:bottom w:val="single" w:sz="4" w:space="0" w:color="auto"/>
              <w:right w:val="single" w:sz="4" w:space="0" w:color="auto"/>
            </w:tcBorders>
            <w:shd w:val="clear" w:color="000000" w:fill="FFFFFF"/>
            <w:noWrap/>
            <w:vAlign w:val="center"/>
            <w:hideMark/>
          </w:tcPr>
          <w:p w14:paraId="6BF6D8C4"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3,00</w:t>
            </w:r>
          </w:p>
        </w:tc>
        <w:tc>
          <w:tcPr>
            <w:tcW w:w="5452" w:type="dxa"/>
            <w:tcBorders>
              <w:top w:val="nil"/>
              <w:left w:val="nil"/>
              <w:bottom w:val="single" w:sz="4" w:space="0" w:color="auto"/>
              <w:right w:val="single" w:sz="8" w:space="0" w:color="auto"/>
            </w:tcBorders>
            <w:shd w:val="clear" w:color="000000" w:fill="FFFFFF"/>
            <w:vAlign w:val="center"/>
            <w:hideMark/>
          </w:tcPr>
          <w:p w14:paraId="77E6BF20"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2,00m x 1,50m = 3,00 m²</w:t>
            </w:r>
          </w:p>
        </w:tc>
      </w:tr>
      <w:tr w:rsidR="00647AB7" w:rsidRPr="008C1643" w14:paraId="07B1936A" w14:textId="77777777" w:rsidTr="00C134E5">
        <w:trPr>
          <w:trHeight w:val="1125"/>
          <w:jc w:val="center"/>
        </w:trPr>
        <w:tc>
          <w:tcPr>
            <w:tcW w:w="599" w:type="dxa"/>
            <w:tcBorders>
              <w:top w:val="nil"/>
              <w:left w:val="single" w:sz="8" w:space="0" w:color="auto"/>
              <w:bottom w:val="single" w:sz="4" w:space="0" w:color="auto"/>
              <w:right w:val="single" w:sz="4" w:space="0" w:color="auto"/>
            </w:tcBorders>
            <w:shd w:val="clear" w:color="000000" w:fill="FFFFFF"/>
            <w:noWrap/>
            <w:vAlign w:val="center"/>
            <w:hideMark/>
          </w:tcPr>
          <w:p w14:paraId="149850E7"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1.2</w:t>
            </w:r>
          </w:p>
        </w:tc>
        <w:tc>
          <w:tcPr>
            <w:tcW w:w="1409" w:type="dxa"/>
            <w:tcBorders>
              <w:top w:val="nil"/>
              <w:left w:val="nil"/>
              <w:bottom w:val="single" w:sz="4" w:space="0" w:color="auto"/>
              <w:right w:val="single" w:sz="4" w:space="0" w:color="auto"/>
            </w:tcBorders>
            <w:shd w:val="clear" w:color="000000" w:fill="FFFFFF"/>
            <w:vAlign w:val="center"/>
            <w:hideMark/>
          </w:tcPr>
          <w:p w14:paraId="326478B3"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04.014.0095-0</w:t>
            </w:r>
          </w:p>
        </w:tc>
        <w:tc>
          <w:tcPr>
            <w:tcW w:w="4371" w:type="dxa"/>
            <w:tcBorders>
              <w:top w:val="nil"/>
              <w:left w:val="nil"/>
              <w:bottom w:val="single" w:sz="4" w:space="0" w:color="auto"/>
              <w:right w:val="single" w:sz="4" w:space="0" w:color="auto"/>
            </w:tcBorders>
            <w:shd w:val="clear" w:color="000000" w:fill="FFFFFF"/>
            <w:vAlign w:val="center"/>
            <w:hideMark/>
          </w:tcPr>
          <w:p w14:paraId="53772924"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LOCAÇÃO DE CAÇAMBA DE AÇO TIPO CONTAINER COM 5M3 DE CAPACIDADE, PARA RETIRADA DE ENTULHO DE OBRA, INCLUSIVE CARREGAMENTO, TRANSPORTE E DESCARREGAMENTO, EXCLUSIVE TAXA PARA DESCARGA EM LOCAIS AUTORIZADOS E/OU LICENCIADOS (VIDE ÍTEM 04.014.0110)</w:t>
            </w:r>
          </w:p>
        </w:tc>
        <w:tc>
          <w:tcPr>
            <w:tcW w:w="1011" w:type="dxa"/>
            <w:tcBorders>
              <w:top w:val="nil"/>
              <w:left w:val="nil"/>
              <w:bottom w:val="single" w:sz="4" w:space="0" w:color="auto"/>
              <w:right w:val="single" w:sz="4" w:space="0" w:color="auto"/>
            </w:tcBorders>
            <w:shd w:val="clear" w:color="000000" w:fill="FFFFFF"/>
            <w:noWrap/>
            <w:vAlign w:val="center"/>
            <w:hideMark/>
          </w:tcPr>
          <w:p w14:paraId="1D723A2C"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943" w:type="dxa"/>
            <w:tcBorders>
              <w:top w:val="nil"/>
              <w:left w:val="nil"/>
              <w:bottom w:val="single" w:sz="4" w:space="0" w:color="auto"/>
              <w:right w:val="single" w:sz="4" w:space="0" w:color="auto"/>
            </w:tcBorders>
            <w:shd w:val="clear" w:color="000000" w:fill="FFFFFF"/>
            <w:noWrap/>
            <w:vAlign w:val="center"/>
            <w:hideMark/>
          </w:tcPr>
          <w:p w14:paraId="422E79A2"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20,00</w:t>
            </w:r>
          </w:p>
        </w:tc>
        <w:tc>
          <w:tcPr>
            <w:tcW w:w="5452" w:type="dxa"/>
            <w:tcBorders>
              <w:top w:val="nil"/>
              <w:left w:val="nil"/>
              <w:bottom w:val="single" w:sz="4" w:space="0" w:color="auto"/>
              <w:right w:val="single" w:sz="8" w:space="0" w:color="auto"/>
            </w:tcBorders>
            <w:shd w:val="clear" w:color="000000" w:fill="FFFFFF"/>
            <w:vAlign w:val="center"/>
            <w:hideMark/>
          </w:tcPr>
          <w:p w14:paraId="0BFD18EA"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Este item será usado critério de serviços que serão executados com  retirada de entulho.</w:t>
            </w:r>
            <w:r w:rsidRPr="008C1643">
              <w:rPr>
                <w:rFonts w:ascii="Arial" w:eastAsia="Times New Roman" w:hAnsi="Arial" w:cs="Arial"/>
                <w:sz w:val="16"/>
                <w:szCs w:val="16"/>
              </w:rPr>
              <w:br/>
              <w:t>Critério:  20 caçambas</w:t>
            </w:r>
          </w:p>
        </w:tc>
      </w:tr>
      <w:tr w:rsidR="00647AB7" w:rsidRPr="008C1643" w14:paraId="155F9650" w14:textId="77777777" w:rsidTr="00C134E5">
        <w:trPr>
          <w:trHeight w:val="765"/>
          <w:jc w:val="center"/>
        </w:trPr>
        <w:tc>
          <w:tcPr>
            <w:tcW w:w="599" w:type="dxa"/>
            <w:tcBorders>
              <w:top w:val="nil"/>
              <w:left w:val="single" w:sz="8" w:space="0" w:color="auto"/>
              <w:bottom w:val="single" w:sz="4" w:space="0" w:color="auto"/>
              <w:right w:val="single" w:sz="4" w:space="0" w:color="auto"/>
            </w:tcBorders>
            <w:shd w:val="clear" w:color="000000" w:fill="FFFFFF"/>
            <w:noWrap/>
            <w:vAlign w:val="center"/>
            <w:hideMark/>
          </w:tcPr>
          <w:p w14:paraId="42710B25"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1.3</w:t>
            </w:r>
          </w:p>
        </w:tc>
        <w:tc>
          <w:tcPr>
            <w:tcW w:w="1409" w:type="dxa"/>
            <w:tcBorders>
              <w:top w:val="nil"/>
              <w:left w:val="nil"/>
              <w:bottom w:val="single" w:sz="4" w:space="0" w:color="auto"/>
              <w:right w:val="single" w:sz="4" w:space="0" w:color="auto"/>
            </w:tcBorders>
            <w:shd w:val="clear" w:color="000000" w:fill="FFFFFF"/>
            <w:noWrap/>
            <w:vAlign w:val="center"/>
            <w:hideMark/>
          </w:tcPr>
          <w:p w14:paraId="05C568C8"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05.006.0002-1</w:t>
            </w:r>
          </w:p>
        </w:tc>
        <w:tc>
          <w:tcPr>
            <w:tcW w:w="4371" w:type="dxa"/>
            <w:tcBorders>
              <w:top w:val="nil"/>
              <w:left w:val="nil"/>
              <w:bottom w:val="single" w:sz="4" w:space="0" w:color="auto"/>
              <w:right w:val="single" w:sz="4" w:space="0" w:color="auto"/>
            </w:tcBorders>
            <w:shd w:val="clear" w:color="000000" w:fill="FFFFFF"/>
            <w:vAlign w:val="center"/>
            <w:hideMark/>
          </w:tcPr>
          <w:p w14:paraId="01516813"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ALUGUEL DE TORRE-ANDAIME TUBULAR SOBRE RODÍZIOS, EXCLUSIVE ALUGUEL DOS RODÍZIOS, TRANSPORTE DOS ELEMENTOS DA TORRE, PLATAFORMA OU PASSARELA DE PINHO, MONTAGEM E DESMONTAGEM</w:t>
            </w:r>
          </w:p>
        </w:tc>
        <w:tc>
          <w:tcPr>
            <w:tcW w:w="1011" w:type="dxa"/>
            <w:tcBorders>
              <w:top w:val="nil"/>
              <w:left w:val="nil"/>
              <w:bottom w:val="single" w:sz="4" w:space="0" w:color="auto"/>
              <w:right w:val="single" w:sz="4" w:space="0" w:color="auto"/>
            </w:tcBorders>
            <w:shd w:val="clear" w:color="000000" w:fill="FFFFFF"/>
            <w:vAlign w:val="center"/>
            <w:hideMark/>
          </w:tcPr>
          <w:p w14:paraId="2B1242D9"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MXMES</w:t>
            </w:r>
          </w:p>
        </w:tc>
        <w:tc>
          <w:tcPr>
            <w:tcW w:w="943" w:type="dxa"/>
            <w:tcBorders>
              <w:top w:val="nil"/>
              <w:left w:val="nil"/>
              <w:bottom w:val="single" w:sz="4" w:space="0" w:color="auto"/>
              <w:right w:val="single" w:sz="4" w:space="0" w:color="auto"/>
            </w:tcBorders>
            <w:shd w:val="clear" w:color="000000" w:fill="FFFFFF"/>
            <w:noWrap/>
            <w:vAlign w:val="center"/>
            <w:hideMark/>
          </w:tcPr>
          <w:p w14:paraId="769B3D2C"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108,00</w:t>
            </w:r>
          </w:p>
        </w:tc>
        <w:tc>
          <w:tcPr>
            <w:tcW w:w="5452" w:type="dxa"/>
            <w:tcBorders>
              <w:top w:val="nil"/>
              <w:left w:val="nil"/>
              <w:bottom w:val="single" w:sz="4" w:space="0" w:color="auto"/>
              <w:right w:val="single" w:sz="8" w:space="0" w:color="auto"/>
            </w:tcBorders>
            <w:shd w:val="clear" w:color="000000" w:fill="FFFFFF"/>
            <w:vAlign w:val="center"/>
            <w:hideMark/>
          </w:tcPr>
          <w:p w14:paraId="3C86AB1F"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 xml:space="preserve">Serão </w:t>
            </w:r>
            <w:proofErr w:type="gramStart"/>
            <w:r w:rsidRPr="008C1643">
              <w:rPr>
                <w:rFonts w:ascii="Arial" w:eastAsia="Times New Roman" w:hAnsi="Arial" w:cs="Arial"/>
                <w:sz w:val="16"/>
                <w:szCs w:val="16"/>
              </w:rPr>
              <w:t>utilizados  02</w:t>
            </w:r>
            <w:proofErr w:type="gramEnd"/>
            <w:r w:rsidRPr="008C1643">
              <w:rPr>
                <w:rFonts w:ascii="Arial" w:eastAsia="Times New Roman" w:hAnsi="Arial" w:cs="Arial"/>
                <w:sz w:val="16"/>
                <w:szCs w:val="16"/>
              </w:rPr>
              <w:t xml:space="preserve"> (duas) torres de andaimes para serviços nos telhados, fachada e pintura. Medir pela unidade efetivamente executada.</w:t>
            </w:r>
            <w:r w:rsidRPr="008C1643">
              <w:rPr>
                <w:rFonts w:ascii="Arial" w:eastAsia="Times New Roman" w:hAnsi="Arial" w:cs="Arial"/>
                <w:sz w:val="16"/>
                <w:szCs w:val="16"/>
              </w:rPr>
              <w:br/>
              <w:t>Total de Torres:  9,00m x 2 unidades  x 6 meses = 108,00mxmês</w:t>
            </w:r>
          </w:p>
        </w:tc>
      </w:tr>
      <w:tr w:rsidR="00647AB7" w:rsidRPr="008C1643" w14:paraId="5533EB89" w14:textId="77777777" w:rsidTr="00C134E5">
        <w:trPr>
          <w:trHeight w:val="780"/>
          <w:jc w:val="center"/>
        </w:trPr>
        <w:tc>
          <w:tcPr>
            <w:tcW w:w="599" w:type="dxa"/>
            <w:tcBorders>
              <w:top w:val="nil"/>
              <w:left w:val="single" w:sz="8" w:space="0" w:color="auto"/>
              <w:bottom w:val="single" w:sz="4" w:space="0" w:color="auto"/>
              <w:right w:val="single" w:sz="4" w:space="0" w:color="auto"/>
            </w:tcBorders>
            <w:shd w:val="clear" w:color="000000" w:fill="FFFFFF"/>
            <w:noWrap/>
            <w:vAlign w:val="center"/>
            <w:hideMark/>
          </w:tcPr>
          <w:p w14:paraId="0F162A92"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1.4</w:t>
            </w:r>
          </w:p>
        </w:tc>
        <w:tc>
          <w:tcPr>
            <w:tcW w:w="1409" w:type="dxa"/>
            <w:tcBorders>
              <w:top w:val="nil"/>
              <w:left w:val="nil"/>
              <w:bottom w:val="single" w:sz="4" w:space="0" w:color="auto"/>
              <w:right w:val="single" w:sz="4" w:space="0" w:color="auto"/>
            </w:tcBorders>
            <w:shd w:val="clear" w:color="000000" w:fill="FFFFFF"/>
            <w:noWrap/>
            <w:vAlign w:val="center"/>
            <w:hideMark/>
          </w:tcPr>
          <w:p w14:paraId="606BDCA8"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05.006.0010-0</w:t>
            </w:r>
          </w:p>
        </w:tc>
        <w:tc>
          <w:tcPr>
            <w:tcW w:w="4371" w:type="dxa"/>
            <w:tcBorders>
              <w:top w:val="nil"/>
              <w:left w:val="nil"/>
              <w:bottom w:val="single" w:sz="4" w:space="0" w:color="auto"/>
              <w:right w:val="single" w:sz="4" w:space="0" w:color="auto"/>
            </w:tcBorders>
            <w:shd w:val="clear" w:color="000000" w:fill="FFFFFF"/>
            <w:vAlign w:val="center"/>
            <w:hideMark/>
          </w:tcPr>
          <w:p w14:paraId="24FD0D06"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ALUGUEL DE RODÍZIOS DE FERRO, PARA TORRE TUBULAR. CUSTO PARA 4 RODÍZIOS</w:t>
            </w:r>
          </w:p>
        </w:tc>
        <w:tc>
          <w:tcPr>
            <w:tcW w:w="1011" w:type="dxa"/>
            <w:tcBorders>
              <w:top w:val="nil"/>
              <w:left w:val="nil"/>
              <w:bottom w:val="single" w:sz="4" w:space="0" w:color="auto"/>
              <w:right w:val="single" w:sz="4" w:space="0" w:color="auto"/>
            </w:tcBorders>
            <w:shd w:val="clear" w:color="000000" w:fill="FFFFFF"/>
            <w:vAlign w:val="center"/>
            <w:hideMark/>
          </w:tcPr>
          <w:p w14:paraId="1AE9598D"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UNXMÊS</w:t>
            </w:r>
          </w:p>
        </w:tc>
        <w:tc>
          <w:tcPr>
            <w:tcW w:w="943" w:type="dxa"/>
            <w:tcBorders>
              <w:top w:val="nil"/>
              <w:left w:val="nil"/>
              <w:bottom w:val="single" w:sz="4" w:space="0" w:color="auto"/>
              <w:right w:val="single" w:sz="4" w:space="0" w:color="auto"/>
            </w:tcBorders>
            <w:shd w:val="clear" w:color="000000" w:fill="FFFFFF"/>
            <w:noWrap/>
            <w:vAlign w:val="center"/>
            <w:hideMark/>
          </w:tcPr>
          <w:p w14:paraId="051D3CCF"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12,00</w:t>
            </w:r>
          </w:p>
        </w:tc>
        <w:tc>
          <w:tcPr>
            <w:tcW w:w="5452" w:type="dxa"/>
            <w:tcBorders>
              <w:top w:val="nil"/>
              <w:left w:val="nil"/>
              <w:bottom w:val="single" w:sz="4" w:space="0" w:color="auto"/>
              <w:right w:val="single" w:sz="8" w:space="0" w:color="auto"/>
            </w:tcBorders>
            <w:shd w:val="clear" w:color="000000" w:fill="FFFFFF"/>
            <w:vAlign w:val="center"/>
            <w:hideMark/>
          </w:tcPr>
          <w:p w14:paraId="4DB288B8"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Serão utilizados 08 (oito) rodízios para torres de andaimes para serviços nos telhados, fachada e pintura.  Medir pela unidade efetivamente executada.</w:t>
            </w:r>
            <w:r w:rsidRPr="008C1643">
              <w:rPr>
                <w:rFonts w:ascii="Arial" w:eastAsia="Times New Roman" w:hAnsi="Arial" w:cs="Arial"/>
                <w:sz w:val="16"/>
                <w:szCs w:val="16"/>
              </w:rPr>
              <w:br/>
              <w:t>Total de rodízios = 2 unidades x 6</w:t>
            </w:r>
            <w:r w:rsidRPr="008C1643">
              <w:rPr>
                <w:rFonts w:ascii="Arial" w:eastAsia="Times New Roman" w:hAnsi="Arial" w:cs="Arial"/>
                <w:color w:val="FF0000"/>
                <w:sz w:val="16"/>
                <w:szCs w:val="16"/>
              </w:rPr>
              <w:t>,</w:t>
            </w:r>
            <w:r w:rsidRPr="008C1643">
              <w:rPr>
                <w:rFonts w:ascii="Arial" w:eastAsia="Times New Roman" w:hAnsi="Arial" w:cs="Arial"/>
                <w:sz w:val="16"/>
                <w:szCs w:val="16"/>
              </w:rPr>
              <w:t>00 meses = 12,00 UNXMÊS</w:t>
            </w:r>
          </w:p>
        </w:tc>
      </w:tr>
      <w:tr w:rsidR="00647AB7" w:rsidRPr="008C1643" w14:paraId="13926067" w14:textId="77777777" w:rsidTr="00C134E5">
        <w:trPr>
          <w:trHeight w:val="780"/>
          <w:jc w:val="center"/>
        </w:trPr>
        <w:tc>
          <w:tcPr>
            <w:tcW w:w="599" w:type="dxa"/>
            <w:tcBorders>
              <w:top w:val="nil"/>
              <w:left w:val="single" w:sz="8" w:space="0" w:color="auto"/>
              <w:bottom w:val="single" w:sz="8" w:space="0" w:color="auto"/>
              <w:right w:val="single" w:sz="4" w:space="0" w:color="auto"/>
            </w:tcBorders>
            <w:shd w:val="clear" w:color="000000" w:fill="FFFFFF"/>
            <w:noWrap/>
            <w:vAlign w:val="center"/>
            <w:hideMark/>
          </w:tcPr>
          <w:p w14:paraId="43DFC7CD"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1.5</w:t>
            </w:r>
          </w:p>
        </w:tc>
        <w:tc>
          <w:tcPr>
            <w:tcW w:w="1409" w:type="dxa"/>
            <w:tcBorders>
              <w:top w:val="nil"/>
              <w:left w:val="nil"/>
              <w:bottom w:val="single" w:sz="8" w:space="0" w:color="auto"/>
              <w:right w:val="single" w:sz="4" w:space="0" w:color="auto"/>
            </w:tcBorders>
            <w:shd w:val="clear" w:color="000000" w:fill="FFFFFF"/>
            <w:noWrap/>
            <w:vAlign w:val="center"/>
            <w:hideMark/>
          </w:tcPr>
          <w:p w14:paraId="7B00E5ED"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05.008.0001-0</w:t>
            </w:r>
          </w:p>
        </w:tc>
        <w:tc>
          <w:tcPr>
            <w:tcW w:w="4371" w:type="dxa"/>
            <w:tcBorders>
              <w:top w:val="nil"/>
              <w:left w:val="nil"/>
              <w:bottom w:val="single" w:sz="8" w:space="0" w:color="auto"/>
              <w:right w:val="single" w:sz="4" w:space="0" w:color="auto"/>
            </w:tcBorders>
            <w:shd w:val="clear" w:color="000000" w:fill="FFFFFF"/>
            <w:vAlign w:val="center"/>
            <w:hideMark/>
          </w:tcPr>
          <w:p w14:paraId="6C81A8DC"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MONTAGEM E DESMONTAGEM DE ANDAIME COM ELEMENTOS TUBULARES, CONSIDERANDO-SE A ÁREA VERTICAL RECOBERTA</w:t>
            </w:r>
          </w:p>
        </w:tc>
        <w:tc>
          <w:tcPr>
            <w:tcW w:w="1011" w:type="dxa"/>
            <w:tcBorders>
              <w:top w:val="nil"/>
              <w:left w:val="nil"/>
              <w:bottom w:val="single" w:sz="8" w:space="0" w:color="auto"/>
              <w:right w:val="single" w:sz="4" w:space="0" w:color="auto"/>
            </w:tcBorders>
            <w:shd w:val="clear" w:color="000000" w:fill="FFFFFF"/>
            <w:vAlign w:val="center"/>
            <w:hideMark/>
          </w:tcPr>
          <w:p w14:paraId="4537F230"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M2</w:t>
            </w:r>
          </w:p>
        </w:tc>
        <w:tc>
          <w:tcPr>
            <w:tcW w:w="943" w:type="dxa"/>
            <w:tcBorders>
              <w:top w:val="nil"/>
              <w:left w:val="nil"/>
              <w:bottom w:val="single" w:sz="8" w:space="0" w:color="auto"/>
              <w:right w:val="single" w:sz="4" w:space="0" w:color="auto"/>
            </w:tcBorders>
            <w:shd w:val="clear" w:color="000000" w:fill="FFFFFF"/>
            <w:noWrap/>
            <w:vAlign w:val="center"/>
            <w:hideMark/>
          </w:tcPr>
          <w:p w14:paraId="0E52F56E"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54,00</w:t>
            </w:r>
          </w:p>
        </w:tc>
        <w:tc>
          <w:tcPr>
            <w:tcW w:w="5452" w:type="dxa"/>
            <w:tcBorders>
              <w:top w:val="nil"/>
              <w:left w:val="nil"/>
              <w:bottom w:val="single" w:sz="8" w:space="0" w:color="auto"/>
              <w:right w:val="single" w:sz="8" w:space="0" w:color="auto"/>
            </w:tcBorders>
            <w:shd w:val="clear" w:color="000000" w:fill="FFFFFF"/>
            <w:vAlign w:val="center"/>
            <w:hideMark/>
          </w:tcPr>
          <w:p w14:paraId="1F9E3635"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Serão utilizadas 04 (quatro) montagens para torres de andaimes para serviços nos telhados, fachada e pintura da Escola. Medir pela unidade efetivamente executada.</w:t>
            </w:r>
            <w:r w:rsidRPr="008C1643">
              <w:rPr>
                <w:rFonts w:ascii="Arial" w:eastAsia="Times New Roman" w:hAnsi="Arial" w:cs="Arial"/>
                <w:sz w:val="16"/>
                <w:szCs w:val="16"/>
              </w:rPr>
              <w:br/>
              <w:t>Total de Montagens = 13,50m² x 4 = 54,00m²</w:t>
            </w:r>
          </w:p>
        </w:tc>
      </w:tr>
      <w:tr w:rsidR="00647AB7" w:rsidRPr="008C1643" w14:paraId="5A57B19F" w14:textId="77777777" w:rsidTr="00C134E5">
        <w:trPr>
          <w:trHeight w:val="300"/>
          <w:jc w:val="center"/>
        </w:trPr>
        <w:tc>
          <w:tcPr>
            <w:tcW w:w="599" w:type="dxa"/>
            <w:tcBorders>
              <w:top w:val="nil"/>
              <w:left w:val="single" w:sz="8" w:space="0" w:color="auto"/>
              <w:bottom w:val="single" w:sz="4" w:space="0" w:color="auto"/>
              <w:right w:val="single" w:sz="4" w:space="0" w:color="auto"/>
            </w:tcBorders>
            <w:shd w:val="clear" w:color="000000" w:fill="BFBFBF"/>
            <w:noWrap/>
            <w:vAlign w:val="center"/>
            <w:hideMark/>
          </w:tcPr>
          <w:p w14:paraId="71891E64" w14:textId="77777777" w:rsidR="00647AB7" w:rsidRPr="008C1643" w:rsidRDefault="00647AB7" w:rsidP="00647AB7">
            <w:pPr>
              <w:widowControl/>
              <w:suppressAutoHyphens w:val="0"/>
              <w:jc w:val="center"/>
              <w:rPr>
                <w:rFonts w:ascii="Arial" w:eastAsia="Times New Roman" w:hAnsi="Arial" w:cs="Arial"/>
                <w:b/>
                <w:bCs/>
                <w:sz w:val="18"/>
                <w:szCs w:val="18"/>
              </w:rPr>
            </w:pPr>
            <w:r w:rsidRPr="008C1643">
              <w:rPr>
                <w:rFonts w:ascii="Arial" w:eastAsia="Times New Roman" w:hAnsi="Arial" w:cs="Arial"/>
                <w:b/>
                <w:bCs/>
                <w:sz w:val="18"/>
                <w:szCs w:val="18"/>
              </w:rPr>
              <w:t>2</w:t>
            </w:r>
          </w:p>
        </w:tc>
        <w:tc>
          <w:tcPr>
            <w:tcW w:w="13186" w:type="dxa"/>
            <w:gridSpan w:val="5"/>
            <w:tcBorders>
              <w:top w:val="nil"/>
              <w:left w:val="nil"/>
              <w:bottom w:val="single" w:sz="4" w:space="0" w:color="auto"/>
              <w:right w:val="single" w:sz="8" w:space="0" w:color="000000"/>
            </w:tcBorders>
            <w:shd w:val="clear" w:color="000000" w:fill="BFBFBF"/>
            <w:noWrap/>
            <w:vAlign w:val="center"/>
            <w:hideMark/>
          </w:tcPr>
          <w:p w14:paraId="345FCD67" w14:textId="77777777" w:rsidR="00647AB7" w:rsidRPr="008C1643" w:rsidRDefault="00647AB7" w:rsidP="00647AB7">
            <w:pPr>
              <w:widowControl/>
              <w:suppressAutoHyphens w:val="0"/>
              <w:rPr>
                <w:rFonts w:ascii="Arial" w:eastAsia="Times New Roman" w:hAnsi="Arial" w:cs="Arial"/>
                <w:b/>
                <w:bCs/>
                <w:sz w:val="18"/>
                <w:szCs w:val="18"/>
              </w:rPr>
            </w:pPr>
            <w:r w:rsidRPr="008C1643">
              <w:rPr>
                <w:rFonts w:ascii="Arial" w:eastAsia="Times New Roman" w:hAnsi="Arial" w:cs="Arial"/>
                <w:b/>
                <w:bCs/>
                <w:sz w:val="18"/>
                <w:szCs w:val="18"/>
              </w:rPr>
              <w:t>MOVIMENTO DE TERRA E TRANSPORTE</w:t>
            </w:r>
          </w:p>
        </w:tc>
      </w:tr>
      <w:tr w:rsidR="00647AB7" w:rsidRPr="008C1643" w14:paraId="7D90798B" w14:textId="77777777" w:rsidTr="00C134E5">
        <w:trPr>
          <w:trHeight w:val="1350"/>
          <w:jc w:val="center"/>
        </w:trPr>
        <w:tc>
          <w:tcPr>
            <w:tcW w:w="599" w:type="dxa"/>
            <w:tcBorders>
              <w:top w:val="nil"/>
              <w:left w:val="single" w:sz="4" w:space="0" w:color="auto"/>
              <w:bottom w:val="single" w:sz="4" w:space="0" w:color="auto"/>
              <w:right w:val="single" w:sz="4" w:space="0" w:color="auto"/>
            </w:tcBorders>
            <w:shd w:val="clear" w:color="000000" w:fill="FFFFFF"/>
            <w:noWrap/>
            <w:vAlign w:val="center"/>
            <w:hideMark/>
          </w:tcPr>
          <w:p w14:paraId="71460C5B"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2.1</w:t>
            </w:r>
          </w:p>
        </w:tc>
        <w:tc>
          <w:tcPr>
            <w:tcW w:w="1409" w:type="dxa"/>
            <w:tcBorders>
              <w:top w:val="nil"/>
              <w:left w:val="nil"/>
              <w:bottom w:val="single" w:sz="4" w:space="0" w:color="auto"/>
              <w:right w:val="single" w:sz="4" w:space="0" w:color="auto"/>
            </w:tcBorders>
            <w:shd w:val="clear" w:color="000000" w:fill="FFFFFF"/>
            <w:noWrap/>
            <w:vAlign w:val="center"/>
            <w:hideMark/>
          </w:tcPr>
          <w:p w14:paraId="2754F8F8"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03.001.0001-1</w:t>
            </w:r>
          </w:p>
        </w:tc>
        <w:tc>
          <w:tcPr>
            <w:tcW w:w="4371" w:type="dxa"/>
            <w:tcBorders>
              <w:top w:val="nil"/>
              <w:left w:val="nil"/>
              <w:bottom w:val="single" w:sz="4" w:space="0" w:color="auto"/>
              <w:right w:val="single" w:sz="4" w:space="0" w:color="auto"/>
            </w:tcBorders>
            <w:shd w:val="clear" w:color="000000" w:fill="FFFFFF"/>
            <w:vAlign w:val="center"/>
            <w:hideMark/>
          </w:tcPr>
          <w:p w14:paraId="01E009F4"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ESCAVAÇÃO MANUAL DE VALA/CAVA EM MATERIAL DE 1ª CATEGORIA (A (AREIA, ARGILA OU PICARRA), ATÉ 1,50M DE PROFUNDIDADE, EXCLUSIVE ESCORAMENTO E ESGOTAMENTO</w:t>
            </w:r>
          </w:p>
        </w:tc>
        <w:tc>
          <w:tcPr>
            <w:tcW w:w="1011" w:type="dxa"/>
            <w:tcBorders>
              <w:top w:val="nil"/>
              <w:left w:val="nil"/>
              <w:bottom w:val="single" w:sz="4" w:space="0" w:color="auto"/>
              <w:right w:val="single" w:sz="4" w:space="0" w:color="auto"/>
            </w:tcBorders>
            <w:shd w:val="clear" w:color="000000" w:fill="FFFFFF"/>
            <w:noWrap/>
            <w:vAlign w:val="center"/>
            <w:hideMark/>
          </w:tcPr>
          <w:p w14:paraId="0AEA908A"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M3</w:t>
            </w:r>
          </w:p>
        </w:tc>
        <w:tc>
          <w:tcPr>
            <w:tcW w:w="943" w:type="dxa"/>
            <w:tcBorders>
              <w:top w:val="nil"/>
              <w:left w:val="nil"/>
              <w:bottom w:val="single" w:sz="4" w:space="0" w:color="auto"/>
              <w:right w:val="single" w:sz="4" w:space="0" w:color="auto"/>
            </w:tcBorders>
            <w:shd w:val="clear" w:color="000000" w:fill="FFFFFF"/>
            <w:noWrap/>
            <w:vAlign w:val="center"/>
            <w:hideMark/>
          </w:tcPr>
          <w:p w14:paraId="63B7A8C4"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7,58</w:t>
            </w:r>
          </w:p>
        </w:tc>
        <w:tc>
          <w:tcPr>
            <w:tcW w:w="5452" w:type="dxa"/>
            <w:tcBorders>
              <w:top w:val="nil"/>
              <w:left w:val="nil"/>
              <w:bottom w:val="single" w:sz="4" w:space="0" w:color="auto"/>
              <w:right w:val="single" w:sz="4" w:space="0" w:color="auto"/>
            </w:tcBorders>
            <w:shd w:val="clear" w:color="000000" w:fill="FFFFFF"/>
            <w:vAlign w:val="center"/>
            <w:hideMark/>
          </w:tcPr>
          <w:p w14:paraId="17D2659A"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Mureta da quadra:</w:t>
            </w:r>
            <w:r w:rsidRPr="008C1643">
              <w:rPr>
                <w:rFonts w:ascii="Arial" w:eastAsia="Times New Roman" w:hAnsi="Arial" w:cs="Arial"/>
                <w:color w:val="000000"/>
                <w:sz w:val="16"/>
                <w:szCs w:val="16"/>
              </w:rPr>
              <w:br/>
              <w:t>Fundação: 5 unidades x 0,60m x 0,60m x 0,60m = 1,08m³</w:t>
            </w:r>
            <w:r w:rsidRPr="008C1643">
              <w:rPr>
                <w:rFonts w:ascii="Arial" w:eastAsia="Times New Roman" w:hAnsi="Arial" w:cs="Arial"/>
                <w:color w:val="000000"/>
                <w:sz w:val="16"/>
                <w:szCs w:val="16"/>
              </w:rPr>
              <w:br/>
              <w:t xml:space="preserve">Para </w:t>
            </w:r>
            <w:proofErr w:type="spellStart"/>
            <w:r w:rsidRPr="008C1643">
              <w:rPr>
                <w:rFonts w:ascii="Arial" w:eastAsia="Times New Roman" w:hAnsi="Arial" w:cs="Arial"/>
                <w:color w:val="000000"/>
                <w:sz w:val="16"/>
                <w:szCs w:val="16"/>
              </w:rPr>
              <w:t>instalaçao</w:t>
            </w:r>
            <w:proofErr w:type="spellEnd"/>
            <w:r w:rsidRPr="008C1643">
              <w:rPr>
                <w:rFonts w:ascii="Arial" w:eastAsia="Times New Roman" w:hAnsi="Arial" w:cs="Arial"/>
                <w:color w:val="000000"/>
                <w:sz w:val="16"/>
                <w:szCs w:val="16"/>
              </w:rPr>
              <w:t xml:space="preserve"> da caixa de areia: (1,00m x 1,00m x 1,80m) + (6,00m x 1,00m x 0,20m) = 3,00m³</w:t>
            </w:r>
            <w:r w:rsidRPr="008C1643">
              <w:rPr>
                <w:rFonts w:ascii="Arial" w:eastAsia="Times New Roman" w:hAnsi="Arial" w:cs="Arial"/>
                <w:color w:val="000000"/>
                <w:sz w:val="16"/>
                <w:szCs w:val="16"/>
              </w:rPr>
              <w:br/>
              <w:t>Para verificação da saída do esgoto da cozinha: 35,00m x 0,20m x 0,50m = 3,50m³</w:t>
            </w:r>
            <w:r w:rsidRPr="008C1643">
              <w:rPr>
                <w:rFonts w:ascii="Arial" w:eastAsia="Times New Roman" w:hAnsi="Arial" w:cs="Arial"/>
                <w:color w:val="000000"/>
                <w:sz w:val="16"/>
                <w:szCs w:val="16"/>
              </w:rPr>
              <w:br/>
              <w:t>Total: 3,50m³ + 3,00m³ + 1,08m³ = 7,58m³</w:t>
            </w:r>
          </w:p>
        </w:tc>
      </w:tr>
      <w:tr w:rsidR="00647AB7" w:rsidRPr="008C1643" w14:paraId="6C4A86C2" w14:textId="77777777" w:rsidTr="00C134E5">
        <w:trPr>
          <w:trHeight w:val="675"/>
          <w:jc w:val="center"/>
        </w:trPr>
        <w:tc>
          <w:tcPr>
            <w:tcW w:w="599" w:type="dxa"/>
            <w:tcBorders>
              <w:top w:val="nil"/>
              <w:left w:val="single" w:sz="4" w:space="0" w:color="auto"/>
              <w:bottom w:val="single" w:sz="4" w:space="0" w:color="auto"/>
              <w:right w:val="single" w:sz="4" w:space="0" w:color="auto"/>
            </w:tcBorders>
            <w:shd w:val="clear" w:color="000000" w:fill="FFFFFF"/>
            <w:noWrap/>
            <w:vAlign w:val="center"/>
            <w:hideMark/>
          </w:tcPr>
          <w:p w14:paraId="2A93B6F8"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2.2</w:t>
            </w:r>
          </w:p>
        </w:tc>
        <w:tc>
          <w:tcPr>
            <w:tcW w:w="1409" w:type="dxa"/>
            <w:tcBorders>
              <w:top w:val="nil"/>
              <w:left w:val="nil"/>
              <w:bottom w:val="single" w:sz="4" w:space="0" w:color="auto"/>
              <w:right w:val="single" w:sz="4" w:space="0" w:color="auto"/>
            </w:tcBorders>
            <w:shd w:val="clear" w:color="000000" w:fill="FFFFFF"/>
            <w:noWrap/>
            <w:vAlign w:val="center"/>
            <w:hideMark/>
          </w:tcPr>
          <w:p w14:paraId="7FDF0A1A"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03.011.0015-1</w:t>
            </w:r>
          </w:p>
        </w:tc>
        <w:tc>
          <w:tcPr>
            <w:tcW w:w="4371" w:type="dxa"/>
            <w:tcBorders>
              <w:top w:val="nil"/>
              <w:left w:val="nil"/>
              <w:bottom w:val="single" w:sz="4" w:space="0" w:color="auto"/>
              <w:right w:val="single" w:sz="4" w:space="0" w:color="auto"/>
            </w:tcBorders>
            <w:shd w:val="clear" w:color="000000" w:fill="FFFFFF"/>
            <w:vAlign w:val="center"/>
            <w:hideMark/>
          </w:tcPr>
          <w:p w14:paraId="2A9388A0"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REATERRO DE VALA/CAVA COM MATERIAL DE BOA QUALIDADE, UTILIZANDO VIBRO COMPACTADOR PORTÁTIL, EXCLUSIVE MATERIAL</w:t>
            </w:r>
          </w:p>
        </w:tc>
        <w:tc>
          <w:tcPr>
            <w:tcW w:w="1011" w:type="dxa"/>
            <w:tcBorders>
              <w:top w:val="nil"/>
              <w:left w:val="nil"/>
              <w:bottom w:val="single" w:sz="4" w:space="0" w:color="auto"/>
              <w:right w:val="single" w:sz="4" w:space="0" w:color="auto"/>
            </w:tcBorders>
            <w:shd w:val="clear" w:color="000000" w:fill="FFFFFF"/>
            <w:noWrap/>
            <w:vAlign w:val="center"/>
            <w:hideMark/>
          </w:tcPr>
          <w:p w14:paraId="78ED1B4B"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M3</w:t>
            </w:r>
          </w:p>
        </w:tc>
        <w:tc>
          <w:tcPr>
            <w:tcW w:w="943" w:type="dxa"/>
            <w:tcBorders>
              <w:top w:val="nil"/>
              <w:left w:val="nil"/>
              <w:bottom w:val="single" w:sz="4" w:space="0" w:color="auto"/>
              <w:right w:val="single" w:sz="4" w:space="0" w:color="auto"/>
            </w:tcBorders>
            <w:shd w:val="clear" w:color="000000" w:fill="FFFFFF"/>
            <w:noWrap/>
            <w:vAlign w:val="center"/>
            <w:hideMark/>
          </w:tcPr>
          <w:p w14:paraId="3B3CFCCA"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6,07</w:t>
            </w:r>
          </w:p>
        </w:tc>
        <w:tc>
          <w:tcPr>
            <w:tcW w:w="5452" w:type="dxa"/>
            <w:tcBorders>
              <w:top w:val="nil"/>
              <w:left w:val="nil"/>
              <w:bottom w:val="single" w:sz="4" w:space="0" w:color="auto"/>
              <w:right w:val="single" w:sz="4" w:space="0" w:color="auto"/>
            </w:tcBorders>
            <w:shd w:val="clear" w:color="000000" w:fill="FFFFFF"/>
            <w:vAlign w:val="center"/>
            <w:hideMark/>
          </w:tcPr>
          <w:p w14:paraId="2DBAA4A1"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O </w:t>
            </w:r>
            <w:proofErr w:type="spellStart"/>
            <w:r w:rsidRPr="008C1643">
              <w:rPr>
                <w:rFonts w:ascii="Arial" w:eastAsia="Times New Roman" w:hAnsi="Arial" w:cs="Arial"/>
                <w:color w:val="000000"/>
                <w:sz w:val="16"/>
                <w:szCs w:val="16"/>
              </w:rPr>
              <w:t>reaterro</w:t>
            </w:r>
            <w:proofErr w:type="spellEnd"/>
            <w:r w:rsidRPr="008C1643">
              <w:rPr>
                <w:rFonts w:ascii="Arial" w:eastAsia="Times New Roman" w:hAnsi="Arial" w:cs="Arial"/>
                <w:color w:val="000000"/>
                <w:sz w:val="16"/>
                <w:szCs w:val="16"/>
              </w:rPr>
              <w:t xml:space="preserve"> de valetas foi calculado descontando os volumes do concreto. </w:t>
            </w:r>
            <w:r w:rsidRPr="008C1643">
              <w:rPr>
                <w:rFonts w:ascii="Arial" w:eastAsia="Times New Roman" w:hAnsi="Arial" w:cs="Arial"/>
                <w:color w:val="000000"/>
                <w:sz w:val="16"/>
                <w:szCs w:val="16"/>
              </w:rPr>
              <w:br/>
              <w:t xml:space="preserve">Volume </w:t>
            </w:r>
            <w:proofErr w:type="spellStart"/>
            <w:r w:rsidRPr="008C1643">
              <w:rPr>
                <w:rFonts w:ascii="Arial" w:eastAsia="Times New Roman" w:hAnsi="Arial" w:cs="Arial"/>
                <w:color w:val="000000"/>
                <w:sz w:val="16"/>
                <w:szCs w:val="16"/>
              </w:rPr>
              <w:t>Reaterro</w:t>
            </w:r>
            <w:proofErr w:type="spellEnd"/>
            <w:r w:rsidRPr="008C1643">
              <w:rPr>
                <w:rFonts w:ascii="Arial" w:eastAsia="Times New Roman" w:hAnsi="Arial" w:cs="Arial"/>
                <w:color w:val="000000"/>
                <w:sz w:val="16"/>
                <w:szCs w:val="16"/>
              </w:rPr>
              <w:t xml:space="preserve"> = 80% </w:t>
            </w:r>
            <w:r w:rsidRPr="008C1643">
              <w:rPr>
                <w:rFonts w:ascii="Arial" w:eastAsia="Times New Roman" w:hAnsi="Arial" w:cs="Arial"/>
                <w:color w:val="000000"/>
                <w:sz w:val="16"/>
                <w:szCs w:val="16"/>
              </w:rPr>
              <w:br/>
              <w:t>Total: 7,58m³ x 0,80 = 6,07m³</w:t>
            </w:r>
          </w:p>
        </w:tc>
      </w:tr>
      <w:tr w:rsidR="00647AB7" w:rsidRPr="008C1643" w14:paraId="7BB4FE37" w14:textId="77777777" w:rsidTr="00C134E5">
        <w:trPr>
          <w:trHeight w:val="1125"/>
          <w:jc w:val="center"/>
        </w:trPr>
        <w:tc>
          <w:tcPr>
            <w:tcW w:w="599" w:type="dxa"/>
            <w:tcBorders>
              <w:top w:val="nil"/>
              <w:left w:val="single" w:sz="4" w:space="0" w:color="auto"/>
              <w:bottom w:val="single" w:sz="4" w:space="0" w:color="auto"/>
              <w:right w:val="single" w:sz="4" w:space="0" w:color="auto"/>
            </w:tcBorders>
            <w:shd w:val="clear" w:color="000000" w:fill="FFFFFF"/>
            <w:noWrap/>
            <w:vAlign w:val="center"/>
            <w:hideMark/>
          </w:tcPr>
          <w:p w14:paraId="0220AB41"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2.3</w:t>
            </w:r>
          </w:p>
        </w:tc>
        <w:tc>
          <w:tcPr>
            <w:tcW w:w="1409" w:type="dxa"/>
            <w:tcBorders>
              <w:top w:val="nil"/>
              <w:left w:val="nil"/>
              <w:bottom w:val="single" w:sz="4" w:space="0" w:color="auto"/>
              <w:right w:val="single" w:sz="4" w:space="0" w:color="auto"/>
            </w:tcBorders>
            <w:shd w:val="clear" w:color="000000" w:fill="FFFFFF"/>
            <w:noWrap/>
            <w:vAlign w:val="center"/>
            <w:hideMark/>
          </w:tcPr>
          <w:p w14:paraId="3A5689F2"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03.009.0015-0</w:t>
            </w:r>
          </w:p>
        </w:tc>
        <w:tc>
          <w:tcPr>
            <w:tcW w:w="4371" w:type="dxa"/>
            <w:tcBorders>
              <w:top w:val="nil"/>
              <w:left w:val="nil"/>
              <w:bottom w:val="single" w:sz="4" w:space="0" w:color="auto"/>
              <w:right w:val="single" w:sz="4" w:space="0" w:color="auto"/>
            </w:tcBorders>
            <w:shd w:val="clear" w:color="000000" w:fill="FFFFFF"/>
            <w:vAlign w:val="center"/>
            <w:hideMark/>
          </w:tcPr>
          <w:p w14:paraId="24F6DEA3"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ATERRO COM MATERIAL DE 1ª CATEGORIA, COMPACTADO MANUALMENTE EM CAMADAS DE 20CM DE MATERIAL APILOADO, PROVENIENTE DE JAZIDA DISTANTE ATÉ 10KM, INCLUSIVE ESCAVAÇÃO, CARGA, TRANSPORTE EM CAMINHÃO BASCULANTE, DESCARGA, ESPALHAMENTO E IRRIGAÇÃO MANUAIS</w:t>
            </w:r>
          </w:p>
        </w:tc>
        <w:tc>
          <w:tcPr>
            <w:tcW w:w="1011" w:type="dxa"/>
            <w:tcBorders>
              <w:top w:val="nil"/>
              <w:left w:val="nil"/>
              <w:bottom w:val="single" w:sz="4" w:space="0" w:color="auto"/>
              <w:right w:val="single" w:sz="4" w:space="0" w:color="auto"/>
            </w:tcBorders>
            <w:shd w:val="clear" w:color="000000" w:fill="FFFFFF"/>
            <w:noWrap/>
            <w:vAlign w:val="center"/>
            <w:hideMark/>
          </w:tcPr>
          <w:p w14:paraId="2DC7D5E7"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M3</w:t>
            </w:r>
          </w:p>
        </w:tc>
        <w:tc>
          <w:tcPr>
            <w:tcW w:w="943" w:type="dxa"/>
            <w:tcBorders>
              <w:top w:val="nil"/>
              <w:left w:val="nil"/>
              <w:bottom w:val="single" w:sz="4" w:space="0" w:color="auto"/>
              <w:right w:val="single" w:sz="4" w:space="0" w:color="auto"/>
            </w:tcBorders>
            <w:shd w:val="clear" w:color="000000" w:fill="FFFFFF"/>
            <w:noWrap/>
            <w:vAlign w:val="center"/>
            <w:hideMark/>
          </w:tcPr>
          <w:p w14:paraId="6665CBB8"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13,50</w:t>
            </w:r>
          </w:p>
        </w:tc>
        <w:tc>
          <w:tcPr>
            <w:tcW w:w="5452" w:type="dxa"/>
            <w:tcBorders>
              <w:top w:val="nil"/>
              <w:left w:val="nil"/>
              <w:bottom w:val="single" w:sz="4" w:space="0" w:color="auto"/>
              <w:right w:val="single" w:sz="4" w:space="0" w:color="auto"/>
            </w:tcBorders>
            <w:shd w:val="clear" w:color="000000" w:fill="FFFFFF"/>
            <w:vAlign w:val="center"/>
            <w:hideMark/>
          </w:tcPr>
          <w:p w14:paraId="6A4532A6"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Aterro da cisterna antiga: (5,00m x 3,00m x 1,70m) - (4,00m x 2,00m x 1,50m) = 13,50m³</w:t>
            </w:r>
          </w:p>
        </w:tc>
      </w:tr>
      <w:tr w:rsidR="00647AB7" w:rsidRPr="008C1643" w14:paraId="6BC9E67E" w14:textId="77777777" w:rsidTr="00C134E5">
        <w:trPr>
          <w:trHeight w:val="675"/>
          <w:jc w:val="center"/>
        </w:trPr>
        <w:tc>
          <w:tcPr>
            <w:tcW w:w="599" w:type="dxa"/>
            <w:tcBorders>
              <w:top w:val="nil"/>
              <w:left w:val="single" w:sz="4" w:space="0" w:color="auto"/>
              <w:bottom w:val="single" w:sz="4" w:space="0" w:color="auto"/>
              <w:right w:val="single" w:sz="4" w:space="0" w:color="auto"/>
            </w:tcBorders>
            <w:shd w:val="clear" w:color="000000" w:fill="FFFFFF"/>
            <w:noWrap/>
            <w:vAlign w:val="center"/>
            <w:hideMark/>
          </w:tcPr>
          <w:p w14:paraId="6989841B"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2.4</w:t>
            </w:r>
          </w:p>
        </w:tc>
        <w:tc>
          <w:tcPr>
            <w:tcW w:w="1409" w:type="dxa"/>
            <w:tcBorders>
              <w:top w:val="nil"/>
              <w:left w:val="nil"/>
              <w:bottom w:val="single" w:sz="4" w:space="0" w:color="auto"/>
              <w:right w:val="single" w:sz="4" w:space="0" w:color="auto"/>
            </w:tcBorders>
            <w:shd w:val="clear" w:color="000000" w:fill="FFFFFF"/>
            <w:noWrap/>
            <w:vAlign w:val="center"/>
            <w:hideMark/>
          </w:tcPr>
          <w:p w14:paraId="5B9DF106"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04.020.0122-0</w:t>
            </w:r>
          </w:p>
        </w:tc>
        <w:tc>
          <w:tcPr>
            <w:tcW w:w="4371" w:type="dxa"/>
            <w:tcBorders>
              <w:top w:val="nil"/>
              <w:left w:val="nil"/>
              <w:bottom w:val="single" w:sz="4" w:space="0" w:color="auto"/>
              <w:right w:val="single" w:sz="4" w:space="0" w:color="auto"/>
            </w:tcBorders>
            <w:shd w:val="clear" w:color="000000" w:fill="FFFFFF"/>
            <w:vAlign w:val="center"/>
            <w:hideMark/>
          </w:tcPr>
          <w:p w14:paraId="55345EA0"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TRANSPORTE DE ANDAIME TUBULAR, CONSIDERANDO-SE A ÁREA DE PROJEÇÃO VERTICAL DO ANDAIME, EXCLUSIVE CARGA, DESCARGA E TEMPO DE ESPERA DO CAMINHÃO (VIDE ITEM 04.021.0010)</w:t>
            </w:r>
          </w:p>
        </w:tc>
        <w:tc>
          <w:tcPr>
            <w:tcW w:w="1011" w:type="dxa"/>
            <w:tcBorders>
              <w:top w:val="nil"/>
              <w:left w:val="nil"/>
              <w:bottom w:val="single" w:sz="4" w:space="0" w:color="auto"/>
              <w:right w:val="single" w:sz="4" w:space="0" w:color="auto"/>
            </w:tcBorders>
            <w:shd w:val="clear" w:color="000000" w:fill="FFFFFF"/>
            <w:noWrap/>
            <w:vAlign w:val="center"/>
            <w:hideMark/>
          </w:tcPr>
          <w:p w14:paraId="551F0C19"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M2 X KM</w:t>
            </w:r>
          </w:p>
        </w:tc>
        <w:tc>
          <w:tcPr>
            <w:tcW w:w="943" w:type="dxa"/>
            <w:tcBorders>
              <w:top w:val="nil"/>
              <w:left w:val="nil"/>
              <w:bottom w:val="single" w:sz="4" w:space="0" w:color="auto"/>
              <w:right w:val="single" w:sz="4" w:space="0" w:color="auto"/>
            </w:tcBorders>
            <w:shd w:val="clear" w:color="000000" w:fill="FFFFFF"/>
            <w:noWrap/>
            <w:vAlign w:val="center"/>
            <w:hideMark/>
          </w:tcPr>
          <w:p w14:paraId="231FEB1C"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270,00</w:t>
            </w:r>
          </w:p>
        </w:tc>
        <w:tc>
          <w:tcPr>
            <w:tcW w:w="5452" w:type="dxa"/>
            <w:tcBorders>
              <w:top w:val="nil"/>
              <w:left w:val="nil"/>
              <w:bottom w:val="single" w:sz="4" w:space="0" w:color="auto"/>
              <w:right w:val="single" w:sz="8" w:space="0" w:color="auto"/>
            </w:tcBorders>
            <w:shd w:val="clear" w:color="000000" w:fill="FFFFFF"/>
            <w:vAlign w:val="center"/>
            <w:hideMark/>
          </w:tcPr>
          <w:p w14:paraId="1A8B445A"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Serão utilizados 02 (duas) torres de andaimes para serviços no telhado, fachada e pintura. Medir pela unidade efetivamente executada.</w:t>
            </w:r>
            <w:r w:rsidRPr="008C1643">
              <w:rPr>
                <w:rFonts w:ascii="Arial" w:eastAsia="Times New Roman" w:hAnsi="Arial" w:cs="Arial"/>
                <w:sz w:val="16"/>
                <w:szCs w:val="16"/>
              </w:rPr>
              <w:br/>
              <w:t>Total de Torres: = (1,50m x 9,00m) x 2 unidades)) x 10,00Km = 270,00m² x Km</w:t>
            </w:r>
          </w:p>
        </w:tc>
      </w:tr>
      <w:tr w:rsidR="00647AB7" w:rsidRPr="008C1643" w14:paraId="0035AC9E" w14:textId="77777777" w:rsidTr="00C134E5">
        <w:trPr>
          <w:trHeight w:val="750"/>
          <w:jc w:val="center"/>
        </w:trPr>
        <w:tc>
          <w:tcPr>
            <w:tcW w:w="599" w:type="dxa"/>
            <w:tcBorders>
              <w:top w:val="nil"/>
              <w:left w:val="single" w:sz="4" w:space="0" w:color="auto"/>
              <w:bottom w:val="single" w:sz="4" w:space="0" w:color="auto"/>
              <w:right w:val="single" w:sz="4" w:space="0" w:color="auto"/>
            </w:tcBorders>
            <w:shd w:val="clear" w:color="000000" w:fill="FFFFFF"/>
            <w:noWrap/>
            <w:vAlign w:val="center"/>
            <w:hideMark/>
          </w:tcPr>
          <w:p w14:paraId="3B9C59A6"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2.5</w:t>
            </w:r>
          </w:p>
        </w:tc>
        <w:tc>
          <w:tcPr>
            <w:tcW w:w="1409" w:type="dxa"/>
            <w:tcBorders>
              <w:top w:val="nil"/>
              <w:left w:val="nil"/>
              <w:bottom w:val="single" w:sz="4" w:space="0" w:color="auto"/>
              <w:right w:val="single" w:sz="4" w:space="0" w:color="auto"/>
            </w:tcBorders>
            <w:shd w:val="clear" w:color="000000" w:fill="FFFFFF"/>
            <w:noWrap/>
            <w:vAlign w:val="center"/>
            <w:hideMark/>
          </w:tcPr>
          <w:p w14:paraId="7828021A"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04.021.0010-0</w:t>
            </w:r>
          </w:p>
        </w:tc>
        <w:tc>
          <w:tcPr>
            <w:tcW w:w="4371" w:type="dxa"/>
            <w:tcBorders>
              <w:top w:val="nil"/>
              <w:left w:val="nil"/>
              <w:bottom w:val="single" w:sz="4" w:space="0" w:color="auto"/>
              <w:right w:val="single" w:sz="4" w:space="0" w:color="auto"/>
            </w:tcBorders>
            <w:shd w:val="clear" w:color="000000" w:fill="FFFFFF"/>
            <w:vAlign w:val="center"/>
            <w:hideMark/>
          </w:tcPr>
          <w:p w14:paraId="31E5A69E"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CARGA E DESCARGA MANUAL DE ANDAIME TUBULAR, INCLUSIVE TEMPO DE ESPERA DO CAMINHÃO, CONSIDERANDO-SE A ÁREA DE PROJEÇÃO VERTICAL</w:t>
            </w:r>
          </w:p>
        </w:tc>
        <w:tc>
          <w:tcPr>
            <w:tcW w:w="1011" w:type="dxa"/>
            <w:tcBorders>
              <w:top w:val="nil"/>
              <w:left w:val="nil"/>
              <w:bottom w:val="single" w:sz="4" w:space="0" w:color="auto"/>
              <w:right w:val="single" w:sz="4" w:space="0" w:color="auto"/>
            </w:tcBorders>
            <w:shd w:val="clear" w:color="000000" w:fill="FFFFFF"/>
            <w:noWrap/>
            <w:vAlign w:val="center"/>
            <w:hideMark/>
          </w:tcPr>
          <w:p w14:paraId="5235C8F3"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M2</w:t>
            </w:r>
          </w:p>
        </w:tc>
        <w:tc>
          <w:tcPr>
            <w:tcW w:w="943" w:type="dxa"/>
            <w:tcBorders>
              <w:top w:val="nil"/>
              <w:left w:val="nil"/>
              <w:bottom w:val="single" w:sz="4" w:space="0" w:color="auto"/>
              <w:right w:val="single" w:sz="4" w:space="0" w:color="auto"/>
            </w:tcBorders>
            <w:shd w:val="clear" w:color="000000" w:fill="FFFFFF"/>
            <w:noWrap/>
            <w:vAlign w:val="center"/>
            <w:hideMark/>
          </w:tcPr>
          <w:p w14:paraId="746AEC0A"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54,00</w:t>
            </w:r>
          </w:p>
        </w:tc>
        <w:tc>
          <w:tcPr>
            <w:tcW w:w="5452" w:type="dxa"/>
            <w:tcBorders>
              <w:top w:val="nil"/>
              <w:left w:val="nil"/>
              <w:bottom w:val="single" w:sz="4" w:space="0" w:color="auto"/>
              <w:right w:val="single" w:sz="8" w:space="0" w:color="auto"/>
            </w:tcBorders>
            <w:shd w:val="clear" w:color="000000" w:fill="FFFFFF"/>
            <w:vAlign w:val="center"/>
            <w:hideMark/>
          </w:tcPr>
          <w:p w14:paraId="44EE2CB3"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Serão utilizados 2 (duas) torres de andaimes para serviços no telhado, fachada e pintura. Medir pela unidade efetivamente executada.</w:t>
            </w:r>
            <w:r w:rsidRPr="008C1643">
              <w:rPr>
                <w:rFonts w:ascii="Arial" w:eastAsia="Times New Roman" w:hAnsi="Arial" w:cs="Arial"/>
                <w:sz w:val="16"/>
                <w:szCs w:val="16"/>
              </w:rPr>
              <w:br/>
              <w:t>Total de Torres: = ((1,50m x 9,00m) x 2 unidades)) x 2 = 54,00m²</w:t>
            </w:r>
          </w:p>
        </w:tc>
      </w:tr>
      <w:tr w:rsidR="00647AB7" w:rsidRPr="008C1643" w14:paraId="7F08B075" w14:textId="77777777" w:rsidTr="00C134E5">
        <w:trPr>
          <w:trHeight w:val="300"/>
          <w:jc w:val="center"/>
        </w:trPr>
        <w:tc>
          <w:tcPr>
            <w:tcW w:w="599"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14:paraId="262BD7DB" w14:textId="77777777" w:rsidR="00647AB7" w:rsidRPr="008C1643" w:rsidRDefault="00647AB7" w:rsidP="00647AB7">
            <w:pPr>
              <w:widowControl/>
              <w:suppressAutoHyphens w:val="0"/>
              <w:jc w:val="center"/>
              <w:rPr>
                <w:rFonts w:ascii="Arial" w:eastAsia="Times New Roman" w:hAnsi="Arial" w:cs="Arial"/>
                <w:b/>
                <w:bCs/>
                <w:sz w:val="18"/>
                <w:szCs w:val="18"/>
              </w:rPr>
            </w:pPr>
            <w:r w:rsidRPr="008C1643">
              <w:rPr>
                <w:rFonts w:ascii="Arial" w:eastAsia="Times New Roman" w:hAnsi="Arial" w:cs="Arial"/>
                <w:b/>
                <w:bCs/>
                <w:sz w:val="18"/>
                <w:szCs w:val="18"/>
              </w:rPr>
              <w:t>3</w:t>
            </w:r>
          </w:p>
        </w:tc>
        <w:tc>
          <w:tcPr>
            <w:tcW w:w="13186" w:type="dxa"/>
            <w:gridSpan w:val="5"/>
            <w:tcBorders>
              <w:top w:val="single" w:sz="8" w:space="0" w:color="auto"/>
              <w:left w:val="nil"/>
              <w:bottom w:val="single" w:sz="4" w:space="0" w:color="auto"/>
              <w:right w:val="single" w:sz="8" w:space="0" w:color="000000"/>
            </w:tcBorders>
            <w:shd w:val="clear" w:color="000000" w:fill="BFBFBF"/>
            <w:noWrap/>
            <w:vAlign w:val="center"/>
            <w:hideMark/>
          </w:tcPr>
          <w:p w14:paraId="7B04B7B6" w14:textId="77777777" w:rsidR="00647AB7" w:rsidRPr="008C1643" w:rsidRDefault="00647AB7" w:rsidP="00647AB7">
            <w:pPr>
              <w:widowControl/>
              <w:suppressAutoHyphens w:val="0"/>
              <w:rPr>
                <w:rFonts w:ascii="Arial" w:eastAsia="Times New Roman" w:hAnsi="Arial" w:cs="Arial"/>
                <w:b/>
                <w:bCs/>
                <w:sz w:val="18"/>
                <w:szCs w:val="18"/>
              </w:rPr>
            </w:pPr>
            <w:r w:rsidRPr="008C1643">
              <w:rPr>
                <w:rFonts w:ascii="Arial" w:eastAsia="Times New Roman" w:hAnsi="Arial" w:cs="Arial"/>
                <w:b/>
                <w:bCs/>
                <w:sz w:val="18"/>
                <w:szCs w:val="18"/>
              </w:rPr>
              <w:t>INFRAESTRUTURA E SUPRAESTRUTURA</w:t>
            </w:r>
          </w:p>
        </w:tc>
      </w:tr>
      <w:tr w:rsidR="00647AB7" w:rsidRPr="008C1643" w14:paraId="10B1CA8F" w14:textId="77777777" w:rsidTr="00C134E5">
        <w:trPr>
          <w:trHeight w:val="1215"/>
          <w:jc w:val="center"/>
        </w:trPr>
        <w:tc>
          <w:tcPr>
            <w:tcW w:w="599" w:type="dxa"/>
            <w:tcBorders>
              <w:top w:val="nil"/>
              <w:left w:val="single" w:sz="8" w:space="0" w:color="auto"/>
              <w:bottom w:val="single" w:sz="4" w:space="0" w:color="auto"/>
              <w:right w:val="single" w:sz="4" w:space="0" w:color="auto"/>
            </w:tcBorders>
            <w:shd w:val="clear" w:color="auto" w:fill="auto"/>
            <w:noWrap/>
            <w:vAlign w:val="center"/>
            <w:hideMark/>
          </w:tcPr>
          <w:p w14:paraId="0B6675B6"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3.1</w:t>
            </w:r>
          </w:p>
        </w:tc>
        <w:tc>
          <w:tcPr>
            <w:tcW w:w="1409" w:type="dxa"/>
            <w:tcBorders>
              <w:top w:val="nil"/>
              <w:left w:val="nil"/>
              <w:bottom w:val="single" w:sz="4" w:space="0" w:color="auto"/>
              <w:right w:val="single" w:sz="4" w:space="0" w:color="auto"/>
            </w:tcBorders>
            <w:shd w:val="clear" w:color="auto" w:fill="auto"/>
            <w:noWrap/>
            <w:vAlign w:val="center"/>
            <w:hideMark/>
          </w:tcPr>
          <w:p w14:paraId="74BE8EAC"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11.013.0105-0</w:t>
            </w:r>
          </w:p>
        </w:tc>
        <w:tc>
          <w:tcPr>
            <w:tcW w:w="4371" w:type="dxa"/>
            <w:tcBorders>
              <w:top w:val="nil"/>
              <w:left w:val="nil"/>
              <w:bottom w:val="single" w:sz="4" w:space="0" w:color="auto"/>
              <w:right w:val="single" w:sz="4" w:space="0" w:color="auto"/>
            </w:tcBorders>
            <w:shd w:val="clear" w:color="auto" w:fill="auto"/>
            <w:vAlign w:val="center"/>
            <w:hideMark/>
          </w:tcPr>
          <w:p w14:paraId="4D74483B"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CONCRETO ARMADO, FCK=25MPA, INCLUINDO MATERIAIS PARA 1,00M3 DE CONCRETO (IMPORTADO DE USINA) ADENSADO E COLOCADO, 12,00 M2 DE ÁREA MOLDADA, FORMAS E ESCORAMENTO CONFORME ÍTENS 11.004.0022 E 11.004.0035, 80KG DE AÇO CA-50, INCLUINDO MÃO-DE-OBRA PARA CORTE, DOBRAGEM, MONTAGEM E COLOCAÇÃO NAS FORMAS</w:t>
            </w:r>
          </w:p>
        </w:tc>
        <w:tc>
          <w:tcPr>
            <w:tcW w:w="1011" w:type="dxa"/>
            <w:tcBorders>
              <w:top w:val="nil"/>
              <w:left w:val="nil"/>
              <w:bottom w:val="single" w:sz="4" w:space="0" w:color="auto"/>
              <w:right w:val="single" w:sz="4" w:space="0" w:color="auto"/>
            </w:tcBorders>
            <w:shd w:val="clear" w:color="auto" w:fill="auto"/>
            <w:noWrap/>
            <w:vAlign w:val="center"/>
            <w:hideMark/>
          </w:tcPr>
          <w:p w14:paraId="0103E112"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M3</w:t>
            </w:r>
          </w:p>
        </w:tc>
        <w:tc>
          <w:tcPr>
            <w:tcW w:w="943" w:type="dxa"/>
            <w:tcBorders>
              <w:top w:val="nil"/>
              <w:left w:val="nil"/>
              <w:bottom w:val="single" w:sz="4" w:space="0" w:color="auto"/>
              <w:right w:val="single" w:sz="4" w:space="0" w:color="auto"/>
            </w:tcBorders>
            <w:shd w:val="clear" w:color="auto" w:fill="auto"/>
            <w:noWrap/>
            <w:vAlign w:val="center"/>
            <w:hideMark/>
          </w:tcPr>
          <w:p w14:paraId="0CDE16A8"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0,49</w:t>
            </w:r>
          </w:p>
        </w:tc>
        <w:tc>
          <w:tcPr>
            <w:tcW w:w="5452" w:type="dxa"/>
            <w:tcBorders>
              <w:top w:val="nil"/>
              <w:left w:val="nil"/>
              <w:bottom w:val="single" w:sz="4" w:space="0" w:color="auto"/>
              <w:right w:val="single" w:sz="8" w:space="0" w:color="auto"/>
            </w:tcBorders>
            <w:shd w:val="clear" w:color="auto" w:fill="auto"/>
            <w:vAlign w:val="center"/>
            <w:hideMark/>
          </w:tcPr>
          <w:p w14:paraId="3F17D777" w14:textId="77777777" w:rsidR="00647AB7" w:rsidRPr="008C1643" w:rsidRDefault="00647AB7" w:rsidP="00647AB7">
            <w:pPr>
              <w:widowControl/>
              <w:suppressAutoHyphens w:val="0"/>
              <w:rPr>
                <w:rFonts w:ascii="Arial" w:eastAsia="Times New Roman" w:hAnsi="Arial" w:cs="Arial"/>
                <w:sz w:val="16"/>
                <w:szCs w:val="16"/>
                <w:lang w:val="en-US"/>
              </w:rPr>
            </w:pPr>
            <w:r w:rsidRPr="008C1643">
              <w:rPr>
                <w:rFonts w:ascii="Arial" w:eastAsia="Times New Roman" w:hAnsi="Arial" w:cs="Arial"/>
                <w:sz w:val="16"/>
                <w:szCs w:val="16"/>
              </w:rPr>
              <w:t xml:space="preserve">Pilares e </w:t>
            </w:r>
            <w:proofErr w:type="spellStart"/>
            <w:r w:rsidRPr="008C1643">
              <w:rPr>
                <w:rFonts w:ascii="Arial" w:eastAsia="Times New Roman" w:hAnsi="Arial" w:cs="Arial"/>
                <w:sz w:val="16"/>
                <w:szCs w:val="16"/>
              </w:rPr>
              <w:t>cintamento</w:t>
            </w:r>
            <w:proofErr w:type="spellEnd"/>
            <w:r w:rsidRPr="008C1643">
              <w:rPr>
                <w:rFonts w:ascii="Arial" w:eastAsia="Times New Roman" w:hAnsi="Arial" w:cs="Arial"/>
                <w:sz w:val="16"/>
                <w:szCs w:val="16"/>
              </w:rPr>
              <w:t xml:space="preserve"> para mureta da quadra: </w:t>
            </w:r>
            <w:r w:rsidRPr="008C1643">
              <w:rPr>
                <w:rFonts w:ascii="Arial" w:eastAsia="Times New Roman" w:hAnsi="Arial" w:cs="Arial"/>
                <w:sz w:val="16"/>
                <w:szCs w:val="16"/>
              </w:rPr>
              <w:br/>
              <w:t xml:space="preserve">- </w:t>
            </w:r>
            <w:proofErr w:type="spellStart"/>
            <w:r w:rsidRPr="008C1643">
              <w:rPr>
                <w:rFonts w:ascii="Arial" w:eastAsia="Times New Roman" w:hAnsi="Arial" w:cs="Arial"/>
                <w:sz w:val="16"/>
                <w:szCs w:val="16"/>
              </w:rPr>
              <w:t>Cintamento</w:t>
            </w:r>
            <w:proofErr w:type="spellEnd"/>
            <w:r w:rsidRPr="008C1643">
              <w:rPr>
                <w:rFonts w:ascii="Arial" w:eastAsia="Times New Roman" w:hAnsi="Arial" w:cs="Arial"/>
                <w:sz w:val="16"/>
                <w:szCs w:val="16"/>
              </w:rPr>
              <w:t xml:space="preserve">:  (7,30m comp. x 0,20m larg. x 0,20m alt.) </w:t>
            </w:r>
            <w:r w:rsidRPr="008C1643">
              <w:rPr>
                <w:rFonts w:ascii="Arial" w:eastAsia="Times New Roman" w:hAnsi="Arial" w:cs="Arial"/>
                <w:sz w:val="16"/>
                <w:szCs w:val="16"/>
                <w:lang w:val="en-US"/>
              </w:rPr>
              <w:t>= 0,29m³</w:t>
            </w:r>
            <w:r w:rsidRPr="008C1643">
              <w:rPr>
                <w:rFonts w:ascii="Arial" w:eastAsia="Times New Roman" w:hAnsi="Arial" w:cs="Arial"/>
                <w:sz w:val="16"/>
                <w:szCs w:val="16"/>
                <w:lang w:val="en-US"/>
              </w:rPr>
              <w:br/>
              <w:t xml:space="preserve">- </w:t>
            </w:r>
            <w:proofErr w:type="spellStart"/>
            <w:r w:rsidRPr="008C1643">
              <w:rPr>
                <w:rFonts w:ascii="Arial" w:eastAsia="Times New Roman" w:hAnsi="Arial" w:cs="Arial"/>
                <w:sz w:val="16"/>
                <w:szCs w:val="16"/>
                <w:lang w:val="en-US"/>
              </w:rPr>
              <w:t>Pilares</w:t>
            </w:r>
            <w:proofErr w:type="spellEnd"/>
            <w:r w:rsidRPr="008C1643">
              <w:rPr>
                <w:rFonts w:ascii="Arial" w:eastAsia="Times New Roman" w:hAnsi="Arial" w:cs="Arial"/>
                <w:sz w:val="16"/>
                <w:szCs w:val="16"/>
                <w:lang w:val="en-US"/>
              </w:rPr>
              <w:t xml:space="preserve">: 05 </w:t>
            </w:r>
            <w:proofErr w:type="spellStart"/>
            <w:r w:rsidRPr="008C1643">
              <w:rPr>
                <w:rFonts w:ascii="Arial" w:eastAsia="Times New Roman" w:hAnsi="Arial" w:cs="Arial"/>
                <w:sz w:val="16"/>
                <w:szCs w:val="16"/>
                <w:lang w:val="en-US"/>
              </w:rPr>
              <w:t>unid</w:t>
            </w:r>
            <w:proofErr w:type="spellEnd"/>
            <w:r w:rsidRPr="008C1643">
              <w:rPr>
                <w:rFonts w:ascii="Arial" w:eastAsia="Times New Roman" w:hAnsi="Arial" w:cs="Arial"/>
                <w:sz w:val="16"/>
                <w:szCs w:val="16"/>
                <w:lang w:val="en-US"/>
              </w:rPr>
              <w:t xml:space="preserve">. </w:t>
            </w:r>
            <w:proofErr w:type="gramStart"/>
            <w:r w:rsidRPr="008C1643">
              <w:rPr>
                <w:rFonts w:ascii="Arial" w:eastAsia="Times New Roman" w:hAnsi="Arial" w:cs="Arial"/>
                <w:sz w:val="16"/>
                <w:szCs w:val="16"/>
                <w:lang w:val="en-US"/>
              </w:rPr>
              <w:t>x</w:t>
            </w:r>
            <w:proofErr w:type="gramEnd"/>
            <w:r w:rsidRPr="008C1643">
              <w:rPr>
                <w:rFonts w:ascii="Arial" w:eastAsia="Times New Roman" w:hAnsi="Arial" w:cs="Arial"/>
                <w:sz w:val="16"/>
                <w:szCs w:val="16"/>
                <w:lang w:val="en-US"/>
              </w:rPr>
              <w:t xml:space="preserve"> 0,20m alt. x 0,20m </w:t>
            </w:r>
            <w:proofErr w:type="spellStart"/>
            <w:r w:rsidRPr="008C1643">
              <w:rPr>
                <w:rFonts w:ascii="Arial" w:eastAsia="Times New Roman" w:hAnsi="Arial" w:cs="Arial"/>
                <w:sz w:val="16"/>
                <w:szCs w:val="16"/>
                <w:lang w:val="en-US"/>
              </w:rPr>
              <w:t>larg</w:t>
            </w:r>
            <w:proofErr w:type="spellEnd"/>
            <w:r w:rsidRPr="008C1643">
              <w:rPr>
                <w:rFonts w:ascii="Arial" w:eastAsia="Times New Roman" w:hAnsi="Arial" w:cs="Arial"/>
                <w:sz w:val="16"/>
                <w:szCs w:val="16"/>
                <w:lang w:val="en-US"/>
              </w:rPr>
              <w:t>. x 1,00m comp. = 0,20m³</w:t>
            </w:r>
            <w:r w:rsidRPr="008C1643">
              <w:rPr>
                <w:rFonts w:ascii="Arial" w:eastAsia="Times New Roman" w:hAnsi="Arial" w:cs="Arial"/>
                <w:sz w:val="16"/>
                <w:szCs w:val="16"/>
                <w:lang w:val="en-US"/>
              </w:rPr>
              <w:br/>
              <w:t>Total: 0,20m³ + 0,29m³ = 0,49m³</w:t>
            </w:r>
          </w:p>
        </w:tc>
      </w:tr>
      <w:tr w:rsidR="00647AB7" w:rsidRPr="008C1643" w14:paraId="6B3CD2CE" w14:textId="77777777" w:rsidTr="00C134E5">
        <w:trPr>
          <w:trHeight w:val="1575"/>
          <w:jc w:val="center"/>
        </w:trPr>
        <w:tc>
          <w:tcPr>
            <w:tcW w:w="599" w:type="dxa"/>
            <w:tcBorders>
              <w:top w:val="nil"/>
              <w:left w:val="single" w:sz="8" w:space="0" w:color="auto"/>
              <w:bottom w:val="single" w:sz="4" w:space="0" w:color="auto"/>
              <w:right w:val="single" w:sz="4" w:space="0" w:color="auto"/>
            </w:tcBorders>
            <w:shd w:val="clear" w:color="000000" w:fill="FFFFFF"/>
            <w:noWrap/>
            <w:vAlign w:val="center"/>
            <w:hideMark/>
          </w:tcPr>
          <w:p w14:paraId="0FB49556"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3.2</w:t>
            </w:r>
          </w:p>
        </w:tc>
        <w:tc>
          <w:tcPr>
            <w:tcW w:w="1409" w:type="dxa"/>
            <w:tcBorders>
              <w:top w:val="nil"/>
              <w:left w:val="nil"/>
              <w:bottom w:val="single" w:sz="4" w:space="0" w:color="auto"/>
              <w:right w:val="single" w:sz="4" w:space="0" w:color="auto"/>
            </w:tcBorders>
            <w:shd w:val="clear" w:color="000000" w:fill="FFFFFF"/>
            <w:noWrap/>
            <w:vAlign w:val="center"/>
            <w:hideMark/>
          </w:tcPr>
          <w:p w14:paraId="1DD1BF5D"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11.013.0110-0</w:t>
            </w:r>
          </w:p>
        </w:tc>
        <w:tc>
          <w:tcPr>
            <w:tcW w:w="4371" w:type="dxa"/>
            <w:tcBorders>
              <w:top w:val="nil"/>
              <w:left w:val="nil"/>
              <w:bottom w:val="single" w:sz="4" w:space="0" w:color="auto"/>
              <w:right w:val="single" w:sz="4" w:space="0" w:color="auto"/>
            </w:tcBorders>
            <w:shd w:val="clear" w:color="000000" w:fill="FFFFFF"/>
            <w:vAlign w:val="center"/>
            <w:hideMark/>
          </w:tcPr>
          <w:p w14:paraId="12A71254"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CONCRETO ARMADO, FCK=30MPA, INCLUINDO MATERIAIS PARA 1,00M3 DE CONCRETO (IMPORTADO DE USINA) ADENSADO E COLOCADO, 12,00 M2 DE ÁREA MOLDADA, FORMAS E ESCORAMENTO CONFORME ÍTENS 11.004.0022 E 11.004.0035, 80KG DE AÇO CA-50, INCLUSIVE MÃO-DE-OBRA PARA CORTE, DOBRAGEM, MONTAGEM E COLOCAÇÃO NAS FORMAS</w:t>
            </w:r>
          </w:p>
        </w:tc>
        <w:tc>
          <w:tcPr>
            <w:tcW w:w="1011" w:type="dxa"/>
            <w:tcBorders>
              <w:top w:val="nil"/>
              <w:left w:val="nil"/>
              <w:bottom w:val="single" w:sz="4" w:space="0" w:color="auto"/>
              <w:right w:val="single" w:sz="4" w:space="0" w:color="auto"/>
            </w:tcBorders>
            <w:shd w:val="clear" w:color="000000" w:fill="FFFFFF"/>
            <w:noWrap/>
            <w:vAlign w:val="center"/>
            <w:hideMark/>
          </w:tcPr>
          <w:p w14:paraId="2E76D531"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M3</w:t>
            </w:r>
          </w:p>
        </w:tc>
        <w:tc>
          <w:tcPr>
            <w:tcW w:w="943" w:type="dxa"/>
            <w:tcBorders>
              <w:top w:val="nil"/>
              <w:left w:val="nil"/>
              <w:bottom w:val="single" w:sz="4" w:space="0" w:color="auto"/>
              <w:right w:val="single" w:sz="4" w:space="0" w:color="auto"/>
            </w:tcBorders>
            <w:shd w:val="clear" w:color="000000" w:fill="FFFFFF"/>
            <w:noWrap/>
            <w:vAlign w:val="center"/>
            <w:hideMark/>
          </w:tcPr>
          <w:p w14:paraId="1FDD86E1"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7,92</w:t>
            </w:r>
          </w:p>
        </w:tc>
        <w:tc>
          <w:tcPr>
            <w:tcW w:w="5452" w:type="dxa"/>
            <w:tcBorders>
              <w:top w:val="nil"/>
              <w:left w:val="nil"/>
              <w:bottom w:val="single" w:sz="4" w:space="0" w:color="auto"/>
              <w:right w:val="single" w:sz="8" w:space="0" w:color="auto"/>
            </w:tcBorders>
            <w:shd w:val="clear" w:color="000000" w:fill="FFFFFF"/>
            <w:vAlign w:val="center"/>
            <w:hideMark/>
          </w:tcPr>
          <w:p w14:paraId="108C238F"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Cisterna 12.000 l:</w:t>
            </w:r>
            <w:r w:rsidRPr="008C1643">
              <w:rPr>
                <w:rFonts w:ascii="Arial" w:eastAsia="Times New Roman" w:hAnsi="Arial" w:cs="Arial"/>
                <w:sz w:val="16"/>
                <w:szCs w:val="16"/>
              </w:rPr>
              <w:br/>
              <w:t>Paredes (12,00m x 1,50m x 0,15m) + Fundo (4,00m x 2,00m x 0,15m) + Tampa (4,00m x 2,00m x 0,15m) = 5,10m³</w:t>
            </w:r>
            <w:r w:rsidRPr="008C1643">
              <w:rPr>
                <w:rFonts w:ascii="Arial" w:eastAsia="Times New Roman" w:hAnsi="Arial" w:cs="Arial"/>
                <w:sz w:val="16"/>
                <w:szCs w:val="16"/>
              </w:rPr>
              <w:br/>
              <w:t>Fundação: 0,50m x 0,50m x 0,80m  x 6 unidades = 1,20m³</w:t>
            </w:r>
            <w:r w:rsidRPr="008C1643">
              <w:rPr>
                <w:rFonts w:ascii="Arial" w:eastAsia="Times New Roman" w:hAnsi="Arial" w:cs="Arial"/>
                <w:sz w:val="16"/>
                <w:szCs w:val="16"/>
              </w:rPr>
              <w:br/>
              <w:t>Pilares: 6 unidades x 0,15m x 0,30m x 2,00m = 0,54m³</w:t>
            </w:r>
            <w:r w:rsidRPr="008C1643">
              <w:rPr>
                <w:rFonts w:ascii="Arial" w:eastAsia="Times New Roman" w:hAnsi="Arial" w:cs="Arial"/>
                <w:sz w:val="16"/>
                <w:szCs w:val="16"/>
              </w:rPr>
              <w:br/>
              <w:t>Vigas: 12,00m x 0,15m x 0,30m x 2 unidades = 1,08m³</w:t>
            </w:r>
            <w:r w:rsidRPr="008C1643">
              <w:rPr>
                <w:rFonts w:ascii="Arial" w:eastAsia="Times New Roman" w:hAnsi="Arial" w:cs="Arial"/>
                <w:sz w:val="16"/>
                <w:szCs w:val="16"/>
              </w:rPr>
              <w:br/>
              <w:t>Total: 1,08m³ + 0,54m³ + 1,20m³ + 5,10m³ = 7,92m³</w:t>
            </w:r>
          </w:p>
        </w:tc>
      </w:tr>
      <w:tr w:rsidR="00647AB7" w:rsidRPr="008C1643" w14:paraId="514C94E9" w14:textId="77777777" w:rsidTr="00C134E5">
        <w:trPr>
          <w:trHeight w:val="1575"/>
          <w:jc w:val="center"/>
        </w:trPr>
        <w:tc>
          <w:tcPr>
            <w:tcW w:w="599" w:type="dxa"/>
            <w:tcBorders>
              <w:top w:val="nil"/>
              <w:left w:val="single" w:sz="8" w:space="0" w:color="auto"/>
              <w:bottom w:val="single" w:sz="4" w:space="0" w:color="auto"/>
              <w:right w:val="single" w:sz="4" w:space="0" w:color="auto"/>
            </w:tcBorders>
            <w:shd w:val="clear" w:color="000000" w:fill="FFFFFF"/>
            <w:noWrap/>
            <w:vAlign w:val="center"/>
            <w:hideMark/>
          </w:tcPr>
          <w:p w14:paraId="177008F9"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3.3</w:t>
            </w:r>
          </w:p>
        </w:tc>
        <w:tc>
          <w:tcPr>
            <w:tcW w:w="1409" w:type="dxa"/>
            <w:tcBorders>
              <w:top w:val="nil"/>
              <w:left w:val="nil"/>
              <w:bottom w:val="single" w:sz="4" w:space="0" w:color="auto"/>
              <w:right w:val="single" w:sz="4" w:space="0" w:color="auto"/>
            </w:tcBorders>
            <w:shd w:val="clear" w:color="000000" w:fill="FFFFFF"/>
            <w:noWrap/>
            <w:vAlign w:val="center"/>
            <w:hideMark/>
          </w:tcPr>
          <w:p w14:paraId="4014EDBB"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13.301.0510-0</w:t>
            </w:r>
          </w:p>
        </w:tc>
        <w:tc>
          <w:tcPr>
            <w:tcW w:w="4371" w:type="dxa"/>
            <w:tcBorders>
              <w:top w:val="nil"/>
              <w:left w:val="nil"/>
              <w:bottom w:val="single" w:sz="4" w:space="0" w:color="auto"/>
              <w:right w:val="single" w:sz="4" w:space="0" w:color="auto"/>
            </w:tcBorders>
            <w:shd w:val="clear" w:color="000000" w:fill="FFFFFF"/>
            <w:vAlign w:val="center"/>
            <w:hideMark/>
          </w:tcPr>
          <w:p w14:paraId="7DF0FE64"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RECOMPOSIÇÃO DE PISO DE CONCRETO SIMPLES, COM RESISTÊNCIA DE15MPA, COM 8CM DE ESPESSURA, INCLUSIVE DEMOLIÇÃO COM EQUIPAMENTO DE AR COMPRIMIDO DO PISO</w:t>
            </w:r>
          </w:p>
        </w:tc>
        <w:tc>
          <w:tcPr>
            <w:tcW w:w="1011" w:type="dxa"/>
            <w:tcBorders>
              <w:top w:val="nil"/>
              <w:left w:val="nil"/>
              <w:bottom w:val="single" w:sz="4" w:space="0" w:color="auto"/>
              <w:right w:val="single" w:sz="4" w:space="0" w:color="auto"/>
            </w:tcBorders>
            <w:shd w:val="clear" w:color="000000" w:fill="FFFFFF"/>
            <w:noWrap/>
            <w:vAlign w:val="center"/>
            <w:hideMark/>
          </w:tcPr>
          <w:p w14:paraId="215C2BE7"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M2</w:t>
            </w:r>
          </w:p>
        </w:tc>
        <w:tc>
          <w:tcPr>
            <w:tcW w:w="943" w:type="dxa"/>
            <w:tcBorders>
              <w:top w:val="nil"/>
              <w:left w:val="nil"/>
              <w:bottom w:val="single" w:sz="4" w:space="0" w:color="auto"/>
              <w:right w:val="single" w:sz="4" w:space="0" w:color="auto"/>
            </w:tcBorders>
            <w:shd w:val="clear" w:color="000000" w:fill="FFFFFF"/>
            <w:noWrap/>
            <w:vAlign w:val="center"/>
            <w:hideMark/>
          </w:tcPr>
          <w:p w14:paraId="680D1435"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21,00</w:t>
            </w:r>
          </w:p>
        </w:tc>
        <w:tc>
          <w:tcPr>
            <w:tcW w:w="5452" w:type="dxa"/>
            <w:tcBorders>
              <w:top w:val="nil"/>
              <w:left w:val="nil"/>
              <w:bottom w:val="single" w:sz="4" w:space="0" w:color="auto"/>
              <w:right w:val="single" w:sz="8" w:space="0" w:color="auto"/>
            </w:tcBorders>
            <w:shd w:val="clear" w:color="000000" w:fill="FFFFFF"/>
            <w:vAlign w:val="center"/>
            <w:hideMark/>
          </w:tcPr>
          <w:p w14:paraId="58CD268B"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Para ligação do tubo de escoamento do telhado, na saída da rampa do 2º pavimento, até a caixa pluvial: 6,00m x 0,20m = 1,20m²</w:t>
            </w:r>
            <w:r w:rsidRPr="008C1643">
              <w:rPr>
                <w:rFonts w:ascii="Arial" w:eastAsia="Times New Roman" w:hAnsi="Arial" w:cs="Arial"/>
                <w:sz w:val="16"/>
                <w:szCs w:val="16"/>
              </w:rPr>
              <w:br/>
              <w:t>Para instalação de dreno do bebedouro, até a caixa pluvial: 6,00m x 0,10m = 0,60m²</w:t>
            </w:r>
            <w:r w:rsidRPr="008C1643">
              <w:rPr>
                <w:rFonts w:ascii="Arial" w:eastAsia="Times New Roman" w:hAnsi="Arial" w:cs="Arial"/>
                <w:sz w:val="16"/>
                <w:szCs w:val="16"/>
              </w:rPr>
              <w:br/>
              <w:t>Para instalação da caixa de areia: (1,00m x 1,00m)+(6,00m x 0,20m) = 2,20m²</w:t>
            </w:r>
            <w:r w:rsidRPr="008C1643">
              <w:rPr>
                <w:rFonts w:ascii="Arial" w:eastAsia="Times New Roman" w:hAnsi="Arial" w:cs="Arial"/>
                <w:sz w:val="16"/>
                <w:szCs w:val="16"/>
              </w:rPr>
              <w:br/>
              <w:t>Área externa (entrada/cisterna): critério 10,00m²</w:t>
            </w:r>
            <w:r w:rsidRPr="008C1643">
              <w:rPr>
                <w:rFonts w:ascii="Arial" w:eastAsia="Times New Roman" w:hAnsi="Arial" w:cs="Arial"/>
                <w:sz w:val="16"/>
                <w:szCs w:val="16"/>
              </w:rPr>
              <w:br/>
              <w:t xml:space="preserve">Para revisão da </w:t>
            </w:r>
            <w:proofErr w:type="spellStart"/>
            <w:r w:rsidRPr="008C1643">
              <w:rPr>
                <w:rFonts w:ascii="Arial" w:eastAsia="Times New Roman" w:hAnsi="Arial" w:cs="Arial"/>
                <w:sz w:val="16"/>
                <w:szCs w:val="16"/>
              </w:rPr>
              <w:t>saida</w:t>
            </w:r>
            <w:proofErr w:type="spellEnd"/>
            <w:r w:rsidRPr="008C1643">
              <w:rPr>
                <w:rFonts w:ascii="Arial" w:eastAsia="Times New Roman" w:hAnsi="Arial" w:cs="Arial"/>
                <w:sz w:val="16"/>
                <w:szCs w:val="16"/>
              </w:rPr>
              <w:t xml:space="preserve"> do esgoto da cozinha: 35,00m x 0,20m = 7,00m²</w:t>
            </w:r>
            <w:r w:rsidRPr="008C1643">
              <w:rPr>
                <w:rFonts w:ascii="Arial" w:eastAsia="Times New Roman" w:hAnsi="Arial" w:cs="Arial"/>
                <w:sz w:val="16"/>
                <w:szCs w:val="16"/>
              </w:rPr>
              <w:br/>
              <w:t>Total: 7,00m² + 10,00m³ + 2,20m² + 0,60m² + 1,20m² = 21,00m²</w:t>
            </w:r>
          </w:p>
        </w:tc>
      </w:tr>
      <w:tr w:rsidR="00647AB7" w:rsidRPr="008C1643" w14:paraId="312EA77D" w14:textId="77777777" w:rsidTr="00C134E5">
        <w:trPr>
          <w:trHeight w:val="720"/>
          <w:jc w:val="center"/>
        </w:trPr>
        <w:tc>
          <w:tcPr>
            <w:tcW w:w="599" w:type="dxa"/>
            <w:tcBorders>
              <w:top w:val="nil"/>
              <w:left w:val="single" w:sz="8" w:space="0" w:color="auto"/>
              <w:bottom w:val="single" w:sz="4" w:space="0" w:color="auto"/>
              <w:right w:val="single" w:sz="4" w:space="0" w:color="auto"/>
            </w:tcBorders>
            <w:shd w:val="clear" w:color="000000" w:fill="FFFFFF"/>
            <w:noWrap/>
            <w:vAlign w:val="center"/>
            <w:hideMark/>
          </w:tcPr>
          <w:p w14:paraId="01F99680"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3.4</w:t>
            </w:r>
          </w:p>
        </w:tc>
        <w:tc>
          <w:tcPr>
            <w:tcW w:w="1409" w:type="dxa"/>
            <w:tcBorders>
              <w:top w:val="nil"/>
              <w:left w:val="nil"/>
              <w:bottom w:val="single" w:sz="4" w:space="0" w:color="auto"/>
              <w:right w:val="single" w:sz="4" w:space="0" w:color="auto"/>
            </w:tcBorders>
            <w:shd w:val="clear" w:color="000000" w:fill="FFFFFF"/>
            <w:noWrap/>
            <w:vAlign w:val="center"/>
            <w:hideMark/>
          </w:tcPr>
          <w:p w14:paraId="5F0F5689"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05.002.0002-0</w:t>
            </w:r>
          </w:p>
        </w:tc>
        <w:tc>
          <w:tcPr>
            <w:tcW w:w="4371" w:type="dxa"/>
            <w:tcBorders>
              <w:top w:val="nil"/>
              <w:left w:val="nil"/>
              <w:bottom w:val="single" w:sz="4" w:space="0" w:color="auto"/>
              <w:right w:val="single" w:sz="4" w:space="0" w:color="auto"/>
            </w:tcBorders>
            <w:shd w:val="clear" w:color="000000" w:fill="FFFFFF"/>
            <w:vAlign w:val="center"/>
            <w:hideMark/>
          </w:tcPr>
          <w:p w14:paraId="6A779BCA"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DEMOLIÇÃO, COM EQUIPAMENTO DE AR COMPRIMENTO, DE PISOS OU PAVIMENTOS DE CONCRETO ARMADO, INCLUSIVE AFASTAMENTO LATERAL DENTRO DO CANTEIRO DE SERVIÇO</w:t>
            </w:r>
          </w:p>
        </w:tc>
        <w:tc>
          <w:tcPr>
            <w:tcW w:w="1011" w:type="dxa"/>
            <w:tcBorders>
              <w:top w:val="nil"/>
              <w:left w:val="nil"/>
              <w:bottom w:val="single" w:sz="4" w:space="0" w:color="auto"/>
              <w:right w:val="single" w:sz="4" w:space="0" w:color="auto"/>
            </w:tcBorders>
            <w:shd w:val="clear" w:color="000000" w:fill="FFFFFF"/>
            <w:noWrap/>
            <w:vAlign w:val="center"/>
            <w:hideMark/>
          </w:tcPr>
          <w:p w14:paraId="09A072F2"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M3</w:t>
            </w:r>
          </w:p>
        </w:tc>
        <w:tc>
          <w:tcPr>
            <w:tcW w:w="943" w:type="dxa"/>
            <w:tcBorders>
              <w:top w:val="nil"/>
              <w:left w:val="nil"/>
              <w:bottom w:val="single" w:sz="4" w:space="0" w:color="auto"/>
              <w:right w:val="single" w:sz="4" w:space="0" w:color="auto"/>
            </w:tcBorders>
            <w:shd w:val="clear" w:color="000000" w:fill="FFFFFF"/>
            <w:noWrap/>
            <w:vAlign w:val="center"/>
            <w:hideMark/>
          </w:tcPr>
          <w:p w14:paraId="6B666A3B"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4,05</w:t>
            </w:r>
          </w:p>
        </w:tc>
        <w:tc>
          <w:tcPr>
            <w:tcW w:w="5452" w:type="dxa"/>
            <w:tcBorders>
              <w:top w:val="nil"/>
              <w:left w:val="nil"/>
              <w:bottom w:val="single" w:sz="4" w:space="0" w:color="auto"/>
              <w:right w:val="single" w:sz="8" w:space="0" w:color="auto"/>
            </w:tcBorders>
            <w:shd w:val="clear" w:color="000000" w:fill="FFFFFF"/>
            <w:vAlign w:val="center"/>
            <w:hideMark/>
          </w:tcPr>
          <w:p w14:paraId="53063BBD"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Mureta da quadra: 0,60m x 0,60m x 5 unidades = 1,80m²</w:t>
            </w:r>
            <w:r w:rsidRPr="008C1643">
              <w:rPr>
                <w:rFonts w:ascii="Arial" w:eastAsia="Times New Roman" w:hAnsi="Arial" w:cs="Arial"/>
                <w:sz w:val="16"/>
                <w:szCs w:val="16"/>
              </w:rPr>
              <w:br/>
              <w:t>Piso da área externa (acesso a cisterna): 5,00m x 3,00m x 0,15m = 2,25m³</w:t>
            </w:r>
            <w:r w:rsidRPr="008C1643">
              <w:rPr>
                <w:rFonts w:ascii="Arial" w:eastAsia="Times New Roman" w:hAnsi="Arial" w:cs="Arial"/>
                <w:sz w:val="16"/>
                <w:szCs w:val="16"/>
              </w:rPr>
              <w:br/>
              <w:t>Total: 2,25m³ + 1,80m³ = 4,05m³</w:t>
            </w:r>
          </w:p>
        </w:tc>
      </w:tr>
      <w:tr w:rsidR="00647AB7" w:rsidRPr="008C1643" w14:paraId="5CD1EC7E" w14:textId="77777777" w:rsidTr="00C134E5">
        <w:trPr>
          <w:trHeight w:val="600"/>
          <w:jc w:val="center"/>
        </w:trPr>
        <w:tc>
          <w:tcPr>
            <w:tcW w:w="599" w:type="dxa"/>
            <w:tcBorders>
              <w:top w:val="nil"/>
              <w:left w:val="single" w:sz="8" w:space="0" w:color="auto"/>
              <w:bottom w:val="single" w:sz="8" w:space="0" w:color="auto"/>
              <w:right w:val="single" w:sz="4" w:space="0" w:color="auto"/>
            </w:tcBorders>
            <w:shd w:val="clear" w:color="000000" w:fill="FFFFFF"/>
            <w:noWrap/>
            <w:vAlign w:val="center"/>
            <w:hideMark/>
          </w:tcPr>
          <w:p w14:paraId="65DC3A7A"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3.5</w:t>
            </w:r>
          </w:p>
        </w:tc>
        <w:tc>
          <w:tcPr>
            <w:tcW w:w="1409" w:type="dxa"/>
            <w:tcBorders>
              <w:top w:val="nil"/>
              <w:left w:val="nil"/>
              <w:bottom w:val="single" w:sz="8" w:space="0" w:color="auto"/>
              <w:right w:val="single" w:sz="4" w:space="0" w:color="auto"/>
            </w:tcBorders>
            <w:shd w:val="clear" w:color="000000" w:fill="FFFFFF"/>
            <w:noWrap/>
            <w:vAlign w:val="center"/>
            <w:hideMark/>
          </w:tcPr>
          <w:p w14:paraId="4CBC52E1"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13.301.0140-0</w:t>
            </w:r>
          </w:p>
        </w:tc>
        <w:tc>
          <w:tcPr>
            <w:tcW w:w="4371" w:type="dxa"/>
            <w:tcBorders>
              <w:top w:val="nil"/>
              <w:left w:val="nil"/>
              <w:bottom w:val="single" w:sz="8" w:space="0" w:color="auto"/>
              <w:right w:val="single" w:sz="4" w:space="0" w:color="auto"/>
            </w:tcBorders>
            <w:shd w:val="clear" w:color="000000" w:fill="FFFFFF"/>
            <w:vAlign w:val="center"/>
            <w:hideMark/>
          </w:tcPr>
          <w:p w14:paraId="6FC4658A"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CONTRAPISO, BASE OU CAMADA REGULARIZADORA EXECUTADA, COM ARGAMASSA DE CIMENTO E AREIA, NO TRAÇO 1:4, NA ESPESSURA DE 8CM</w:t>
            </w:r>
          </w:p>
        </w:tc>
        <w:tc>
          <w:tcPr>
            <w:tcW w:w="1011" w:type="dxa"/>
            <w:tcBorders>
              <w:top w:val="nil"/>
              <w:left w:val="nil"/>
              <w:bottom w:val="single" w:sz="8" w:space="0" w:color="auto"/>
              <w:right w:val="single" w:sz="4" w:space="0" w:color="auto"/>
            </w:tcBorders>
            <w:shd w:val="clear" w:color="000000" w:fill="FFFFFF"/>
            <w:noWrap/>
            <w:vAlign w:val="center"/>
            <w:hideMark/>
          </w:tcPr>
          <w:p w14:paraId="5C785D3C"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M2</w:t>
            </w:r>
          </w:p>
        </w:tc>
        <w:tc>
          <w:tcPr>
            <w:tcW w:w="943" w:type="dxa"/>
            <w:tcBorders>
              <w:top w:val="nil"/>
              <w:left w:val="nil"/>
              <w:bottom w:val="single" w:sz="8" w:space="0" w:color="auto"/>
              <w:right w:val="single" w:sz="4" w:space="0" w:color="auto"/>
            </w:tcBorders>
            <w:shd w:val="clear" w:color="000000" w:fill="FFFFFF"/>
            <w:noWrap/>
            <w:vAlign w:val="center"/>
            <w:hideMark/>
          </w:tcPr>
          <w:p w14:paraId="109DBB9D"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1,05</w:t>
            </w:r>
          </w:p>
        </w:tc>
        <w:tc>
          <w:tcPr>
            <w:tcW w:w="5452" w:type="dxa"/>
            <w:tcBorders>
              <w:top w:val="nil"/>
              <w:left w:val="nil"/>
              <w:bottom w:val="single" w:sz="8" w:space="0" w:color="auto"/>
              <w:right w:val="single" w:sz="8" w:space="0" w:color="auto"/>
            </w:tcBorders>
            <w:shd w:val="clear" w:color="000000" w:fill="FFFFFF"/>
            <w:vAlign w:val="center"/>
            <w:hideMark/>
          </w:tcPr>
          <w:p w14:paraId="0E333055" w14:textId="77777777" w:rsidR="00647AB7" w:rsidRPr="008C1643" w:rsidRDefault="00647AB7" w:rsidP="00647AB7">
            <w:pPr>
              <w:widowControl/>
              <w:suppressAutoHyphens w:val="0"/>
              <w:rPr>
                <w:rFonts w:ascii="Arial" w:eastAsia="Times New Roman" w:hAnsi="Arial" w:cs="Arial"/>
                <w:sz w:val="16"/>
                <w:szCs w:val="16"/>
              </w:rPr>
            </w:pPr>
            <w:proofErr w:type="spellStart"/>
            <w:r w:rsidRPr="008C1643">
              <w:rPr>
                <w:rFonts w:ascii="Arial" w:eastAsia="Times New Roman" w:hAnsi="Arial" w:cs="Arial"/>
                <w:sz w:val="16"/>
                <w:szCs w:val="16"/>
              </w:rPr>
              <w:t>Sóculo</w:t>
            </w:r>
            <w:proofErr w:type="spellEnd"/>
            <w:r w:rsidRPr="008C1643">
              <w:rPr>
                <w:rFonts w:ascii="Arial" w:eastAsia="Times New Roman" w:hAnsi="Arial" w:cs="Arial"/>
                <w:sz w:val="16"/>
                <w:szCs w:val="16"/>
              </w:rPr>
              <w:t xml:space="preserve"> na cozinha: 2,10mx 0,50m = 1,05m²</w:t>
            </w:r>
          </w:p>
        </w:tc>
      </w:tr>
      <w:tr w:rsidR="00647AB7" w:rsidRPr="008C1643" w14:paraId="62D9764C" w14:textId="77777777" w:rsidTr="00C134E5">
        <w:trPr>
          <w:trHeight w:val="300"/>
          <w:jc w:val="center"/>
        </w:trPr>
        <w:tc>
          <w:tcPr>
            <w:tcW w:w="599" w:type="dxa"/>
            <w:tcBorders>
              <w:top w:val="nil"/>
              <w:left w:val="single" w:sz="8" w:space="0" w:color="auto"/>
              <w:bottom w:val="single" w:sz="4" w:space="0" w:color="auto"/>
              <w:right w:val="single" w:sz="4" w:space="0" w:color="auto"/>
            </w:tcBorders>
            <w:shd w:val="clear" w:color="000000" w:fill="BFBFBF"/>
            <w:noWrap/>
            <w:vAlign w:val="center"/>
            <w:hideMark/>
          </w:tcPr>
          <w:p w14:paraId="7C6A7FC7" w14:textId="77777777" w:rsidR="00647AB7" w:rsidRPr="008C1643" w:rsidRDefault="00647AB7" w:rsidP="00647AB7">
            <w:pPr>
              <w:widowControl/>
              <w:suppressAutoHyphens w:val="0"/>
              <w:jc w:val="center"/>
              <w:rPr>
                <w:rFonts w:ascii="Arial" w:eastAsia="Times New Roman" w:hAnsi="Arial" w:cs="Arial"/>
                <w:b/>
                <w:bCs/>
                <w:sz w:val="18"/>
                <w:szCs w:val="18"/>
              </w:rPr>
            </w:pPr>
            <w:r w:rsidRPr="008C1643">
              <w:rPr>
                <w:rFonts w:ascii="Arial" w:eastAsia="Times New Roman" w:hAnsi="Arial" w:cs="Arial"/>
                <w:b/>
                <w:bCs/>
                <w:sz w:val="18"/>
                <w:szCs w:val="18"/>
              </w:rPr>
              <w:t>4</w:t>
            </w:r>
          </w:p>
        </w:tc>
        <w:tc>
          <w:tcPr>
            <w:tcW w:w="13186" w:type="dxa"/>
            <w:gridSpan w:val="5"/>
            <w:tcBorders>
              <w:top w:val="single" w:sz="8" w:space="0" w:color="auto"/>
              <w:left w:val="nil"/>
              <w:bottom w:val="single" w:sz="4" w:space="0" w:color="auto"/>
              <w:right w:val="single" w:sz="8" w:space="0" w:color="000000"/>
            </w:tcBorders>
            <w:shd w:val="clear" w:color="000000" w:fill="BFBFBF"/>
            <w:noWrap/>
            <w:vAlign w:val="center"/>
            <w:hideMark/>
          </w:tcPr>
          <w:p w14:paraId="1CB4E59D" w14:textId="77777777" w:rsidR="00647AB7" w:rsidRPr="008C1643" w:rsidRDefault="00647AB7" w:rsidP="00647AB7">
            <w:pPr>
              <w:widowControl/>
              <w:suppressAutoHyphens w:val="0"/>
              <w:rPr>
                <w:rFonts w:ascii="Arial" w:eastAsia="Times New Roman" w:hAnsi="Arial" w:cs="Arial"/>
                <w:b/>
                <w:bCs/>
                <w:sz w:val="18"/>
                <w:szCs w:val="18"/>
              </w:rPr>
            </w:pPr>
            <w:r w:rsidRPr="008C1643">
              <w:rPr>
                <w:rFonts w:ascii="Arial" w:eastAsia="Times New Roman" w:hAnsi="Arial" w:cs="Arial"/>
                <w:b/>
                <w:bCs/>
                <w:sz w:val="18"/>
                <w:szCs w:val="18"/>
              </w:rPr>
              <w:t>ALVENARIAS E EMBOÇO</w:t>
            </w:r>
          </w:p>
        </w:tc>
      </w:tr>
      <w:tr w:rsidR="00647AB7" w:rsidRPr="008C1643" w14:paraId="0344C816" w14:textId="77777777" w:rsidTr="00C134E5">
        <w:trPr>
          <w:trHeight w:val="525"/>
          <w:jc w:val="center"/>
        </w:trPr>
        <w:tc>
          <w:tcPr>
            <w:tcW w:w="599" w:type="dxa"/>
            <w:tcBorders>
              <w:top w:val="nil"/>
              <w:left w:val="single" w:sz="8" w:space="0" w:color="auto"/>
              <w:bottom w:val="single" w:sz="4" w:space="0" w:color="auto"/>
              <w:right w:val="single" w:sz="4" w:space="0" w:color="auto"/>
            </w:tcBorders>
            <w:shd w:val="clear" w:color="000000" w:fill="FFFFFF"/>
            <w:noWrap/>
            <w:vAlign w:val="center"/>
            <w:hideMark/>
          </w:tcPr>
          <w:p w14:paraId="4B9C3FA3"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4.1</w:t>
            </w:r>
          </w:p>
        </w:tc>
        <w:tc>
          <w:tcPr>
            <w:tcW w:w="1409" w:type="dxa"/>
            <w:tcBorders>
              <w:top w:val="nil"/>
              <w:left w:val="nil"/>
              <w:bottom w:val="single" w:sz="4" w:space="0" w:color="auto"/>
              <w:right w:val="single" w:sz="4" w:space="0" w:color="auto"/>
            </w:tcBorders>
            <w:shd w:val="clear" w:color="000000" w:fill="FFFFFF"/>
            <w:noWrap/>
            <w:vAlign w:val="center"/>
            <w:hideMark/>
          </w:tcPr>
          <w:p w14:paraId="44423DFC"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05.001.0023-0</w:t>
            </w:r>
          </w:p>
        </w:tc>
        <w:tc>
          <w:tcPr>
            <w:tcW w:w="4371" w:type="dxa"/>
            <w:tcBorders>
              <w:top w:val="nil"/>
              <w:left w:val="nil"/>
              <w:bottom w:val="single" w:sz="4" w:space="0" w:color="auto"/>
              <w:right w:val="single" w:sz="4" w:space="0" w:color="auto"/>
            </w:tcBorders>
            <w:shd w:val="clear" w:color="000000" w:fill="FFFFFF"/>
            <w:vAlign w:val="center"/>
            <w:hideMark/>
          </w:tcPr>
          <w:p w14:paraId="3C50CA5C"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DEMOLIÇÃO MANUAL DE ALVENARIA DE TIJOLOS FURADOS, INCLUSIVE EMPILHAMENTO DENTRO DO CANTEIRO DE SERVIÇO</w:t>
            </w:r>
          </w:p>
        </w:tc>
        <w:tc>
          <w:tcPr>
            <w:tcW w:w="1011" w:type="dxa"/>
            <w:tcBorders>
              <w:top w:val="nil"/>
              <w:left w:val="nil"/>
              <w:bottom w:val="single" w:sz="4" w:space="0" w:color="auto"/>
              <w:right w:val="single" w:sz="4" w:space="0" w:color="auto"/>
            </w:tcBorders>
            <w:shd w:val="clear" w:color="000000" w:fill="FFFFFF"/>
            <w:noWrap/>
            <w:vAlign w:val="center"/>
            <w:hideMark/>
          </w:tcPr>
          <w:p w14:paraId="026FEEC9"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M3</w:t>
            </w:r>
          </w:p>
        </w:tc>
        <w:tc>
          <w:tcPr>
            <w:tcW w:w="943" w:type="dxa"/>
            <w:tcBorders>
              <w:top w:val="nil"/>
              <w:left w:val="nil"/>
              <w:bottom w:val="single" w:sz="4" w:space="0" w:color="auto"/>
              <w:right w:val="single" w:sz="4" w:space="0" w:color="auto"/>
            </w:tcBorders>
            <w:shd w:val="clear" w:color="000000" w:fill="FFFFFF"/>
            <w:noWrap/>
            <w:vAlign w:val="center"/>
            <w:hideMark/>
          </w:tcPr>
          <w:p w14:paraId="1B2853D0"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2,16</w:t>
            </w:r>
          </w:p>
        </w:tc>
        <w:tc>
          <w:tcPr>
            <w:tcW w:w="5452" w:type="dxa"/>
            <w:tcBorders>
              <w:top w:val="nil"/>
              <w:left w:val="nil"/>
              <w:bottom w:val="single" w:sz="4" w:space="0" w:color="auto"/>
              <w:right w:val="single" w:sz="8" w:space="0" w:color="auto"/>
            </w:tcBorders>
            <w:shd w:val="clear" w:color="000000" w:fill="FFFFFF"/>
            <w:vAlign w:val="center"/>
            <w:hideMark/>
          </w:tcPr>
          <w:p w14:paraId="75240E48"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Secretaria/direção: 4,80m x 3,00m x 0,15m = 2,16m³</w:t>
            </w:r>
          </w:p>
        </w:tc>
      </w:tr>
      <w:tr w:rsidR="00647AB7" w:rsidRPr="008C1643" w14:paraId="5651B8BA" w14:textId="77777777" w:rsidTr="00C134E5">
        <w:trPr>
          <w:trHeight w:val="900"/>
          <w:jc w:val="center"/>
        </w:trPr>
        <w:tc>
          <w:tcPr>
            <w:tcW w:w="599" w:type="dxa"/>
            <w:tcBorders>
              <w:top w:val="nil"/>
              <w:left w:val="single" w:sz="8" w:space="0" w:color="auto"/>
              <w:bottom w:val="single" w:sz="4" w:space="0" w:color="auto"/>
              <w:right w:val="single" w:sz="4" w:space="0" w:color="auto"/>
            </w:tcBorders>
            <w:shd w:val="clear" w:color="000000" w:fill="FFFFFF"/>
            <w:noWrap/>
            <w:vAlign w:val="center"/>
            <w:hideMark/>
          </w:tcPr>
          <w:p w14:paraId="00BCA513"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4.2</w:t>
            </w:r>
          </w:p>
        </w:tc>
        <w:tc>
          <w:tcPr>
            <w:tcW w:w="1409" w:type="dxa"/>
            <w:tcBorders>
              <w:top w:val="nil"/>
              <w:left w:val="nil"/>
              <w:bottom w:val="single" w:sz="4" w:space="0" w:color="auto"/>
              <w:right w:val="single" w:sz="4" w:space="0" w:color="auto"/>
            </w:tcBorders>
            <w:shd w:val="clear" w:color="000000" w:fill="FFFFFF"/>
            <w:noWrap/>
            <w:vAlign w:val="center"/>
            <w:hideMark/>
          </w:tcPr>
          <w:p w14:paraId="60157C68"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12.005.0080-0</w:t>
            </w:r>
          </w:p>
        </w:tc>
        <w:tc>
          <w:tcPr>
            <w:tcW w:w="4371" w:type="dxa"/>
            <w:tcBorders>
              <w:top w:val="nil"/>
              <w:left w:val="nil"/>
              <w:bottom w:val="single" w:sz="4" w:space="0" w:color="auto"/>
              <w:right w:val="single" w:sz="4" w:space="0" w:color="auto"/>
            </w:tcBorders>
            <w:shd w:val="clear" w:color="000000" w:fill="FFFFFF"/>
            <w:vAlign w:val="center"/>
            <w:hideMark/>
          </w:tcPr>
          <w:p w14:paraId="33527C97"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ALVENARIA DE BLOCOS DE CONCRETO 20X20X40CM, ASSENTES COM ARGAMASSA DE CIMENTO E AREIA, NO TRAÇO 1:6, EM PAREDES DE 0,20M DE ESPESSURA, DE SUPERFÍCIE CORRIDA, ATÉ 3,00M DE ALTURA E MEDIDA PELA ÁRE A REAL</w:t>
            </w:r>
          </w:p>
        </w:tc>
        <w:tc>
          <w:tcPr>
            <w:tcW w:w="1011" w:type="dxa"/>
            <w:tcBorders>
              <w:top w:val="nil"/>
              <w:left w:val="nil"/>
              <w:bottom w:val="single" w:sz="4" w:space="0" w:color="auto"/>
              <w:right w:val="single" w:sz="4" w:space="0" w:color="auto"/>
            </w:tcBorders>
            <w:shd w:val="clear" w:color="000000" w:fill="FFFFFF"/>
            <w:noWrap/>
            <w:vAlign w:val="center"/>
            <w:hideMark/>
          </w:tcPr>
          <w:p w14:paraId="7E827947"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M2</w:t>
            </w:r>
          </w:p>
        </w:tc>
        <w:tc>
          <w:tcPr>
            <w:tcW w:w="943" w:type="dxa"/>
            <w:tcBorders>
              <w:top w:val="nil"/>
              <w:left w:val="nil"/>
              <w:bottom w:val="single" w:sz="4" w:space="0" w:color="auto"/>
              <w:right w:val="single" w:sz="4" w:space="0" w:color="auto"/>
            </w:tcBorders>
            <w:shd w:val="clear" w:color="000000" w:fill="FFFFFF"/>
            <w:noWrap/>
            <w:vAlign w:val="center"/>
            <w:hideMark/>
          </w:tcPr>
          <w:p w14:paraId="6E73A37C"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7,30</w:t>
            </w:r>
          </w:p>
        </w:tc>
        <w:tc>
          <w:tcPr>
            <w:tcW w:w="5452" w:type="dxa"/>
            <w:tcBorders>
              <w:top w:val="nil"/>
              <w:left w:val="nil"/>
              <w:bottom w:val="single" w:sz="4" w:space="0" w:color="auto"/>
              <w:right w:val="single" w:sz="8" w:space="0" w:color="auto"/>
            </w:tcBorders>
            <w:shd w:val="clear" w:color="000000" w:fill="FFFFFF"/>
            <w:vAlign w:val="center"/>
            <w:hideMark/>
          </w:tcPr>
          <w:p w14:paraId="6553AE47"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Mureta da quadra: 7,30m x 1,00m = 7,30m²</w:t>
            </w:r>
          </w:p>
        </w:tc>
      </w:tr>
      <w:tr w:rsidR="00647AB7" w:rsidRPr="008C1643" w14:paraId="583CD677" w14:textId="77777777" w:rsidTr="00C134E5">
        <w:trPr>
          <w:trHeight w:val="1125"/>
          <w:jc w:val="center"/>
        </w:trPr>
        <w:tc>
          <w:tcPr>
            <w:tcW w:w="599" w:type="dxa"/>
            <w:tcBorders>
              <w:top w:val="nil"/>
              <w:left w:val="single" w:sz="8" w:space="0" w:color="auto"/>
              <w:bottom w:val="single" w:sz="4" w:space="0" w:color="auto"/>
              <w:right w:val="single" w:sz="4" w:space="0" w:color="auto"/>
            </w:tcBorders>
            <w:shd w:val="clear" w:color="000000" w:fill="FFFFFF"/>
            <w:noWrap/>
            <w:vAlign w:val="center"/>
            <w:hideMark/>
          </w:tcPr>
          <w:p w14:paraId="182896BB"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4.3</w:t>
            </w:r>
          </w:p>
        </w:tc>
        <w:tc>
          <w:tcPr>
            <w:tcW w:w="1409" w:type="dxa"/>
            <w:tcBorders>
              <w:top w:val="nil"/>
              <w:left w:val="nil"/>
              <w:bottom w:val="single" w:sz="4" w:space="0" w:color="auto"/>
              <w:right w:val="single" w:sz="4" w:space="0" w:color="auto"/>
            </w:tcBorders>
            <w:shd w:val="clear" w:color="000000" w:fill="FFFFFF"/>
            <w:noWrap/>
            <w:vAlign w:val="center"/>
            <w:hideMark/>
          </w:tcPr>
          <w:p w14:paraId="682B51A2"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12.003.0240-0</w:t>
            </w:r>
          </w:p>
        </w:tc>
        <w:tc>
          <w:tcPr>
            <w:tcW w:w="4371" w:type="dxa"/>
            <w:tcBorders>
              <w:top w:val="nil"/>
              <w:left w:val="nil"/>
              <w:bottom w:val="single" w:sz="4" w:space="0" w:color="auto"/>
              <w:right w:val="single" w:sz="4" w:space="0" w:color="auto"/>
            </w:tcBorders>
            <w:shd w:val="clear" w:color="000000" w:fill="FFFFFF"/>
            <w:vAlign w:val="center"/>
            <w:hideMark/>
          </w:tcPr>
          <w:p w14:paraId="60E79B8D"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ALVENARIA DE TIJOLOS CERÂMICOS FURADOS 10X20X30CM, COMPLEMENTADA COM 6% DE TIJOLOS DE 10X20X20CM, ASSENTES COM ARGAMASSA DE CIMENTO, CAL HIDRATADA ADITIVADA E AREIA, NO TRAÇO 1:1:8, EM PAREDES DE MEIA VEZ (0,10M), COM VÃOS OU ARESTAS, ATÉ 3,00M DE ALTURA E MEDIDA PELA ÁREA REAL</w:t>
            </w:r>
          </w:p>
        </w:tc>
        <w:tc>
          <w:tcPr>
            <w:tcW w:w="1011" w:type="dxa"/>
            <w:tcBorders>
              <w:top w:val="nil"/>
              <w:left w:val="nil"/>
              <w:bottom w:val="single" w:sz="4" w:space="0" w:color="auto"/>
              <w:right w:val="single" w:sz="4" w:space="0" w:color="auto"/>
            </w:tcBorders>
            <w:shd w:val="clear" w:color="000000" w:fill="FFFFFF"/>
            <w:noWrap/>
            <w:vAlign w:val="center"/>
            <w:hideMark/>
          </w:tcPr>
          <w:p w14:paraId="3047590C"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M2</w:t>
            </w:r>
          </w:p>
        </w:tc>
        <w:tc>
          <w:tcPr>
            <w:tcW w:w="943" w:type="dxa"/>
            <w:tcBorders>
              <w:top w:val="nil"/>
              <w:left w:val="nil"/>
              <w:bottom w:val="single" w:sz="4" w:space="0" w:color="auto"/>
              <w:right w:val="single" w:sz="4" w:space="0" w:color="auto"/>
            </w:tcBorders>
            <w:shd w:val="clear" w:color="000000" w:fill="FFFFFF"/>
            <w:vAlign w:val="center"/>
            <w:hideMark/>
          </w:tcPr>
          <w:p w14:paraId="3C2FFF9F"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29,01</w:t>
            </w:r>
          </w:p>
        </w:tc>
        <w:tc>
          <w:tcPr>
            <w:tcW w:w="5452" w:type="dxa"/>
            <w:tcBorders>
              <w:top w:val="nil"/>
              <w:left w:val="nil"/>
              <w:bottom w:val="single" w:sz="4" w:space="0" w:color="auto"/>
              <w:right w:val="single" w:sz="8" w:space="0" w:color="auto"/>
            </w:tcBorders>
            <w:shd w:val="clear" w:color="000000" w:fill="FFFFFF"/>
            <w:vAlign w:val="center"/>
            <w:hideMark/>
          </w:tcPr>
          <w:p w14:paraId="186E3D92"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 xml:space="preserve">Cozinha: suporte para bancada do passa prato e prateleiras laterais: (0,80m x 0,60m) x 2 </w:t>
            </w:r>
            <w:proofErr w:type="spellStart"/>
            <w:r w:rsidRPr="008C1643">
              <w:rPr>
                <w:rFonts w:ascii="Arial" w:eastAsia="Times New Roman" w:hAnsi="Arial" w:cs="Arial"/>
                <w:sz w:val="16"/>
                <w:szCs w:val="16"/>
              </w:rPr>
              <w:t>unid</w:t>
            </w:r>
            <w:proofErr w:type="spellEnd"/>
            <w:r w:rsidRPr="008C1643">
              <w:rPr>
                <w:rFonts w:ascii="Arial" w:eastAsia="Times New Roman" w:hAnsi="Arial" w:cs="Arial"/>
                <w:sz w:val="16"/>
                <w:szCs w:val="16"/>
              </w:rPr>
              <w:t xml:space="preserve"> + (2,00m x 0,30m) = 1,56m²</w:t>
            </w:r>
            <w:r w:rsidRPr="008C1643">
              <w:rPr>
                <w:rFonts w:ascii="Arial" w:eastAsia="Times New Roman" w:hAnsi="Arial" w:cs="Arial"/>
                <w:sz w:val="16"/>
                <w:szCs w:val="16"/>
              </w:rPr>
              <w:br/>
              <w:t>Secretaria/direção: 2,10m x 0,80m = 1,68m²</w:t>
            </w:r>
            <w:r w:rsidRPr="008C1643">
              <w:rPr>
                <w:rFonts w:ascii="Arial" w:eastAsia="Times New Roman" w:hAnsi="Arial" w:cs="Arial"/>
                <w:sz w:val="16"/>
                <w:szCs w:val="16"/>
              </w:rPr>
              <w:br/>
              <w:t>Direção(nova)/Sala de recursos: (7,89m x 3,00m) + (1,50m x 1,40m) = 25,77m²</w:t>
            </w:r>
            <w:r w:rsidRPr="008C1643">
              <w:rPr>
                <w:rFonts w:ascii="Arial" w:eastAsia="Times New Roman" w:hAnsi="Arial" w:cs="Arial"/>
                <w:sz w:val="16"/>
                <w:szCs w:val="16"/>
              </w:rPr>
              <w:br/>
              <w:t>Total: 25,77m² + 1,68m² + 1,56m² = 29,01m²</w:t>
            </w:r>
          </w:p>
        </w:tc>
      </w:tr>
      <w:tr w:rsidR="00647AB7" w:rsidRPr="008C1643" w14:paraId="5ECB64A0" w14:textId="77777777" w:rsidTr="00C134E5">
        <w:trPr>
          <w:trHeight w:val="1605"/>
          <w:jc w:val="center"/>
        </w:trPr>
        <w:tc>
          <w:tcPr>
            <w:tcW w:w="599" w:type="dxa"/>
            <w:tcBorders>
              <w:top w:val="nil"/>
              <w:left w:val="single" w:sz="8" w:space="0" w:color="auto"/>
              <w:bottom w:val="single" w:sz="8" w:space="0" w:color="auto"/>
              <w:right w:val="single" w:sz="4" w:space="0" w:color="auto"/>
            </w:tcBorders>
            <w:shd w:val="clear" w:color="000000" w:fill="FFFFFF"/>
            <w:noWrap/>
            <w:vAlign w:val="center"/>
            <w:hideMark/>
          </w:tcPr>
          <w:p w14:paraId="30FC7790"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4.4</w:t>
            </w:r>
          </w:p>
        </w:tc>
        <w:tc>
          <w:tcPr>
            <w:tcW w:w="1409" w:type="dxa"/>
            <w:tcBorders>
              <w:top w:val="nil"/>
              <w:left w:val="nil"/>
              <w:bottom w:val="single" w:sz="8" w:space="0" w:color="auto"/>
              <w:right w:val="single" w:sz="4" w:space="0" w:color="auto"/>
            </w:tcBorders>
            <w:shd w:val="clear" w:color="000000" w:fill="FFFFFF"/>
            <w:noWrap/>
            <w:vAlign w:val="center"/>
            <w:hideMark/>
          </w:tcPr>
          <w:p w14:paraId="60838B1B"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13.001.0030-1</w:t>
            </w:r>
          </w:p>
        </w:tc>
        <w:tc>
          <w:tcPr>
            <w:tcW w:w="4371" w:type="dxa"/>
            <w:tcBorders>
              <w:top w:val="nil"/>
              <w:left w:val="nil"/>
              <w:bottom w:val="single" w:sz="8" w:space="0" w:color="auto"/>
              <w:right w:val="single" w:sz="4" w:space="0" w:color="auto"/>
            </w:tcBorders>
            <w:shd w:val="clear" w:color="000000" w:fill="FFFFFF"/>
            <w:vAlign w:val="center"/>
            <w:hideMark/>
          </w:tcPr>
          <w:p w14:paraId="317C62B3"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EMBOÇO COM ARGAMASSA DE CIMENTO E AREIA, NO TRAÇO 1:4 COM 1,5CM DE ESPESSURA, INCLUSIVE CHAPISCO DE CIMENTO E AREIA, NO TRAÇO 1:3, COM 9MM DE ESPESSURA</w:t>
            </w:r>
          </w:p>
        </w:tc>
        <w:tc>
          <w:tcPr>
            <w:tcW w:w="1011" w:type="dxa"/>
            <w:tcBorders>
              <w:top w:val="nil"/>
              <w:left w:val="nil"/>
              <w:bottom w:val="single" w:sz="8" w:space="0" w:color="auto"/>
              <w:right w:val="single" w:sz="4" w:space="0" w:color="auto"/>
            </w:tcBorders>
            <w:shd w:val="clear" w:color="000000" w:fill="FFFFFF"/>
            <w:noWrap/>
            <w:vAlign w:val="center"/>
            <w:hideMark/>
          </w:tcPr>
          <w:p w14:paraId="0BE34958"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M2</w:t>
            </w:r>
          </w:p>
        </w:tc>
        <w:tc>
          <w:tcPr>
            <w:tcW w:w="943" w:type="dxa"/>
            <w:tcBorders>
              <w:top w:val="nil"/>
              <w:left w:val="nil"/>
              <w:bottom w:val="single" w:sz="8" w:space="0" w:color="auto"/>
              <w:right w:val="single" w:sz="4" w:space="0" w:color="auto"/>
            </w:tcBorders>
            <w:shd w:val="clear" w:color="000000" w:fill="FFFFFF"/>
            <w:noWrap/>
            <w:vAlign w:val="center"/>
            <w:hideMark/>
          </w:tcPr>
          <w:p w14:paraId="2981600E"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72,62</w:t>
            </w:r>
          </w:p>
        </w:tc>
        <w:tc>
          <w:tcPr>
            <w:tcW w:w="5452" w:type="dxa"/>
            <w:tcBorders>
              <w:top w:val="nil"/>
              <w:left w:val="nil"/>
              <w:bottom w:val="single" w:sz="8" w:space="0" w:color="auto"/>
              <w:right w:val="single" w:sz="8" w:space="0" w:color="auto"/>
            </w:tcBorders>
            <w:shd w:val="clear" w:color="000000" w:fill="FFFFFF"/>
            <w:vAlign w:val="center"/>
            <w:hideMark/>
          </w:tcPr>
          <w:p w14:paraId="634EBD92"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Mureta da quadra: (7,30m x 1,00m) x 2 lados = 14,60m²</w:t>
            </w:r>
            <w:r w:rsidRPr="008C1643">
              <w:rPr>
                <w:rFonts w:ascii="Arial" w:eastAsia="Times New Roman" w:hAnsi="Arial" w:cs="Arial"/>
                <w:sz w:val="16"/>
                <w:szCs w:val="16"/>
              </w:rPr>
              <w:br/>
              <w:t xml:space="preserve">Cozinha: suporte para bancada do passa prato e prateleiras laterais: ((0,80m x 0,60m) x 2 </w:t>
            </w:r>
            <w:proofErr w:type="spellStart"/>
            <w:r w:rsidRPr="008C1643">
              <w:rPr>
                <w:rFonts w:ascii="Arial" w:eastAsia="Times New Roman" w:hAnsi="Arial" w:cs="Arial"/>
                <w:sz w:val="16"/>
                <w:szCs w:val="16"/>
              </w:rPr>
              <w:t>unid</w:t>
            </w:r>
            <w:proofErr w:type="spellEnd"/>
            <w:r w:rsidRPr="008C1643">
              <w:rPr>
                <w:rFonts w:ascii="Arial" w:eastAsia="Times New Roman" w:hAnsi="Arial" w:cs="Arial"/>
                <w:sz w:val="16"/>
                <w:szCs w:val="16"/>
              </w:rPr>
              <w:t xml:space="preserve"> x 2 lados) + (2,00m x 0,30m)) x 2 lados = 3,12m²</w:t>
            </w:r>
            <w:r w:rsidRPr="008C1643">
              <w:rPr>
                <w:rFonts w:ascii="Arial" w:eastAsia="Times New Roman" w:hAnsi="Arial" w:cs="Arial"/>
                <w:sz w:val="16"/>
                <w:szCs w:val="16"/>
              </w:rPr>
              <w:br/>
              <w:t>Secretaria/direção: 1,20m x 0,80m = 1,68m² x 2 lados = 3,36m²</w:t>
            </w:r>
            <w:r w:rsidRPr="008C1643">
              <w:rPr>
                <w:rFonts w:ascii="Arial" w:eastAsia="Times New Roman" w:hAnsi="Arial" w:cs="Arial"/>
                <w:sz w:val="16"/>
                <w:szCs w:val="16"/>
              </w:rPr>
              <w:br/>
              <w:t>Direção(nova)/Sala de recursos: (7,89m x 3,00m) + (1,50m x 1,40m) = 25,77m² x 2 lados = 51,54m²</w:t>
            </w:r>
            <w:r w:rsidRPr="008C1643">
              <w:rPr>
                <w:rFonts w:ascii="Arial" w:eastAsia="Times New Roman" w:hAnsi="Arial" w:cs="Arial"/>
                <w:sz w:val="16"/>
                <w:szCs w:val="16"/>
              </w:rPr>
              <w:br/>
              <w:t>Total: 51,54m² + 3,36m² + 3,12m² + 14,60m² = 72,62m²</w:t>
            </w:r>
          </w:p>
        </w:tc>
      </w:tr>
      <w:tr w:rsidR="00647AB7" w:rsidRPr="008C1643" w14:paraId="159C1906" w14:textId="77777777" w:rsidTr="00C134E5">
        <w:trPr>
          <w:trHeight w:val="300"/>
          <w:jc w:val="center"/>
        </w:trPr>
        <w:tc>
          <w:tcPr>
            <w:tcW w:w="599" w:type="dxa"/>
            <w:tcBorders>
              <w:top w:val="nil"/>
              <w:left w:val="single" w:sz="8" w:space="0" w:color="auto"/>
              <w:bottom w:val="single" w:sz="4" w:space="0" w:color="auto"/>
              <w:right w:val="single" w:sz="4" w:space="0" w:color="auto"/>
            </w:tcBorders>
            <w:shd w:val="clear" w:color="000000" w:fill="BFBFBF"/>
            <w:noWrap/>
            <w:vAlign w:val="center"/>
            <w:hideMark/>
          </w:tcPr>
          <w:p w14:paraId="3BE03F1E" w14:textId="77777777" w:rsidR="00647AB7" w:rsidRPr="008C1643" w:rsidRDefault="00647AB7" w:rsidP="00647AB7">
            <w:pPr>
              <w:widowControl/>
              <w:suppressAutoHyphens w:val="0"/>
              <w:jc w:val="center"/>
              <w:rPr>
                <w:rFonts w:ascii="Arial" w:eastAsia="Times New Roman" w:hAnsi="Arial" w:cs="Arial"/>
                <w:b/>
                <w:bCs/>
                <w:sz w:val="18"/>
                <w:szCs w:val="18"/>
              </w:rPr>
            </w:pPr>
            <w:r w:rsidRPr="008C1643">
              <w:rPr>
                <w:rFonts w:ascii="Arial" w:eastAsia="Times New Roman" w:hAnsi="Arial" w:cs="Arial"/>
                <w:b/>
                <w:bCs/>
                <w:sz w:val="18"/>
                <w:szCs w:val="18"/>
              </w:rPr>
              <w:t>5</w:t>
            </w:r>
          </w:p>
        </w:tc>
        <w:tc>
          <w:tcPr>
            <w:tcW w:w="13186" w:type="dxa"/>
            <w:gridSpan w:val="5"/>
            <w:tcBorders>
              <w:top w:val="nil"/>
              <w:left w:val="nil"/>
              <w:bottom w:val="single" w:sz="4" w:space="0" w:color="auto"/>
              <w:right w:val="single" w:sz="8" w:space="0" w:color="000000"/>
            </w:tcBorders>
            <w:shd w:val="clear" w:color="000000" w:fill="BFBFBF"/>
            <w:noWrap/>
            <w:vAlign w:val="center"/>
            <w:hideMark/>
          </w:tcPr>
          <w:p w14:paraId="24E23871" w14:textId="77777777" w:rsidR="00647AB7" w:rsidRPr="008C1643" w:rsidRDefault="00647AB7" w:rsidP="00647AB7">
            <w:pPr>
              <w:widowControl/>
              <w:suppressAutoHyphens w:val="0"/>
              <w:rPr>
                <w:rFonts w:ascii="Arial" w:eastAsia="Times New Roman" w:hAnsi="Arial" w:cs="Arial"/>
                <w:b/>
                <w:bCs/>
                <w:sz w:val="18"/>
                <w:szCs w:val="18"/>
              </w:rPr>
            </w:pPr>
            <w:r w:rsidRPr="008C1643">
              <w:rPr>
                <w:rFonts w:ascii="Arial" w:eastAsia="Times New Roman" w:hAnsi="Arial" w:cs="Arial"/>
                <w:b/>
                <w:bCs/>
                <w:sz w:val="18"/>
                <w:szCs w:val="18"/>
              </w:rPr>
              <w:t>REVESTIMENTO DE PISOS, AZULEJOS, PÁTIO EXTERNO, BANCADAS E ACABAMENTOS EM GERAL</w:t>
            </w:r>
          </w:p>
        </w:tc>
      </w:tr>
      <w:tr w:rsidR="00647AB7" w:rsidRPr="008C1643" w14:paraId="7A774F2E" w14:textId="77777777" w:rsidTr="00C134E5">
        <w:trPr>
          <w:trHeight w:val="900"/>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2078CA15"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5.1</w:t>
            </w:r>
          </w:p>
        </w:tc>
        <w:tc>
          <w:tcPr>
            <w:tcW w:w="1409" w:type="dxa"/>
            <w:tcBorders>
              <w:top w:val="nil"/>
              <w:left w:val="nil"/>
              <w:bottom w:val="single" w:sz="4" w:space="0" w:color="auto"/>
              <w:right w:val="single" w:sz="4" w:space="0" w:color="auto"/>
            </w:tcBorders>
            <w:shd w:val="clear" w:color="000000" w:fill="FFFFFF"/>
            <w:noWrap/>
            <w:vAlign w:val="center"/>
            <w:hideMark/>
          </w:tcPr>
          <w:p w14:paraId="54ED455E"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05.001.0009-0</w:t>
            </w:r>
          </w:p>
        </w:tc>
        <w:tc>
          <w:tcPr>
            <w:tcW w:w="4371" w:type="dxa"/>
            <w:tcBorders>
              <w:top w:val="nil"/>
              <w:left w:val="nil"/>
              <w:bottom w:val="single" w:sz="4" w:space="0" w:color="auto"/>
              <w:right w:val="single" w:sz="4" w:space="0" w:color="auto"/>
            </w:tcBorders>
            <w:shd w:val="clear" w:color="000000" w:fill="FFFFFF"/>
            <w:vAlign w:val="center"/>
            <w:hideMark/>
          </w:tcPr>
          <w:p w14:paraId="2D8B1AC4"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DEMOLIÇÃO DE REVESTIMENTO EM AZULEJOS, CERÂMICAS OU MÁRMORE EM PAREDE, EXCLUSIVE A CAMADA DE ASSENTAMENTO</w:t>
            </w:r>
          </w:p>
        </w:tc>
        <w:tc>
          <w:tcPr>
            <w:tcW w:w="1011" w:type="dxa"/>
            <w:tcBorders>
              <w:top w:val="nil"/>
              <w:left w:val="nil"/>
              <w:bottom w:val="single" w:sz="4" w:space="0" w:color="auto"/>
              <w:right w:val="single" w:sz="4" w:space="0" w:color="auto"/>
            </w:tcBorders>
            <w:shd w:val="clear" w:color="000000" w:fill="FFFFFF"/>
            <w:noWrap/>
            <w:vAlign w:val="center"/>
            <w:hideMark/>
          </w:tcPr>
          <w:p w14:paraId="4C8E8F18"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M2</w:t>
            </w:r>
          </w:p>
        </w:tc>
        <w:tc>
          <w:tcPr>
            <w:tcW w:w="943" w:type="dxa"/>
            <w:tcBorders>
              <w:top w:val="nil"/>
              <w:left w:val="nil"/>
              <w:bottom w:val="single" w:sz="4" w:space="0" w:color="auto"/>
              <w:right w:val="single" w:sz="4" w:space="0" w:color="auto"/>
            </w:tcBorders>
            <w:shd w:val="clear" w:color="000000" w:fill="FFFFFF"/>
            <w:vAlign w:val="center"/>
            <w:hideMark/>
          </w:tcPr>
          <w:p w14:paraId="141466E9"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225,67</w:t>
            </w:r>
          </w:p>
        </w:tc>
        <w:tc>
          <w:tcPr>
            <w:tcW w:w="5452" w:type="dxa"/>
            <w:tcBorders>
              <w:top w:val="nil"/>
              <w:left w:val="nil"/>
              <w:bottom w:val="single" w:sz="4" w:space="0" w:color="auto"/>
              <w:right w:val="single" w:sz="8" w:space="0" w:color="auto"/>
            </w:tcBorders>
            <w:shd w:val="clear" w:color="000000" w:fill="FFFFFF"/>
            <w:vAlign w:val="center"/>
            <w:hideMark/>
          </w:tcPr>
          <w:p w14:paraId="6DBCAE4A"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Refeitório: 43,74m x 3,15m = 137,78m²</w:t>
            </w:r>
            <w:r w:rsidRPr="008C1643">
              <w:rPr>
                <w:rFonts w:ascii="Arial" w:eastAsia="Times New Roman" w:hAnsi="Arial" w:cs="Arial"/>
                <w:sz w:val="16"/>
                <w:szCs w:val="16"/>
              </w:rPr>
              <w:br/>
              <w:t>Cozinha: 20,52m x 3,15m = 64,64m²</w:t>
            </w:r>
            <w:r w:rsidRPr="008C1643">
              <w:rPr>
                <w:rFonts w:ascii="Arial" w:eastAsia="Times New Roman" w:hAnsi="Arial" w:cs="Arial"/>
                <w:sz w:val="16"/>
                <w:szCs w:val="16"/>
              </w:rPr>
              <w:br/>
              <w:t>Banheiro de serviço: 7,38m x 3,15m = 23,25m²</w:t>
            </w:r>
            <w:r w:rsidRPr="008C1643">
              <w:rPr>
                <w:rFonts w:ascii="Arial" w:eastAsia="Times New Roman" w:hAnsi="Arial" w:cs="Arial"/>
                <w:sz w:val="16"/>
                <w:szCs w:val="16"/>
              </w:rPr>
              <w:br/>
              <w:t>Total: 137,78m² + 64,64m² + 23,25m² = 225,67m²</w:t>
            </w:r>
          </w:p>
        </w:tc>
      </w:tr>
      <w:tr w:rsidR="00647AB7" w:rsidRPr="008C1643" w14:paraId="40B5371E" w14:textId="77777777" w:rsidTr="00C134E5">
        <w:trPr>
          <w:trHeight w:val="5802"/>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4E25931E"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5.2</w:t>
            </w:r>
          </w:p>
        </w:tc>
        <w:tc>
          <w:tcPr>
            <w:tcW w:w="1409" w:type="dxa"/>
            <w:tcBorders>
              <w:top w:val="nil"/>
              <w:left w:val="nil"/>
              <w:bottom w:val="single" w:sz="4" w:space="0" w:color="auto"/>
              <w:right w:val="single" w:sz="4" w:space="0" w:color="auto"/>
            </w:tcBorders>
            <w:shd w:val="clear" w:color="000000" w:fill="FFFFFF"/>
            <w:noWrap/>
            <w:vAlign w:val="center"/>
            <w:hideMark/>
          </w:tcPr>
          <w:p w14:paraId="1289C609"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05.001.0015-0</w:t>
            </w:r>
          </w:p>
        </w:tc>
        <w:tc>
          <w:tcPr>
            <w:tcW w:w="4371" w:type="dxa"/>
            <w:tcBorders>
              <w:top w:val="nil"/>
              <w:left w:val="nil"/>
              <w:bottom w:val="single" w:sz="4" w:space="0" w:color="auto"/>
              <w:right w:val="single" w:sz="4" w:space="0" w:color="auto"/>
            </w:tcBorders>
            <w:shd w:val="clear" w:color="000000" w:fill="FFFFFF"/>
            <w:vAlign w:val="center"/>
            <w:hideMark/>
          </w:tcPr>
          <w:p w14:paraId="4A7EFC78"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DEMOLIÇÃO DE PISO DE LADRILHO COM RESPECTIVA CAMADA DE ARGAMASSA DE ASSENTAMENTO, INCLUSIVE AFASTAMENTO LATERAL DENTRO DO CANTEIRO DE SERVIÇO</w:t>
            </w:r>
          </w:p>
        </w:tc>
        <w:tc>
          <w:tcPr>
            <w:tcW w:w="1011" w:type="dxa"/>
            <w:tcBorders>
              <w:top w:val="nil"/>
              <w:left w:val="nil"/>
              <w:bottom w:val="single" w:sz="4" w:space="0" w:color="auto"/>
              <w:right w:val="single" w:sz="4" w:space="0" w:color="auto"/>
            </w:tcBorders>
            <w:shd w:val="clear" w:color="000000" w:fill="FFFFFF"/>
            <w:noWrap/>
            <w:vAlign w:val="center"/>
            <w:hideMark/>
          </w:tcPr>
          <w:p w14:paraId="04A86017"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M2</w:t>
            </w:r>
          </w:p>
        </w:tc>
        <w:tc>
          <w:tcPr>
            <w:tcW w:w="943" w:type="dxa"/>
            <w:tcBorders>
              <w:top w:val="nil"/>
              <w:left w:val="nil"/>
              <w:bottom w:val="single" w:sz="4" w:space="0" w:color="auto"/>
              <w:right w:val="single" w:sz="4" w:space="0" w:color="auto"/>
            </w:tcBorders>
            <w:shd w:val="clear" w:color="000000" w:fill="FFFFFF"/>
            <w:vAlign w:val="center"/>
            <w:hideMark/>
          </w:tcPr>
          <w:p w14:paraId="4A7AF353"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1029,04</w:t>
            </w:r>
          </w:p>
        </w:tc>
        <w:tc>
          <w:tcPr>
            <w:tcW w:w="5452" w:type="dxa"/>
            <w:tcBorders>
              <w:top w:val="nil"/>
              <w:left w:val="nil"/>
              <w:bottom w:val="single" w:sz="4" w:space="0" w:color="auto"/>
              <w:right w:val="single" w:sz="8" w:space="0" w:color="auto"/>
            </w:tcBorders>
            <w:shd w:val="clear" w:color="000000" w:fill="FFFFFF"/>
            <w:vAlign w:val="center"/>
            <w:hideMark/>
          </w:tcPr>
          <w:p w14:paraId="69D58DFE"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Prédio anexo: 6,00m x 3,00m = 18,00m²</w:t>
            </w:r>
            <w:r w:rsidRPr="008C1643">
              <w:rPr>
                <w:rFonts w:ascii="Arial" w:eastAsia="Times New Roman" w:hAnsi="Arial" w:cs="Arial"/>
                <w:sz w:val="16"/>
                <w:szCs w:val="16"/>
              </w:rPr>
              <w:br/>
              <w:t>Pátio coberto: 7,89m x 8,97m = 70,77m²</w:t>
            </w:r>
            <w:r w:rsidRPr="008C1643">
              <w:rPr>
                <w:rFonts w:ascii="Arial" w:eastAsia="Times New Roman" w:hAnsi="Arial" w:cs="Arial"/>
                <w:sz w:val="16"/>
                <w:szCs w:val="16"/>
              </w:rPr>
              <w:br/>
              <w:t>Secretaria: 5,80m x 4,80m = 27,84m²</w:t>
            </w:r>
            <w:r w:rsidRPr="008C1643">
              <w:rPr>
                <w:rFonts w:ascii="Arial" w:eastAsia="Times New Roman" w:hAnsi="Arial" w:cs="Arial"/>
                <w:sz w:val="16"/>
                <w:szCs w:val="16"/>
              </w:rPr>
              <w:br/>
              <w:t>Direção: 7,89m x 4,50m = 35,51m²</w:t>
            </w:r>
            <w:r w:rsidRPr="008C1643">
              <w:rPr>
                <w:rFonts w:ascii="Arial" w:eastAsia="Times New Roman" w:hAnsi="Arial" w:cs="Arial"/>
                <w:sz w:val="16"/>
                <w:szCs w:val="16"/>
              </w:rPr>
              <w:br/>
              <w:t>Sala de recursos = 7,89m x 4,50m = 35,50m²</w:t>
            </w:r>
            <w:r w:rsidRPr="008C1643">
              <w:rPr>
                <w:rFonts w:ascii="Arial" w:eastAsia="Times New Roman" w:hAnsi="Arial" w:cs="Arial"/>
                <w:sz w:val="16"/>
                <w:szCs w:val="16"/>
              </w:rPr>
              <w:br/>
              <w:t>Sala orientação/supervisão: (2,40m x 3,65m) + (1,00m x 0,90m) = 9,66m²</w:t>
            </w:r>
            <w:r w:rsidRPr="008C1643">
              <w:rPr>
                <w:rFonts w:ascii="Arial" w:eastAsia="Times New Roman" w:hAnsi="Arial" w:cs="Arial"/>
                <w:sz w:val="16"/>
                <w:szCs w:val="16"/>
              </w:rPr>
              <w:br/>
              <w:t>Sanitário dos funcionários: 1,29m x 2,41m = 3,11m²</w:t>
            </w:r>
            <w:r w:rsidRPr="008C1643">
              <w:rPr>
                <w:rFonts w:ascii="Arial" w:eastAsia="Times New Roman" w:hAnsi="Arial" w:cs="Arial"/>
                <w:sz w:val="16"/>
                <w:szCs w:val="16"/>
              </w:rPr>
              <w:br/>
              <w:t>Sala dos professores: 4,95m x 3,95m = 19,55m²</w:t>
            </w:r>
            <w:r w:rsidRPr="008C1643">
              <w:rPr>
                <w:rFonts w:ascii="Arial" w:eastAsia="Times New Roman" w:hAnsi="Arial" w:cs="Arial"/>
                <w:sz w:val="16"/>
                <w:szCs w:val="16"/>
              </w:rPr>
              <w:br/>
            </w:r>
            <w:proofErr w:type="spellStart"/>
            <w:r w:rsidRPr="008C1643">
              <w:rPr>
                <w:rFonts w:ascii="Arial" w:eastAsia="Times New Roman" w:hAnsi="Arial" w:cs="Arial"/>
                <w:sz w:val="16"/>
                <w:szCs w:val="16"/>
              </w:rPr>
              <w:t>Sata</w:t>
            </w:r>
            <w:proofErr w:type="spellEnd"/>
            <w:r w:rsidRPr="008C1643">
              <w:rPr>
                <w:rFonts w:ascii="Arial" w:eastAsia="Times New Roman" w:hAnsi="Arial" w:cs="Arial"/>
                <w:sz w:val="16"/>
                <w:szCs w:val="16"/>
              </w:rPr>
              <w:t xml:space="preserve"> de leitura: 4,95m x 8,42m = 41,68m²</w:t>
            </w:r>
            <w:r w:rsidRPr="008C1643">
              <w:rPr>
                <w:rFonts w:ascii="Arial" w:eastAsia="Times New Roman" w:hAnsi="Arial" w:cs="Arial"/>
                <w:sz w:val="16"/>
                <w:szCs w:val="16"/>
              </w:rPr>
              <w:br/>
              <w:t>Banheiros (</w:t>
            </w:r>
            <w:proofErr w:type="spellStart"/>
            <w:r w:rsidRPr="008C1643">
              <w:rPr>
                <w:rFonts w:ascii="Arial" w:eastAsia="Times New Roman" w:hAnsi="Arial" w:cs="Arial"/>
                <w:sz w:val="16"/>
                <w:szCs w:val="16"/>
              </w:rPr>
              <w:t>Masc</w:t>
            </w:r>
            <w:proofErr w:type="spellEnd"/>
            <w:r w:rsidRPr="008C1643">
              <w:rPr>
                <w:rFonts w:ascii="Arial" w:eastAsia="Times New Roman" w:hAnsi="Arial" w:cs="Arial"/>
                <w:sz w:val="16"/>
                <w:szCs w:val="16"/>
              </w:rPr>
              <w:t xml:space="preserve"> / </w:t>
            </w:r>
            <w:proofErr w:type="spellStart"/>
            <w:r w:rsidRPr="008C1643">
              <w:rPr>
                <w:rFonts w:ascii="Arial" w:eastAsia="Times New Roman" w:hAnsi="Arial" w:cs="Arial"/>
                <w:sz w:val="16"/>
                <w:szCs w:val="16"/>
              </w:rPr>
              <w:t>Fem</w:t>
            </w:r>
            <w:proofErr w:type="spellEnd"/>
            <w:r w:rsidRPr="008C1643">
              <w:rPr>
                <w:rFonts w:ascii="Arial" w:eastAsia="Times New Roman" w:hAnsi="Arial" w:cs="Arial"/>
                <w:sz w:val="16"/>
                <w:szCs w:val="16"/>
              </w:rPr>
              <w:t xml:space="preserve">) 1º </w:t>
            </w:r>
            <w:proofErr w:type="spellStart"/>
            <w:r w:rsidRPr="008C1643">
              <w:rPr>
                <w:rFonts w:ascii="Arial" w:eastAsia="Times New Roman" w:hAnsi="Arial" w:cs="Arial"/>
                <w:sz w:val="16"/>
                <w:szCs w:val="16"/>
              </w:rPr>
              <w:t>pav</w:t>
            </w:r>
            <w:proofErr w:type="spellEnd"/>
            <w:r w:rsidRPr="008C1643">
              <w:rPr>
                <w:rFonts w:ascii="Arial" w:eastAsia="Times New Roman" w:hAnsi="Arial" w:cs="Arial"/>
                <w:sz w:val="16"/>
                <w:szCs w:val="16"/>
              </w:rPr>
              <w:t>: 4,95m x 5,28m = 26,14m²</w:t>
            </w:r>
            <w:r w:rsidRPr="008C1643">
              <w:rPr>
                <w:rFonts w:ascii="Arial" w:eastAsia="Times New Roman" w:hAnsi="Arial" w:cs="Arial"/>
                <w:sz w:val="16"/>
                <w:szCs w:val="16"/>
              </w:rPr>
              <w:br/>
              <w:t>Cozinha: (2,51m x 5,31m) + (2,29m x 5,31m) =  25,49m²</w:t>
            </w:r>
            <w:r w:rsidRPr="008C1643">
              <w:rPr>
                <w:rFonts w:ascii="Arial" w:eastAsia="Times New Roman" w:hAnsi="Arial" w:cs="Arial"/>
                <w:sz w:val="16"/>
                <w:szCs w:val="16"/>
              </w:rPr>
              <w:br/>
              <w:t>Área de serviço: 3,50m x 2,51m = 8,79m²</w:t>
            </w:r>
            <w:r w:rsidRPr="008C1643">
              <w:rPr>
                <w:rFonts w:ascii="Arial" w:eastAsia="Times New Roman" w:hAnsi="Arial" w:cs="Arial"/>
                <w:sz w:val="16"/>
                <w:szCs w:val="16"/>
              </w:rPr>
              <w:br/>
              <w:t>Despensa: 2,29m x 3,10m = 7,10m²</w:t>
            </w:r>
            <w:r w:rsidRPr="008C1643">
              <w:rPr>
                <w:rFonts w:ascii="Arial" w:eastAsia="Times New Roman" w:hAnsi="Arial" w:cs="Arial"/>
                <w:sz w:val="16"/>
                <w:szCs w:val="16"/>
              </w:rPr>
              <w:br/>
              <w:t>Banheiro de serviço: 2,29m x 1,40m = 3,21m²</w:t>
            </w:r>
            <w:r w:rsidRPr="008C1643">
              <w:rPr>
                <w:rFonts w:ascii="Arial" w:eastAsia="Times New Roman" w:hAnsi="Arial" w:cs="Arial"/>
                <w:sz w:val="16"/>
                <w:szCs w:val="16"/>
              </w:rPr>
              <w:br/>
              <w:t>Refeitório: 8,31m x 13,56m =  112,94m²</w:t>
            </w:r>
            <w:r w:rsidRPr="008C1643">
              <w:rPr>
                <w:rFonts w:ascii="Arial" w:eastAsia="Times New Roman" w:hAnsi="Arial" w:cs="Arial"/>
                <w:sz w:val="16"/>
                <w:szCs w:val="16"/>
              </w:rPr>
              <w:br/>
              <w:t>Circulação 1º andar: 14,85m x 3,20m  = 47,52m²</w:t>
            </w:r>
            <w:r w:rsidRPr="008C1643">
              <w:rPr>
                <w:rFonts w:ascii="Arial" w:eastAsia="Times New Roman" w:hAnsi="Arial" w:cs="Arial"/>
                <w:sz w:val="16"/>
                <w:szCs w:val="16"/>
              </w:rPr>
              <w:br/>
              <w:t xml:space="preserve">Rampa de acesso ao 2º </w:t>
            </w:r>
            <w:proofErr w:type="spellStart"/>
            <w:r w:rsidRPr="008C1643">
              <w:rPr>
                <w:rFonts w:ascii="Arial" w:eastAsia="Times New Roman" w:hAnsi="Arial" w:cs="Arial"/>
                <w:sz w:val="16"/>
                <w:szCs w:val="16"/>
              </w:rPr>
              <w:t>pav</w:t>
            </w:r>
            <w:proofErr w:type="spellEnd"/>
            <w:r w:rsidRPr="008C1643">
              <w:rPr>
                <w:rFonts w:ascii="Arial" w:eastAsia="Times New Roman" w:hAnsi="Arial" w:cs="Arial"/>
                <w:sz w:val="16"/>
                <w:szCs w:val="16"/>
              </w:rPr>
              <w:t>.: (15,30m x 4,15m) + (4,63m x 1,48m) = 70,38m²</w:t>
            </w:r>
            <w:r w:rsidRPr="008C1643">
              <w:rPr>
                <w:rFonts w:ascii="Arial" w:eastAsia="Times New Roman" w:hAnsi="Arial" w:cs="Arial"/>
                <w:sz w:val="16"/>
                <w:szCs w:val="16"/>
              </w:rPr>
              <w:br/>
              <w:t xml:space="preserve">Circulação 2º </w:t>
            </w:r>
            <w:proofErr w:type="spellStart"/>
            <w:r w:rsidRPr="008C1643">
              <w:rPr>
                <w:rFonts w:ascii="Arial" w:eastAsia="Times New Roman" w:hAnsi="Arial" w:cs="Arial"/>
                <w:sz w:val="16"/>
                <w:szCs w:val="16"/>
              </w:rPr>
              <w:t>pav</w:t>
            </w:r>
            <w:proofErr w:type="spellEnd"/>
            <w:r w:rsidRPr="008C1643">
              <w:rPr>
                <w:rFonts w:ascii="Arial" w:eastAsia="Times New Roman" w:hAnsi="Arial" w:cs="Arial"/>
                <w:sz w:val="16"/>
                <w:szCs w:val="16"/>
              </w:rPr>
              <w:t>.: 2,33m x 33,60m = 78,29m²</w:t>
            </w:r>
            <w:r w:rsidRPr="008C1643">
              <w:rPr>
                <w:rFonts w:ascii="Arial" w:eastAsia="Times New Roman" w:hAnsi="Arial" w:cs="Arial"/>
                <w:sz w:val="16"/>
                <w:szCs w:val="16"/>
              </w:rPr>
              <w:br/>
              <w:t>Banheiros (</w:t>
            </w:r>
            <w:proofErr w:type="spellStart"/>
            <w:r w:rsidRPr="008C1643">
              <w:rPr>
                <w:rFonts w:ascii="Arial" w:eastAsia="Times New Roman" w:hAnsi="Arial" w:cs="Arial"/>
                <w:sz w:val="16"/>
                <w:szCs w:val="16"/>
              </w:rPr>
              <w:t>Masc</w:t>
            </w:r>
            <w:proofErr w:type="spellEnd"/>
            <w:r w:rsidRPr="008C1643">
              <w:rPr>
                <w:rFonts w:ascii="Arial" w:eastAsia="Times New Roman" w:hAnsi="Arial" w:cs="Arial"/>
                <w:sz w:val="16"/>
                <w:szCs w:val="16"/>
              </w:rPr>
              <w:t xml:space="preserve"> / </w:t>
            </w:r>
            <w:proofErr w:type="spellStart"/>
            <w:r w:rsidRPr="008C1643">
              <w:rPr>
                <w:rFonts w:ascii="Arial" w:eastAsia="Times New Roman" w:hAnsi="Arial" w:cs="Arial"/>
                <w:sz w:val="16"/>
                <w:szCs w:val="16"/>
              </w:rPr>
              <w:t>Fem</w:t>
            </w:r>
            <w:proofErr w:type="spellEnd"/>
            <w:r w:rsidRPr="008C1643">
              <w:rPr>
                <w:rFonts w:ascii="Arial" w:eastAsia="Times New Roman" w:hAnsi="Arial" w:cs="Arial"/>
                <w:sz w:val="16"/>
                <w:szCs w:val="16"/>
              </w:rPr>
              <w:t>) 2º andar: (4,95m x 5,28m ) = 26,14m²</w:t>
            </w:r>
            <w:r w:rsidRPr="008C1643">
              <w:rPr>
                <w:rFonts w:ascii="Arial" w:eastAsia="Times New Roman" w:hAnsi="Arial" w:cs="Arial"/>
                <w:sz w:val="16"/>
                <w:szCs w:val="16"/>
              </w:rPr>
              <w:br/>
              <w:t xml:space="preserve">Salas de aula: Sala 01 (8,66m x 4,23m) + Sala 02 (8,66m x 4,55m) + Sala 03 (8,66m x 4,23m) + Sala 04 (8,66m x 4,23m) + Sala 05 (4,95m x 10,27m) + Sala 06 (4,95m x 8,42m) + Sala 07 (4,95m x 8,90m) + Sala 08 (5,77m x 6,68m) + Sala 09 (5,77m x 6,76m) = 363,42m²  </w:t>
            </w:r>
            <w:r w:rsidRPr="008C1643">
              <w:rPr>
                <w:rFonts w:ascii="Arial" w:eastAsia="Times New Roman" w:hAnsi="Arial" w:cs="Arial"/>
                <w:sz w:val="16"/>
                <w:szCs w:val="16"/>
              </w:rPr>
              <w:br/>
              <w:t>Total: 18,00m² +  70,77m² + 27,84m² + 35,51m² + 35,50m² + 9,66m² + 3,11m² + 19,55m² + 41,68m² + 24,14m² + 25,49m² + 8,79m² + 7,10m² + 3,21m² + 112,94m² + 47,52m² + 70,38m² + 78,29m² + 26,14m² + 363,42m² = 1029,04m²</w:t>
            </w:r>
          </w:p>
        </w:tc>
      </w:tr>
      <w:tr w:rsidR="00647AB7" w:rsidRPr="008C1643" w14:paraId="7FFF8A80" w14:textId="77777777" w:rsidTr="00C134E5">
        <w:trPr>
          <w:trHeight w:val="1335"/>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03105EAE"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5.3</w:t>
            </w:r>
          </w:p>
        </w:tc>
        <w:tc>
          <w:tcPr>
            <w:tcW w:w="1409" w:type="dxa"/>
            <w:tcBorders>
              <w:top w:val="nil"/>
              <w:left w:val="nil"/>
              <w:bottom w:val="single" w:sz="4" w:space="0" w:color="auto"/>
              <w:right w:val="single" w:sz="4" w:space="0" w:color="auto"/>
            </w:tcBorders>
            <w:shd w:val="clear" w:color="000000" w:fill="FFFFFF"/>
            <w:noWrap/>
            <w:vAlign w:val="center"/>
            <w:hideMark/>
          </w:tcPr>
          <w:p w14:paraId="260CF874"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05.001.0163-0</w:t>
            </w:r>
          </w:p>
        </w:tc>
        <w:tc>
          <w:tcPr>
            <w:tcW w:w="4371" w:type="dxa"/>
            <w:tcBorders>
              <w:top w:val="nil"/>
              <w:left w:val="nil"/>
              <w:bottom w:val="single" w:sz="4" w:space="0" w:color="auto"/>
              <w:right w:val="single" w:sz="4" w:space="0" w:color="auto"/>
            </w:tcBorders>
            <w:shd w:val="clear" w:color="000000" w:fill="FFFFFF"/>
            <w:vAlign w:val="center"/>
            <w:hideMark/>
          </w:tcPr>
          <w:p w14:paraId="5AA4394E"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RETIRADA CUIDADOSA DE AZULEJOS OU LADRILHOS CERÂMICOS E RESPECTIVA ARGAMASSA DE ASSENTAMENTO, SEM REAPROVEITAMENTO DO MATERIAL RETIRADO</w:t>
            </w:r>
          </w:p>
        </w:tc>
        <w:tc>
          <w:tcPr>
            <w:tcW w:w="1011" w:type="dxa"/>
            <w:tcBorders>
              <w:top w:val="nil"/>
              <w:left w:val="nil"/>
              <w:bottom w:val="single" w:sz="4" w:space="0" w:color="auto"/>
              <w:right w:val="single" w:sz="4" w:space="0" w:color="auto"/>
            </w:tcBorders>
            <w:shd w:val="clear" w:color="000000" w:fill="FFFFFF"/>
            <w:noWrap/>
            <w:vAlign w:val="center"/>
            <w:hideMark/>
          </w:tcPr>
          <w:p w14:paraId="69375AE5"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M2</w:t>
            </w:r>
          </w:p>
        </w:tc>
        <w:tc>
          <w:tcPr>
            <w:tcW w:w="943" w:type="dxa"/>
            <w:tcBorders>
              <w:top w:val="nil"/>
              <w:left w:val="nil"/>
              <w:bottom w:val="single" w:sz="4" w:space="0" w:color="auto"/>
              <w:right w:val="single" w:sz="4" w:space="0" w:color="auto"/>
            </w:tcBorders>
            <w:shd w:val="clear" w:color="000000" w:fill="FFFFFF"/>
            <w:vAlign w:val="center"/>
            <w:hideMark/>
          </w:tcPr>
          <w:p w14:paraId="0BA7032C"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111,14</w:t>
            </w:r>
          </w:p>
        </w:tc>
        <w:tc>
          <w:tcPr>
            <w:tcW w:w="5452" w:type="dxa"/>
            <w:tcBorders>
              <w:top w:val="nil"/>
              <w:left w:val="nil"/>
              <w:bottom w:val="single" w:sz="4" w:space="0" w:color="auto"/>
              <w:right w:val="single" w:sz="8" w:space="0" w:color="auto"/>
            </w:tcBorders>
            <w:shd w:val="clear" w:color="000000" w:fill="FFFFFF"/>
            <w:vAlign w:val="center"/>
            <w:hideMark/>
          </w:tcPr>
          <w:p w14:paraId="21316BC1"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Fachada (revisão): critério: 100,00m²</w:t>
            </w:r>
            <w:r w:rsidRPr="008C1643">
              <w:rPr>
                <w:rFonts w:ascii="Arial" w:eastAsia="Times New Roman" w:hAnsi="Arial" w:cs="Arial"/>
                <w:sz w:val="16"/>
                <w:szCs w:val="16"/>
              </w:rPr>
              <w:br/>
              <w:t>Despensa: (revisão): critério: 5,00m² azulejos</w:t>
            </w:r>
            <w:r w:rsidRPr="008C1643">
              <w:rPr>
                <w:rFonts w:ascii="Arial" w:eastAsia="Times New Roman" w:hAnsi="Arial" w:cs="Arial"/>
                <w:sz w:val="16"/>
                <w:szCs w:val="16"/>
              </w:rPr>
              <w:br/>
              <w:t>Banheiro Masc. 2º pavimento: revisão: (critério) 5,00m² azulejos</w:t>
            </w:r>
            <w:r w:rsidRPr="008C1643">
              <w:rPr>
                <w:rFonts w:ascii="Arial" w:eastAsia="Times New Roman" w:hAnsi="Arial" w:cs="Arial"/>
                <w:sz w:val="16"/>
                <w:szCs w:val="16"/>
              </w:rPr>
              <w:br/>
              <w:t>Tanque da área de serviço:  ((0,80m x 0,10m) x 2 + (0,50m x 0,10m) x 2 + (0,60m x 0,30m x 2 + (0,30m x 0,30m) x 2 + (0,60m x 0,30m) + (0,80m x 0,20)) = 1,14m²</w:t>
            </w:r>
            <w:r w:rsidRPr="008C1643">
              <w:rPr>
                <w:rFonts w:ascii="Arial" w:eastAsia="Times New Roman" w:hAnsi="Arial" w:cs="Arial"/>
                <w:sz w:val="16"/>
                <w:szCs w:val="16"/>
              </w:rPr>
              <w:br/>
              <w:t>Total: 1,14m² + 5,00m² + 5,00m² + 100,00m² = 111,14m²</w:t>
            </w:r>
          </w:p>
        </w:tc>
      </w:tr>
      <w:tr w:rsidR="00647AB7" w:rsidRPr="008C1643" w14:paraId="1398D27A" w14:textId="77777777" w:rsidTr="00C134E5">
        <w:trPr>
          <w:trHeight w:val="1710"/>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097143F8"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5.4</w:t>
            </w:r>
          </w:p>
        </w:tc>
        <w:tc>
          <w:tcPr>
            <w:tcW w:w="1409" w:type="dxa"/>
            <w:tcBorders>
              <w:top w:val="nil"/>
              <w:left w:val="nil"/>
              <w:bottom w:val="single" w:sz="4" w:space="0" w:color="auto"/>
              <w:right w:val="single" w:sz="4" w:space="0" w:color="auto"/>
            </w:tcBorders>
            <w:shd w:val="clear" w:color="000000" w:fill="FFFFFF"/>
            <w:noWrap/>
            <w:vAlign w:val="center"/>
            <w:hideMark/>
          </w:tcPr>
          <w:p w14:paraId="5949311F"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13.330.0076-0</w:t>
            </w:r>
          </w:p>
        </w:tc>
        <w:tc>
          <w:tcPr>
            <w:tcW w:w="4371" w:type="dxa"/>
            <w:tcBorders>
              <w:top w:val="nil"/>
              <w:left w:val="nil"/>
              <w:bottom w:val="single" w:sz="4" w:space="0" w:color="auto"/>
              <w:right w:val="single" w:sz="4" w:space="0" w:color="auto"/>
            </w:tcBorders>
            <w:shd w:val="clear" w:color="000000" w:fill="FFFFFF"/>
            <w:vAlign w:val="center"/>
            <w:hideMark/>
          </w:tcPr>
          <w:p w14:paraId="67EE5CA8"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REVESTIMENTO DE PISO COM LADRILHO CERÂMICO, ANTIDERRAPANTE, 40X40CM, SUJEITO A TRÁFEGO INTENSO, RESISTÊNCIA A ABRASÃO P. E. I.-IV, ASSENTES EM SUPERFÍCIE EM OSSO, COM ARGAMASSA COLANTE E REJUNTAMENTO PRONTO</w:t>
            </w:r>
          </w:p>
        </w:tc>
        <w:tc>
          <w:tcPr>
            <w:tcW w:w="1011" w:type="dxa"/>
            <w:tcBorders>
              <w:top w:val="nil"/>
              <w:left w:val="nil"/>
              <w:bottom w:val="single" w:sz="4" w:space="0" w:color="auto"/>
              <w:right w:val="single" w:sz="4" w:space="0" w:color="auto"/>
            </w:tcBorders>
            <w:shd w:val="clear" w:color="000000" w:fill="FFFFFF"/>
            <w:noWrap/>
            <w:vAlign w:val="center"/>
            <w:hideMark/>
          </w:tcPr>
          <w:p w14:paraId="3E659689"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M2</w:t>
            </w:r>
          </w:p>
        </w:tc>
        <w:tc>
          <w:tcPr>
            <w:tcW w:w="943" w:type="dxa"/>
            <w:tcBorders>
              <w:top w:val="nil"/>
              <w:left w:val="nil"/>
              <w:bottom w:val="single" w:sz="4" w:space="0" w:color="auto"/>
              <w:right w:val="single" w:sz="4" w:space="0" w:color="auto"/>
            </w:tcBorders>
            <w:shd w:val="clear" w:color="000000" w:fill="FFFFFF"/>
            <w:vAlign w:val="center"/>
            <w:hideMark/>
          </w:tcPr>
          <w:p w14:paraId="5A4CE920"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73,84</w:t>
            </w:r>
          </w:p>
        </w:tc>
        <w:tc>
          <w:tcPr>
            <w:tcW w:w="5452" w:type="dxa"/>
            <w:tcBorders>
              <w:top w:val="nil"/>
              <w:left w:val="nil"/>
              <w:bottom w:val="single" w:sz="4" w:space="0" w:color="auto"/>
              <w:right w:val="single" w:sz="8" w:space="0" w:color="auto"/>
            </w:tcBorders>
            <w:shd w:val="clear" w:color="000000" w:fill="FFFFFF"/>
            <w:vAlign w:val="center"/>
            <w:hideMark/>
          </w:tcPr>
          <w:p w14:paraId="539844EB"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Sanitário dos funcionários: 1,29m x 2,41m = 3,11m²</w:t>
            </w:r>
            <w:r w:rsidRPr="008C1643">
              <w:rPr>
                <w:rFonts w:ascii="Arial" w:eastAsia="Times New Roman" w:hAnsi="Arial" w:cs="Arial"/>
                <w:sz w:val="16"/>
                <w:szCs w:val="16"/>
              </w:rPr>
              <w:br/>
              <w:t>Banheiros (</w:t>
            </w:r>
            <w:proofErr w:type="spellStart"/>
            <w:r w:rsidRPr="008C1643">
              <w:rPr>
                <w:rFonts w:ascii="Arial" w:eastAsia="Times New Roman" w:hAnsi="Arial" w:cs="Arial"/>
                <w:sz w:val="16"/>
                <w:szCs w:val="16"/>
              </w:rPr>
              <w:t>Masc</w:t>
            </w:r>
            <w:proofErr w:type="spellEnd"/>
            <w:r w:rsidRPr="008C1643">
              <w:rPr>
                <w:rFonts w:ascii="Arial" w:eastAsia="Times New Roman" w:hAnsi="Arial" w:cs="Arial"/>
                <w:sz w:val="16"/>
                <w:szCs w:val="16"/>
              </w:rPr>
              <w:t xml:space="preserve"> / </w:t>
            </w:r>
            <w:proofErr w:type="spellStart"/>
            <w:r w:rsidRPr="008C1643">
              <w:rPr>
                <w:rFonts w:ascii="Arial" w:eastAsia="Times New Roman" w:hAnsi="Arial" w:cs="Arial"/>
                <w:sz w:val="16"/>
                <w:szCs w:val="16"/>
              </w:rPr>
              <w:t>Fem</w:t>
            </w:r>
            <w:proofErr w:type="spellEnd"/>
            <w:r w:rsidRPr="008C1643">
              <w:rPr>
                <w:rFonts w:ascii="Arial" w:eastAsia="Times New Roman" w:hAnsi="Arial" w:cs="Arial"/>
                <w:sz w:val="16"/>
                <w:szCs w:val="16"/>
              </w:rPr>
              <w:t xml:space="preserve">) 1º </w:t>
            </w:r>
            <w:proofErr w:type="spellStart"/>
            <w:r w:rsidRPr="008C1643">
              <w:rPr>
                <w:rFonts w:ascii="Arial" w:eastAsia="Times New Roman" w:hAnsi="Arial" w:cs="Arial"/>
                <w:sz w:val="16"/>
                <w:szCs w:val="16"/>
              </w:rPr>
              <w:t>pav</w:t>
            </w:r>
            <w:proofErr w:type="spellEnd"/>
            <w:r w:rsidRPr="008C1643">
              <w:rPr>
                <w:rFonts w:ascii="Arial" w:eastAsia="Times New Roman" w:hAnsi="Arial" w:cs="Arial"/>
                <w:sz w:val="16"/>
                <w:szCs w:val="16"/>
              </w:rPr>
              <w:t>: 4,95m x 5,28m = 26,14m²</w:t>
            </w:r>
            <w:r w:rsidRPr="008C1643">
              <w:rPr>
                <w:rFonts w:ascii="Arial" w:eastAsia="Times New Roman" w:hAnsi="Arial" w:cs="Arial"/>
                <w:sz w:val="16"/>
                <w:szCs w:val="16"/>
              </w:rPr>
              <w:br/>
              <w:t>Cozinha: (2,51m x 5,31m) + (2,29m x 5,31m) =  25,49m²</w:t>
            </w:r>
            <w:r w:rsidRPr="008C1643">
              <w:rPr>
                <w:rFonts w:ascii="Arial" w:eastAsia="Times New Roman" w:hAnsi="Arial" w:cs="Arial"/>
                <w:sz w:val="16"/>
                <w:szCs w:val="16"/>
              </w:rPr>
              <w:br/>
              <w:t>Área de serviço:3,50m x 2,51m = 8,79m²</w:t>
            </w:r>
            <w:r w:rsidRPr="008C1643">
              <w:rPr>
                <w:rFonts w:ascii="Arial" w:eastAsia="Times New Roman" w:hAnsi="Arial" w:cs="Arial"/>
                <w:sz w:val="16"/>
                <w:szCs w:val="16"/>
              </w:rPr>
              <w:br/>
              <w:t>Despensa: 2,29m x 3,10m = 7,10m²</w:t>
            </w:r>
            <w:r w:rsidRPr="008C1643">
              <w:rPr>
                <w:rFonts w:ascii="Arial" w:eastAsia="Times New Roman" w:hAnsi="Arial" w:cs="Arial"/>
                <w:sz w:val="16"/>
                <w:szCs w:val="16"/>
              </w:rPr>
              <w:br/>
              <w:t>Banheiro de serviço: 2,29m x 1,40m = 3,21m²</w:t>
            </w:r>
            <w:r w:rsidRPr="008C1643">
              <w:rPr>
                <w:rFonts w:ascii="Arial" w:eastAsia="Times New Roman" w:hAnsi="Arial" w:cs="Arial"/>
                <w:sz w:val="16"/>
                <w:szCs w:val="16"/>
              </w:rPr>
              <w:br/>
              <w:t>Total: 3,11m² + 26,14m² + 25,49m²  + 8,79m² + 7,10m² + 3,21m² = 73,84m²</w:t>
            </w:r>
          </w:p>
        </w:tc>
      </w:tr>
      <w:tr w:rsidR="00647AB7" w:rsidRPr="008C1643" w14:paraId="32C02E31" w14:textId="77777777" w:rsidTr="00C134E5">
        <w:trPr>
          <w:trHeight w:val="1350"/>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68CF4365"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5.5</w:t>
            </w:r>
          </w:p>
        </w:tc>
        <w:tc>
          <w:tcPr>
            <w:tcW w:w="1409" w:type="dxa"/>
            <w:tcBorders>
              <w:top w:val="nil"/>
              <w:left w:val="nil"/>
              <w:bottom w:val="single" w:sz="4" w:space="0" w:color="auto"/>
              <w:right w:val="single" w:sz="4" w:space="0" w:color="auto"/>
            </w:tcBorders>
            <w:shd w:val="clear" w:color="000000" w:fill="FFFFFF"/>
            <w:noWrap/>
            <w:vAlign w:val="center"/>
            <w:hideMark/>
          </w:tcPr>
          <w:p w14:paraId="725978EB"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13.030.0291-0</w:t>
            </w:r>
          </w:p>
        </w:tc>
        <w:tc>
          <w:tcPr>
            <w:tcW w:w="4371" w:type="dxa"/>
            <w:tcBorders>
              <w:top w:val="nil"/>
              <w:left w:val="nil"/>
              <w:bottom w:val="single" w:sz="4" w:space="0" w:color="auto"/>
              <w:right w:val="single" w:sz="4" w:space="0" w:color="auto"/>
            </w:tcBorders>
            <w:shd w:val="clear" w:color="000000" w:fill="FFFFFF"/>
            <w:vAlign w:val="center"/>
            <w:hideMark/>
          </w:tcPr>
          <w:p w14:paraId="6D80B98B"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REVESTIMENTO DE PAREDES COM CERÂMICA 25X40CM E 8,5MM DE ESPESSURA, ASSENTE CONFORME ITEM 13.025.0058</w:t>
            </w:r>
          </w:p>
        </w:tc>
        <w:tc>
          <w:tcPr>
            <w:tcW w:w="1011" w:type="dxa"/>
            <w:tcBorders>
              <w:top w:val="nil"/>
              <w:left w:val="nil"/>
              <w:bottom w:val="single" w:sz="4" w:space="0" w:color="auto"/>
              <w:right w:val="single" w:sz="4" w:space="0" w:color="auto"/>
            </w:tcBorders>
            <w:shd w:val="clear" w:color="000000" w:fill="FFFFFF"/>
            <w:noWrap/>
            <w:vAlign w:val="center"/>
            <w:hideMark/>
          </w:tcPr>
          <w:p w14:paraId="7E5AF22B"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M2</w:t>
            </w:r>
          </w:p>
        </w:tc>
        <w:tc>
          <w:tcPr>
            <w:tcW w:w="943" w:type="dxa"/>
            <w:tcBorders>
              <w:top w:val="nil"/>
              <w:left w:val="nil"/>
              <w:bottom w:val="single" w:sz="4" w:space="0" w:color="auto"/>
              <w:right w:val="single" w:sz="4" w:space="0" w:color="auto"/>
            </w:tcBorders>
            <w:shd w:val="clear" w:color="000000" w:fill="FFFFFF"/>
            <w:vAlign w:val="center"/>
            <w:hideMark/>
          </w:tcPr>
          <w:p w14:paraId="02095263"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235,67</w:t>
            </w:r>
          </w:p>
        </w:tc>
        <w:tc>
          <w:tcPr>
            <w:tcW w:w="5452" w:type="dxa"/>
            <w:tcBorders>
              <w:top w:val="nil"/>
              <w:left w:val="nil"/>
              <w:bottom w:val="single" w:sz="4" w:space="0" w:color="auto"/>
              <w:right w:val="single" w:sz="8" w:space="0" w:color="auto"/>
            </w:tcBorders>
            <w:shd w:val="clear" w:color="000000" w:fill="FFFFFF"/>
            <w:vAlign w:val="center"/>
            <w:hideMark/>
          </w:tcPr>
          <w:p w14:paraId="3AAA4FB2"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Despensa: (revisão): critério 5,00m²</w:t>
            </w:r>
            <w:r w:rsidRPr="008C1643">
              <w:rPr>
                <w:rFonts w:ascii="Arial" w:eastAsia="Times New Roman" w:hAnsi="Arial" w:cs="Arial"/>
                <w:sz w:val="16"/>
                <w:szCs w:val="16"/>
              </w:rPr>
              <w:br/>
              <w:t>Refeitório: 43,74m x 3,15m = 137,78m²</w:t>
            </w:r>
            <w:r w:rsidRPr="008C1643">
              <w:rPr>
                <w:rFonts w:ascii="Arial" w:eastAsia="Times New Roman" w:hAnsi="Arial" w:cs="Arial"/>
                <w:sz w:val="16"/>
                <w:szCs w:val="16"/>
              </w:rPr>
              <w:br/>
              <w:t>Cozinha: 20,52m x 3,15m = 64,64m²</w:t>
            </w:r>
            <w:r w:rsidRPr="008C1643">
              <w:rPr>
                <w:rFonts w:ascii="Arial" w:eastAsia="Times New Roman" w:hAnsi="Arial" w:cs="Arial"/>
                <w:sz w:val="16"/>
                <w:szCs w:val="16"/>
              </w:rPr>
              <w:br/>
              <w:t>Banho de serviço: 7,38m x 3,15 = 23,25m²</w:t>
            </w:r>
            <w:r w:rsidRPr="008C1643">
              <w:rPr>
                <w:rFonts w:ascii="Arial" w:eastAsia="Times New Roman" w:hAnsi="Arial" w:cs="Arial"/>
                <w:sz w:val="16"/>
                <w:szCs w:val="16"/>
              </w:rPr>
              <w:br/>
              <w:t>Banheiro Masc. 2º pavimento: revisão: (critério) 5,00m²</w:t>
            </w:r>
            <w:r w:rsidRPr="008C1643">
              <w:rPr>
                <w:rFonts w:ascii="Arial" w:eastAsia="Times New Roman" w:hAnsi="Arial" w:cs="Arial"/>
                <w:sz w:val="16"/>
                <w:szCs w:val="16"/>
              </w:rPr>
              <w:br/>
              <w:t>Total: 5,00m² + 23,25m² + 64,64m² + 137,78m² + 5,00m² = 235,67m²</w:t>
            </w:r>
          </w:p>
        </w:tc>
      </w:tr>
      <w:tr w:rsidR="00647AB7" w:rsidRPr="008C1643" w14:paraId="129CE3C3" w14:textId="77777777" w:rsidTr="00C134E5">
        <w:trPr>
          <w:trHeight w:val="450"/>
          <w:jc w:val="center"/>
        </w:trPr>
        <w:tc>
          <w:tcPr>
            <w:tcW w:w="599" w:type="dxa"/>
            <w:tcBorders>
              <w:top w:val="nil"/>
              <w:left w:val="single" w:sz="8" w:space="0" w:color="auto"/>
              <w:bottom w:val="single" w:sz="4" w:space="0" w:color="auto"/>
              <w:right w:val="single" w:sz="4" w:space="0" w:color="auto"/>
            </w:tcBorders>
            <w:shd w:val="clear" w:color="auto" w:fill="auto"/>
            <w:vAlign w:val="center"/>
            <w:hideMark/>
          </w:tcPr>
          <w:p w14:paraId="11B8E612"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5.6</w:t>
            </w:r>
          </w:p>
        </w:tc>
        <w:tc>
          <w:tcPr>
            <w:tcW w:w="1409" w:type="dxa"/>
            <w:tcBorders>
              <w:top w:val="nil"/>
              <w:left w:val="nil"/>
              <w:bottom w:val="single" w:sz="4" w:space="0" w:color="auto"/>
              <w:right w:val="single" w:sz="4" w:space="0" w:color="auto"/>
            </w:tcBorders>
            <w:shd w:val="clear" w:color="auto" w:fill="auto"/>
            <w:noWrap/>
            <w:vAlign w:val="center"/>
            <w:hideMark/>
          </w:tcPr>
          <w:p w14:paraId="7D5EF2F6"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09.025.0100-0</w:t>
            </w:r>
          </w:p>
        </w:tc>
        <w:tc>
          <w:tcPr>
            <w:tcW w:w="4371" w:type="dxa"/>
            <w:tcBorders>
              <w:top w:val="nil"/>
              <w:left w:val="nil"/>
              <w:bottom w:val="single" w:sz="4" w:space="0" w:color="auto"/>
              <w:right w:val="single" w:sz="4" w:space="0" w:color="auto"/>
            </w:tcBorders>
            <w:shd w:val="clear" w:color="auto" w:fill="auto"/>
            <w:vAlign w:val="center"/>
            <w:hideMark/>
          </w:tcPr>
          <w:p w14:paraId="3E9BD0F0"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CANTONEIRA DE 3/4"X3/4"X1/8". FORNECIMENTO E COLOCAÇÃO</w:t>
            </w:r>
          </w:p>
        </w:tc>
        <w:tc>
          <w:tcPr>
            <w:tcW w:w="1011" w:type="dxa"/>
            <w:tcBorders>
              <w:top w:val="nil"/>
              <w:left w:val="nil"/>
              <w:bottom w:val="single" w:sz="4" w:space="0" w:color="auto"/>
              <w:right w:val="single" w:sz="4" w:space="0" w:color="auto"/>
            </w:tcBorders>
            <w:shd w:val="clear" w:color="auto" w:fill="auto"/>
            <w:noWrap/>
            <w:vAlign w:val="center"/>
            <w:hideMark/>
          </w:tcPr>
          <w:p w14:paraId="7AAB4D8B"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M</w:t>
            </w:r>
          </w:p>
        </w:tc>
        <w:tc>
          <w:tcPr>
            <w:tcW w:w="943" w:type="dxa"/>
            <w:tcBorders>
              <w:top w:val="nil"/>
              <w:left w:val="nil"/>
              <w:bottom w:val="single" w:sz="4" w:space="0" w:color="auto"/>
              <w:right w:val="single" w:sz="4" w:space="0" w:color="auto"/>
            </w:tcBorders>
            <w:shd w:val="clear" w:color="auto" w:fill="auto"/>
            <w:vAlign w:val="center"/>
            <w:hideMark/>
          </w:tcPr>
          <w:p w14:paraId="18CABCD8"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39,00</w:t>
            </w:r>
          </w:p>
        </w:tc>
        <w:tc>
          <w:tcPr>
            <w:tcW w:w="5452" w:type="dxa"/>
            <w:tcBorders>
              <w:top w:val="nil"/>
              <w:left w:val="nil"/>
              <w:bottom w:val="single" w:sz="4" w:space="0" w:color="auto"/>
              <w:right w:val="single" w:sz="8" w:space="0" w:color="auto"/>
            </w:tcBorders>
            <w:shd w:val="clear" w:color="auto" w:fill="auto"/>
            <w:vAlign w:val="center"/>
            <w:hideMark/>
          </w:tcPr>
          <w:p w14:paraId="34BB5AF3"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Valor usado como referência da EMOP 07/2019</w:t>
            </w:r>
            <w:r w:rsidRPr="008C1643">
              <w:rPr>
                <w:rFonts w:ascii="Arial" w:eastAsia="Times New Roman" w:hAnsi="Arial" w:cs="Arial"/>
                <w:sz w:val="16"/>
                <w:szCs w:val="16"/>
              </w:rPr>
              <w:br/>
              <w:t>Refeitório: 13 unidades com 3,00m = 39,00m</w:t>
            </w:r>
          </w:p>
        </w:tc>
      </w:tr>
      <w:tr w:rsidR="00647AB7" w:rsidRPr="008C1643" w14:paraId="047A8809" w14:textId="77777777" w:rsidTr="00C134E5">
        <w:trPr>
          <w:trHeight w:val="1005"/>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27DA6E42"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5.7</w:t>
            </w:r>
          </w:p>
        </w:tc>
        <w:tc>
          <w:tcPr>
            <w:tcW w:w="1409" w:type="dxa"/>
            <w:tcBorders>
              <w:top w:val="nil"/>
              <w:left w:val="nil"/>
              <w:bottom w:val="single" w:sz="4" w:space="0" w:color="auto"/>
              <w:right w:val="single" w:sz="4" w:space="0" w:color="auto"/>
            </w:tcBorders>
            <w:shd w:val="clear" w:color="000000" w:fill="FFFFFF"/>
            <w:noWrap/>
            <w:vAlign w:val="center"/>
            <w:hideMark/>
          </w:tcPr>
          <w:p w14:paraId="01C49938"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13.030.0255-0</w:t>
            </w:r>
          </w:p>
        </w:tc>
        <w:tc>
          <w:tcPr>
            <w:tcW w:w="4371" w:type="dxa"/>
            <w:tcBorders>
              <w:top w:val="nil"/>
              <w:left w:val="nil"/>
              <w:bottom w:val="single" w:sz="4" w:space="0" w:color="auto"/>
              <w:right w:val="single" w:sz="4" w:space="0" w:color="auto"/>
            </w:tcBorders>
            <w:shd w:val="clear" w:color="000000" w:fill="FFFFFF"/>
            <w:vAlign w:val="center"/>
            <w:hideMark/>
          </w:tcPr>
          <w:p w14:paraId="6E36B881"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REVESTIMENTO DE PAREDES COM CERÂMICA BRANCA, CINZA OU BEGE, 10X10CM, TELADA, PLACA 30X30CM, ASSENTE COM ARGAMASSA COLANTE, REJUNTAMENTO COM ARGAMASSA INDUSTRIALIZADA, EXCLUSIVE CHAPISCO E EMBOÇO</w:t>
            </w:r>
          </w:p>
        </w:tc>
        <w:tc>
          <w:tcPr>
            <w:tcW w:w="1011" w:type="dxa"/>
            <w:tcBorders>
              <w:top w:val="nil"/>
              <w:left w:val="nil"/>
              <w:bottom w:val="single" w:sz="4" w:space="0" w:color="auto"/>
              <w:right w:val="single" w:sz="4" w:space="0" w:color="auto"/>
            </w:tcBorders>
            <w:shd w:val="clear" w:color="000000" w:fill="FFFFFF"/>
            <w:noWrap/>
            <w:vAlign w:val="center"/>
            <w:hideMark/>
          </w:tcPr>
          <w:p w14:paraId="445131CA"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M2</w:t>
            </w:r>
          </w:p>
        </w:tc>
        <w:tc>
          <w:tcPr>
            <w:tcW w:w="943" w:type="dxa"/>
            <w:tcBorders>
              <w:top w:val="nil"/>
              <w:left w:val="nil"/>
              <w:bottom w:val="single" w:sz="4" w:space="0" w:color="auto"/>
              <w:right w:val="single" w:sz="4" w:space="0" w:color="auto"/>
            </w:tcBorders>
            <w:shd w:val="clear" w:color="000000" w:fill="FFFFFF"/>
            <w:vAlign w:val="center"/>
            <w:hideMark/>
          </w:tcPr>
          <w:p w14:paraId="79EFE5C6"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100,00</w:t>
            </w:r>
          </w:p>
        </w:tc>
        <w:tc>
          <w:tcPr>
            <w:tcW w:w="5452" w:type="dxa"/>
            <w:tcBorders>
              <w:top w:val="nil"/>
              <w:left w:val="nil"/>
              <w:bottom w:val="single" w:sz="4" w:space="0" w:color="auto"/>
              <w:right w:val="single" w:sz="8" w:space="0" w:color="auto"/>
            </w:tcBorders>
            <w:shd w:val="clear" w:color="000000" w:fill="FFFFFF"/>
            <w:vAlign w:val="center"/>
            <w:hideMark/>
          </w:tcPr>
          <w:p w14:paraId="034EE381"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Fachada (revisão), secretaria, sala de recursos, direção e circulação: critério: 100,00m²</w:t>
            </w:r>
          </w:p>
        </w:tc>
      </w:tr>
      <w:tr w:rsidR="00647AB7" w:rsidRPr="008C1643" w14:paraId="3A8A012E" w14:textId="77777777" w:rsidTr="00C134E5">
        <w:trPr>
          <w:trHeight w:val="3900"/>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6BC16F47"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5.8</w:t>
            </w:r>
          </w:p>
        </w:tc>
        <w:tc>
          <w:tcPr>
            <w:tcW w:w="1409" w:type="dxa"/>
            <w:tcBorders>
              <w:top w:val="nil"/>
              <w:left w:val="nil"/>
              <w:bottom w:val="single" w:sz="4" w:space="0" w:color="auto"/>
              <w:right w:val="single" w:sz="4" w:space="0" w:color="auto"/>
            </w:tcBorders>
            <w:shd w:val="clear" w:color="000000" w:fill="FFFFFF"/>
            <w:noWrap/>
            <w:vAlign w:val="center"/>
            <w:hideMark/>
          </w:tcPr>
          <w:p w14:paraId="76D6D57D"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13.380.0011-0</w:t>
            </w:r>
          </w:p>
        </w:tc>
        <w:tc>
          <w:tcPr>
            <w:tcW w:w="4371" w:type="dxa"/>
            <w:tcBorders>
              <w:top w:val="nil"/>
              <w:left w:val="nil"/>
              <w:bottom w:val="single" w:sz="4" w:space="0" w:color="auto"/>
              <w:right w:val="single" w:sz="4" w:space="0" w:color="auto"/>
            </w:tcBorders>
            <w:shd w:val="clear" w:color="000000" w:fill="FFFFFF"/>
            <w:vAlign w:val="center"/>
            <w:hideMark/>
          </w:tcPr>
          <w:p w14:paraId="2AC92442"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PISO DE MARMORITE, COMPREENDENDO: A) LASTRO, COM 4CM DE ESPESSURA MÉDIA, DE ARGAMASSA DE CIMENTO E AREIA GROSSA, NO TRAÇO 1:4; B)  CAMADA DE MARMORITE, COM 1CM DE ESPESSURA, FEITA COM GRANA Nº1 DE GRANITO PRETO E CIMENTO, SUPERFÍCIE ESTUCADA APÓS A FUNDIÇÃO, COM 3 POLIMENTOS MECÂNICOS, EXCLUSIVE JUNTA</w:t>
            </w:r>
          </w:p>
        </w:tc>
        <w:tc>
          <w:tcPr>
            <w:tcW w:w="1011" w:type="dxa"/>
            <w:tcBorders>
              <w:top w:val="nil"/>
              <w:left w:val="nil"/>
              <w:bottom w:val="single" w:sz="4" w:space="0" w:color="auto"/>
              <w:right w:val="single" w:sz="4" w:space="0" w:color="auto"/>
            </w:tcBorders>
            <w:shd w:val="clear" w:color="000000" w:fill="FFFFFF"/>
            <w:noWrap/>
            <w:vAlign w:val="center"/>
            <w:hideMark/>
          </w:tcPr>
          <w:p w14:paraId="0180B798"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M2</w:t>
            </w:r>
          </w:p>
        </w:tc>
        <w:tc>
          <w:tcPr>
            <w:tcW w:w="943" w:type="dxa"/>
            <w:tcBorders>
              <w:top w:val="nil"/>
              <w:left w:val="nil"/>
              <w:bottom w:val="single" w:sz="4" w:space="0" w:color="auto"/>
              <w:right w:val="single" w:sz="4" w:space="0" w:color="auto"/>
            </w:tcBorders>
            <w:shd w:val="clear" w:color="000000" w:fill="FFFFFF"/>
            <w:vAlign w:val="center"/>
            <w:hideMark/>
          </w:tcPr>
          <w:p w14:paraId="420FFDDD"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931,06</w:t>
            </w:r>
          </w:p>
        </w:tc>
        <w:tc>
          <w:tcPr>
            <w:tcW w:w="5452" w:type="dxa"/>
            <w:tcBorders>
              <w:top w:val="nil"/>
              <w:left w:val="nil"/>
              <w:bottom w:val="single" w:sz="4" w:space="0" w:color="auto"/>
              <w:right w:val="single" w:sz="8" w:space="0" w:color="auto"/>
            </w:tcBorders>
            <w:shd w:val="clear" w:color="000000" w:fill="FFFFFF"/>
            <w:vAlign w:val="center"/>
            <w:hideMark/>
          </w:tcPr>
          <w:p w14:paraId="7A8AD13D"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Prédio anexo: 6,00m x 3,00m = 18,00m²</w:t>
            </w:r>
            <w:r w:rsidRPr="008C1643">
              <w:rPr>
                <w:rFonts w:ascii="Arial" w:eastAsia="Times New Roman" w:hAnsi="Arial" w:cs="Arial"/>
                <w:sz w:val="16"/>
                <w:szCs w:val="16"/>
              </w:rPr>
              <w:br/>
              <w:t>Pátio coberto: 7,89m x 8,97m = 70,77m²</w:t>
            </w:r>
            <w:r w:rsidRPr="008C1643">
              <w:rPr>
                <w:rFonts w:ascii="Arial" w:eastAsia="Times New Roman" w:hAnsi="Arial" w:cs="Arial"/>
                <w:sz w:val="16"/>
                <w:szCs w:val="16"/>
              </w:rPr>
              <w:br/>
              <w:t>Secretaria: 5,80m x 4,80m = 27,84m²</w:t>
            </w:r>
            <w:r w:rsidRPr="008C1643">
              <w:rPr>
                <w:rFonts w:ascii="Arial" w:eastAsia="Times New Roman" w:hAnsi="Arial" w:cs="Arial"/>
                <w:sz w:val="16"/>
                <w:szCs w:val="16"/>
              </w:rPr>
              <w:br/>
              <w:t>Direção: 7,89m x 4,50m = 35,51m²</w:t>
            </w:r>
            <w:r w:rsidRPr="008C1643">
              <w:rPr>
                <w:rFonts w:ascii="Arial" w:eastAsia="Times New Roman" w:hAnsi="Arial" w:cs="Arial"/>
                <w:sz w:val="16"/>
                <w:szCs w:val="16"/>
              </w:rPr>
              <w:br/>
              <w:t>Sala de recursos: 7,89m x 4,50m = 35,50m²</w:t>
            </w:r>
            <w:r w:rsidRPr="008C1643">
              <w:rPr>
                <w:rFonts w:ascii="Arial" w:eastAsia="Times New Roman" w:hAnsi="Arial" w:cs="Arial"/>
                <w:sz w:val="16"/>
                <w:szCs w:val="16"/>
              </w:rPr>
              <w:br/>
              <w:t>Sala orientação/supervisão: (2,40m x 3,65m) + (1,00m x  0,90m) = 9,66m²</w:t>
            </w:r>
            <w:r w:rsidRPr="008C1643">
              <w:rPr>
                <w:rFonts w:ascii="Arial" w:eastAsia="Times New Roman" w:hAnsi="Arial" w:cs="Arial"/>
                <w:sz w:val="16"/>
                <w:szCs w:val="16"/>
              </w:rPr>
              <w:br/>
              <w:t>Sala dos professores: 4,95m x 3,95m = 19,55m²</w:t>
            </w:r>
            <w:r w:rsidRPr="008C1643">
              <w:rPr>
                <w:rFonts w:ascii="Arial" w:eastAsia="Times New Roman" w:hAnsi="Arial" w:cs="Arial"/>
                <w:sz w:val="16"/>
                <w:szCs w:val="16"/>
              </w:rPr>
              <w:br/>
            </w:r>
            <w:proofErr w:type="spellStart"/>
            <w:r w:rsidRPr="008C1643">
              <w:rPr>
                <w:rFonts w:ascii="Arial" w:eastAsia="Times New Roman" w:hAnsi="Arial" w:cs="Arial"/>
                <w:sz w:val="16"/>
                <w:szCs w:val="16"/>
              </w:rPr>
              <w:t>Sata</w:t>
            </w:r>
            <w:proofErr w:type="spellEnd"/>
            <w:r w:rsidRPr="008C1643">
              <w:rPr>
                <w:rFonts w:ascii="Arial" w:eastAsia="Times New Roman" w:hAnsi="Arial" w:cs="Arial"/>
                <w:sz w:val="16"/>
                <w:szCs w:val="16"/>
              </w:rPr>
              <w:t xml:space="preserve"> de leitura: 4,95m x 8,42m = 41,68m²</w:t>
            </w:r>
            <w:r w:rsidRPr="008C1643">
              <w:rPr>
                <w:rFonts w:ascii="Arial" w:eastAsia="Times New Roman" w:hAnsi="Arial" w:cs="Arial"/>
                <w:sz w:val="16"/>
                <w:szCs w:val="16"/>
              </w:rPr>
              <w:br/>
              <w:t>Refeitório: 8,31m x 13,56m = 112,94m²</w:t>
            </w:r>
            <w:r w:rsidRPr="008C1643">
              <w:rPr>
                <w:rFonts w:ascii="Arial" w:eastAsia="Times New Roman" w:hAnsi="Arial" w:cs="Arial"/>
                <w:sz w:val="16"/>
                <w:szCs w:val="16"/>
              </w:rPr>
              <w:br/>
              <w:t>Circulação 1º andar: 14,85m x 3,20m = 47,52m²</w:t>
            </w:r>
            <w:r w:rsidRPr="008C1643">
              <w:rPr>
                <w:rFonts w:ascii="Arial" w:eastAsia="Times New Roman" w:hAnsi="Arial" w:cs="Arial"/>
                <w:sz w:val="16"/>
                <w:szCs w:val="16"/>
              </w:rPr>
              <w:br/>
              <w:t xml:space="preserve">Rampa de acesso ao 2º </w:t>
            </w:r>
            <w:proofErr w:type="spellStart"/>
            <w:r w:rsidRPr="008C1643">
              <w:rPr>
                <w:rFonts w:ascii="Arial" w:eastAsia="Times New Roman" w:hAnsi="Arial" w:cs="Arial"/>
                <w:sz w:val="16"/>
                <w:szCs w:val="16"/>
              </w:rPr>
              <w:t>pav</w:t>
            </w:r>
            <w:proofErr w:type="spellEnd"/>
            <w:r w:rsidRPr="008C1643">
              <w:rPr>
                <w:rFonts w:ascii="Arial" w:eastAsia="Times New Roman" w:hAnsi="Arial" w:cs="Arial"/>
                <w:sz w:val="16"/>
                <w:szCs w:val="16"/>
              </w:rPr>
              <w:t>.: (15,30m x 4,15m) + (4,63m x 1,48m) = 70,38m²</w:t>
            </w:r>
            <w:r w:rsidRPr="008C1643">
              <w:rPr>
                <w:rFonts w:ascii="Arial" w:eastAsia="Times New Roman" w:hAnsi="Arial" w:cs="Arial"/>
                <w:sz w:val="16"/>
                <w:szCs w:val="16"/>
              </w:rPr>
              <w:br/>
              <w:t xml:space="preserve">Circulação 2º </w:t>
            </w:r>
            <w:proofErr w:type="spellStart"/>
            <w:r w:rsidRPr="008C1643">
              <w:rPr>
                <w:rFonts w:ascii="Arial" w:eastAsia="Times New Roman" w:hAnsi="Arial" w:cs="Arial"/>
                <w:sz w:val="16"/>
                <w:szCs w:val="16"/>
              </w:rPr>
              <w:t>pav</w:t>
            </w:r>
            <w:proofErr w:type="spellEnd"/>
            <w:r w:rsidRPr="008C1643">
              <w:rPr>
                <w:rFonts w:ascii="Arial" w:eastAsia="Times New Roman" w:hAnsi="Arial" w:cs="Arial"/>
                <w:sz w:val="16"/>
                <w:szCs w:val="16"/>
              </w:rPr>
              <w:t>.: 2,33m x 33,60m = 78,29m²</w:t>
            </w:r>
            <w:r w:rsidRPr="008C1643">
              <w:rPr>
                <w:rFonts w:ascii="Arial" w:eastAsia="Times New Roman" w:hAnsi="Arial" w:cs="Arial"/>
                <w:sz w:val="16"/>
                <w:szCs w:val="16"/>
              </w:rPr>
              <w:br/>
              <w:t>Salas de aula: Sala 01 (8,66m x 4,23m) + Sala 02 (8,66m x 4,55m) + Sala 03 (8,66m x 4,23m) + Sala 04 (8,66m x 4,23m) + Sala 05 (4,95m x 10,27m) + Sala 06 (4,95m x 8,42m) + Sala 07 (4,95m x 8,90m) + Sala 08 (5,77m x 6,68m) + Sala 09 (5,77m x 6,76m) = 363,42m²</w:t>
            </w:r>
            <w:r w:rsidRPr="008C1643">
              <w:rPr>
                <w:rFonts w:ascii="Arial" w:eastAsia="Times New Roman" w:hAnsi="Arial" w:cs="Arial"/>
                <w:sz w:val="16"/>
                <w:szCs w:val="16"/>
              </w:rPr>
              <w:br/>
              <w:t>Total: 18,00m² + 70,77m² + 27,84m² + 35,51m² + 35,50m² + 9,66m² + 19,55m² + 41,68m² + 112,94m² + 47,52m² + 70,38m² + 78,29m² + 363,42m² = 931,06m²</w:t>
            </w:r>
          </w:p>
        </w:tc>
      </w:tr>
      <w:tr w:rsidR="00647AB7" w:rsidRPr="008C1643" w14:paraId="7F467600" w14:textId="77777777" w:rsidTr="00C134E5">
        <w:trPr>
          <w:trHeight w:val="1125"/>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5B5C0A77"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5.9</w:t>
            </w:r>
          </w:p>
        </w:tc>
        <w:tc>
          <w:tcPr>
            <w:tcW w:w="1409" w:type="dxa"/>
            <w:tcBorders>
              <w:top w:val="nil"/>
              <w:left w:val="nil"/>
              <w:bottom w:val="single" w:sz="4" w:space="0" w:color="auto"/>
              <w:right w:val="single" w:sz="4" w:space="0" w:color="auto"/>
            </w:tcBorders>
            <w:shd w:val="clear" w:color="000000" w:fill="FFFFFF"/>
            <w:noWrap/>
            <w:vAlign w:val="center"/>
            <w:hideMark/>
          </w:tcPr>
          <w:p w14:paraId="750A5F61"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13.380.0016-0</w:t>
            </w:r>
          </w:p>
        </w:tc>
        <w:tc>
          <w:tcPr>
            <w:tcW w:w="4371" w:type="dxa"/>
            <w:tcBorders>
              <w:top w:val="nil"/>
              <w:left w:val="nil"/>
              <w:bottom w:val="single" w:sz="4" w:space="0" w:color="auto"/>
              <w:right w:val="single" w:sz="4" w:space="0" w:color="auto"/>
            </w:tcBorders>
            <w:shd w:val="clear" w:color="000000" w:fill="FFFFFF"/>
            <w:vAlign w:val="center"/>
            <w:hideMark/>
          </w:tcPr>
          <w:p w14:paraId="29F9F883"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RODAPÉ DE MARMORITE, FUNDIDO NO LOCAL, COM 10CM DE ALTURA, 1CMDE ESPESSURA, TERMINANDO EM CANTO RETO JUNTO AO PISO, FEITO COM CIMENTO E  GRANA Nº1 DE GRANITO PRETO, COM POLIMENTO MANUAL, O MARMORITE E EXECUTADO SOBRE EMBOÇO PRÉVIO NÃO INCLUIDO NESTA</w:t>
            </w:r>
          </w:p>
        </w:tc>
        <w:tc>
          <w:tcPr>
            <w:tcW w:w="1011" w:type="dxa"/>
            <w:tcBorders>
              <w:top w:val="nil"/>
              <w:left w:val="nil"/>
              <w:bottom w:val="single" w:sz="4" w:space="0" w:color="auto"/>
              <w:right w:val="single" w:sz="4" w:space="0" w:color="auto"/>
            </w:tcBorders>
            <w:shd w:val="clear" w:color="000000" w:fill="FFFFFF"/>
            <w:noWrap/>
            <w:vAlign w:val="center"/>
            <w:hideMark/>
          </w:tcPr>
          <w:p w14:paraId="75BF7F32"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w:t>
            </w:r>
          </w:p>
        </w:tc>
        <w:tc>
          <w:tcPr>
            <w:tcW w:w="943" w:type="dxa"/>
            <w:tcBorders>
              <w:top w:val="nil"/>
              <w:left w:val="nil"/>
              <w:bottom w:val="single" w:sz="4" w:space="0" w:color="auto"/>
              <w:right w:val="single" w:sz="4" w:space="0" w:color="auto"/>
            </w:tcBorders>
            <w:shd w:val="clear" w:color="000000" w:fill="FFFFFF"/>
            <w:vAlign w:val="center"/>
            <w:hideMark/>
          </w:tcPr>
          <w:p w14:paraId="4E7F978D"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41,94</w:t>
            </w:r>
          </w:p>
        </w:tc>
        <w:tc>
          <w:tcPr>
            <w:tcW w:w="5452" w:type="dxa"/>
            <w:tcBorders>
              <w:top w:val="nil"/>
              <w:left w:val="nil"/>
              <w:bottom w:val="single" w:sz="4" w:space="0" w:color="auto"/>
              <w:right w:val="single" w:sz="8" w:space="0" w:color="auto"/>
            </w:tcBorders>
            <w:shd w:val="clear" w:color="000000" w:fill="FFFFFF"/>
            <w:vAlign w:val="center"/>
            <w:hideMark/>
          </w:tcPr>
          <w:p w14:paraId="0FE5D5C4"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Prédio anexo: 24,00m</w:t>
            </w:r>
            <w:r w:rsidRPr="008C1643">
              <w:rPr>
                <w:rFonts w:ascii="Arial" w:eastAsia="Times New Roman" w:hAnsi="Arial" w:cs="Arial"/>
                <w:sz w:val="16"/>
                <w:szCs w:val="16"/>
              </w:rPr>
              <w:br/>
              <w:t>Pátio coberto: 17,94m</w:t>
            </w:r>
            <w:r w:rsidRPr="008C1643">
              <w:rPr>
                <w:rFonts w:ascii="Arial" w:eastAsia="Times New Roman" w:hAnsi="Arial" w:cs="Arial"/>
                <w:sz w:val="16"/>
                <w:szCs w:val="16"/>
              </w:rPr>
              <w:br/>
              <w:t>Total: 17,94m + 24,00m = 41,94m</w:t>
            </w:r>
          </w:p>
        </w:tc>
      </w:tr>
      <w:tr w:rsidR="00647AB7" w:rsidRPr="008C1643" w14:paraId="1CB69034" w14:textId="77777777" w:rsidTr="00C134E5">
        <w:trPr>
          <w:trHeight w:val="450"/>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4D29C7E0"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5.10</w:t>
            </w:r>
          </w:p>
        </w:tc>
        <w:tc>
          <w:tcPr>
            <w:tcW w:w="1409" w:type="dxa"/>
            <w:tcBorders>
              <w:top w:val="nil"/>
              <w:left w:val="nil"/>
              <w:bottom w:val="single" w:sz="4" w:space="0" w:color="auto"/>
              <w:right w:val="single" w:sz="4" w:space="0" w:color="auto"/>
            </w:tcBorders>
            <w:shd w:val="clear" w:color="000000" w:fill="FFFFFF"/>
            <w:noWrap/>
            <w:vAlign w:val="center"/>
            <w:hideMark/>
          </w:tcPr>
          <w:p w14:paraId="56E5A92D"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13.381.0051-0</w:t>
            </w:r>
          </w:p>
        </w:tc>
        <w:tc>
          <w:tcPr>
            <w:tcW w:w="4371" w:type="dxa"/>
            <w:tcBorders>
              <w:top w:val="nil"/>
              <w:left w:val="nil"/>
              <w:bottom w:val="single" w:sz="4" w:space="0" w:color="auto"/>
              <w:right w:val="single" w:sz="4" w:space="0" w:color="auto"/>
            </w:tcBorders>
            <w:shd w:val="clear" w:color="000000" w:fill="FFFFFF"/>
            <w:vAlign w:val="center"/>
            <w:hideMark/>
          </w:tcPr>
          <w:p w14:paraId="43980428"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JUNTA PLÁSTICA 27X3MM, PARA PISOS CONTÍNUOS. FORNECIMENTO E COLOCAÇÃO</w:t>
            </w:r>
          </w:p>
        </w:tc>
        <w:tc>
          <w:tcPr>
            <w:tcW w:w="1011" w:type="dxa"/>
            <w:tcBorders>
              <w:top w:val="nil"/>
              <w:left w:val="nil"/>
              <w:bottom w:val="single" w:sz="4" w:space="0" w:color="auto"/>
              <w:right w:val="single" w:sz="4" w:space="0" w:color="auto"/>
            </w:tcBorders>
            <w:shd w:val="clear" w:color="000000" w:fill="FFFFFF"/>
            <w:noWrap/>
            <w:vAlign w:val="center"/>
            <w:hideMark/>
          </w:tcPr>
          <w:p w14:paraId="39E44015"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w:t>
            </w:r>
          </w:p>
        </w:tc>
        <w:tc>
          <w:tcPr>
            <w:tcW w:w="943" w:type="dxa"/>
            <w:tcBorders>
              <w:top w:val="nil"/>
              <w:left w:val="nil"/>
              <w:bottom w:val="single" w:sz="4" w:space="0" w:color="auto"/>
              <w:right w:val="single" w:sz="4" w:space="0" w:color="auto"/>
            </w:tcBorders>
            <w:shd w:val="clear" w:color="000000" w:fill="FFFFFF"/>
            <w:vAlign w:val="center"/>
            <w:hideMark/>
          </w:tcPr>
          <w:p w14:paraId="047B3F66"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1882,64</w:t>
            </w:r>
          </w:p>
        </w:tc>
        <w:tc>
          <w:tcPr>
            <w:tcW w:w="5452" w:type="dxa"/>
            <w:tcBorders>
              <w:top w:val="nil"/>
              <w:left w:val="nil"/>
              <w:bottom w:val="single" w:sz="4" w:space="0" w:color="auto"/>
              <w:right w:val="single" w:sz="8" w:space="0" w:color="auto"/>
            </w:tcBorders>
            <w:shd w:val="clear" w:color="000000" w:fill="FFFFFF"/>
            <w:vAlign w:val="center"/>
            <w:hideMark/>
          </w:tcPr>
          <w:p w14:paraId="073BD066"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Critério da área total do piso = 941,32m² , juntas em quadrantes de 1,00m²</w:t>
            </w:r>
            <w:r w:rsidRPr="008C1643">
              <w:rPr>
                <w:rFonts w:ascii="Arial" w:eastAsia="Times New Roman" w:hAnsi="Arial" w:cs="Arial"/>
                <w:sz w:val="16"/>
                <w:szCs w:val="16"/>
              </w:rPr>
              <w:br/>
              <w:t>(94,13m x 10) x 2 = 1.882,64m</w:t>
            </w:r>
          </w:p>
        </w:tc>
      </w:tr>
      <w:tr w:rsidR="00647AB7" w:rsidRPr="008C1643" w14:paraId="7447C5CB" w14:textId="77777777" w:rsidTr="00C134E5">
        <w:trPr>
          <w:trHeight w:val="675"/>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22C6E8BE"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5.11</w:t>
            </w:r>
          </w:p>
        </w:tc>
        <w:tc>
          <w:tcPr>
            <w:tcW w:w="1409" w:type="dxa"/>
            <w:tcBorders>
              <w:top w:val="nil"/>
              <w:left w:val="nil"/>
              <w:bottom w:val="single" w:sz="4" w:space="0" w:color="auto"/>
              <w:right w:val="single" w:sz="4" w:space="0" w:color="auto"/>
            </w:tcBorders>
            <w:shd w:val="clear" w:color="000000" w:fill="FFFFFF"/>
            <w:noWrap/>
            <w:vAlign w:val="center"/>
            <w:hideMark/>
          </w:tcPr>
          <w:p w14:paraId="43DB904C"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18.070.0005-0</w:t>
            </w:r>
          </w:p>
        </w:tc>
        <w:tc>
          <w:tcPr>
            <w:tcW w:w="4371" w:type="dxa"/>
            <w:tcBorders>
              <w:top w:val="nil"/>
              <w:left w:val="nil"/>
              <w:bottom w:val="single" w:sz="4" w:space="0" w:color="auto"/>
              <w:right w:val="single" w:sz="4" w:space="0" w:color="auto"/>
            </w:tcBorders>
            <w:shd w:val="clear" w:color="000000" w:fill="FFFFFF"/>
            <w:vAlign w:val="center"/>
            <w:hideMark/>
          </w:tcPr>
          <w:p w14:paraId="593B9431"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PRATELEIRA DE MÁRMORE BRANCO CLÁSSICO, COM 30CM DE LARGURA E 2CM DE ESPESSURA, SOBRE CONSOLO DE FERRO. FORNECIMENTO E COLOCAÇÃO</w:t>
            </w:r>
          </w:p>
        </w:tc>
        <w:tc>
          <w:tcPr>
            <w:tcW w:w="1011" w:type="dxa"/>
            <w:tcBorders>
              <w:top w:val="nil"/>
              <w:left w:val="nil"/>
              <w:bottom w:val="single" w:sz="4" w:space="0" w:color="auto"/>
              <w:right w:val="single" w:sz="4" w:space="0" w:color="auto"/>
            </w:tcBorders>
            <w:shd w:val="clear" w:color="000000" w:fill="FFFFFF"/>
            <w:noWrap/>
            <w:vAlign w:val="center"/>
            <w:hideMark/>
          </w:tcPr>
          <w:p w14:paraId="5DB0FACF"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w:t>
            </w:r>
          </w:p>
        </w:tc>
        <w:tc>
          <w:tcPr>
            <w:tcW w:w="943" w:type="dxa"/>
            <w:tcBorders>
              <w:top w:val="nil"/>
              <w:left w:val="nil"/>
              <w:bottom w:val="single" w:sz="4" w:space="0" w:color="auto"/>
              <w:right w:val="single" w:sz="4" w:space="0" w:color="auto"/>
            </w:tcBorders>
            <w:shd w:val="clear" w:color="000000" w:fill="FFFFFF"/>
            <w:vAlign w:val="center"/>
            <w:hideMark/>
          </w:tcPr>
          <w:p w14:paraId="6992BD53"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18,40</w:t>
            </w:r>
          </w:p>
        </w:tc>
        <w:tc>
          <w:tcPr>
            <w:tcW w:w="5452" w:type="dxa"/>
            <w:tcBorders>
              <w:top w:val="nil"/>
              <w:left w:val="nil"/>
              <w:bottom w:val="single" w:sz="4" w:space="0" w:color="auto"/>
              <w:right w:val="single" w:sz="8" w:space="0" w:color="auto"/>
            </w:tcBorders>
            <w:shd w:val="clear" w:color="000000" w:fill="FFFFFF"/>
            <w:vAlign w:val="center"/>
            <w:hideMark/>
          </w:tcPr>
          <w:p w14:paraId="3D760918"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Prédio anexo: 4 unidades com 3,00m = 12,00m</w:t>
            </w:r>
            <w:r w:rsidRPr="008C1643">
              <w:rPr>
                <w:rFonts w:ascii="Arial" w:eastAsia="Times New Roman" w:hAnsi="Arial" w:cs="Arial"/>
                <w:sz w:val="16"/>
                <w:szCs w:val="16"/>
              </w:rPr>
              <w:br/>
              <w:t>Cozinha: 4 unidades com 1,20m + 1 unidade com 1,60m = 6,40m</w:t>
            </w:r>
            <w:r w:rsidRPr="008C1643">
              <w:rPr>
                <w:rFonts w:ascii="Arial" w:eastAsia="Times New Roman" w:hAnsi="Arial" w:cs="Arial"/>
                <w:sz w:val="16"/>
                <w:szCs w:val="16"/>
              </w:rPr>
              <w:br/>
              <w:t>Total: 6,40m + 12,00m = 18,40m</w:t>
            </w:r>
          </w:p>
        </w:tc>
      </w:tr>
      <w:tr w:rsidR="00647AB7" w:rsidRPr="008C1643" w14:paraId="23DD3BAA" w14:textId="77777777" w:rsidTr="00C134E5">
        <w:trPr>
          <w:trHeight w:val="675"/>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007BE20E"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5.12</w:t>
            </w:r>
          </w:p>
        </w:tc>
        <w:tc>
          <w:tcPr>
            <w:tcW w:w="1409" w:type="dxa"/>
            <w:tcBorders>
              <w:top w:val="nil"/>
              <w:left w:val="nil"/>
              <w:bottom w:val="single" w:sz="4" w:space="0" w:color="auto"/>
              <w:right w:val="single" w:sz="4" w:space="0" w:color="auto"/>
            </w:tcBorders>
            <w:shd w:val="clear" w:color="000000" w:fill="FFFFFF"/>
            <w:noWrap/>
            <w:vAlign w:val="center"/>
            <w:hideMark/>
          </w:tcPr>
          <w:p w14:paraId="2B9BD661"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18.081.0020-0</w:t>
            </w:r>
          </w:p>
        </w:tc>
        <w:tc>
          <w:tcPr>
            <w:tcW w:w="4371" w:type="dxa"/>
            <w:tcBorders>
              <w:top w:val="nil"/>
              <w:left w:val="nil"/>
              <w:bottom w:val="single" w:sz="4" w:space="0" w:color="auto"/>
              <w:right w:val="single" w:sz="4" w:space="0" w:color="auto"/>
            </w:tcBorders>
            <w:shd w:val="clear" w:color="000000" w:fill="FFFFFF"/>
            <w:vAlign w:val="center"/>
            <w:hideMark/>
          </w:tcPr>
          <w:p w14:paraId="147C0FEC"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BANCA SECA DE GRANITO CINZA CORUMBÁ, COM 2CM DE ESPESSURA E 60CM DE LARGURA, SOBRE APOIOS DE ALVENARIA DE MEIA VEZ E VERGA DE CONCRETO, SEM REVESTIMENTO. FORNECIMENTO E COLOCAÇÃO</w:t>
            </w:r>
          </w:p>
        </w:tc>
        <w:tc>
          <w:tcPr>
            <w:tcW w:w="1011" w:type="dxa"/>
            <w:tcBorders>
              <w:top w:val="nil"/>
              <w:left w:val="nil"/>
              <w:bottom w:val="single" w:sz="4" w:space="0" w:color="auto"/>
              <w:right w:val="single" w:sz="4" w:space="0" w:color="auto"/>
            </w:tcBorders>
            <w:shd w:val="clear" w:color="000000" w:fill="FFFFFF"/>
            <w:vAlign w:val="center"/>
            <w:hideMark/>
          </w:tcPr>
          <w:p w14:paraId="767B970D"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w:t>
            </w:r>
          </w:p>
        </w:tc>
        <w:tc>
          <w:tcPr>
            <w:tcW w:w="943" w:type="dxa"/>
            <w:tcBorders>
              <w:top w:val="nil"/>
              <w:left w:val="nil"/>
              <w:bottom w:val="single" w:sz="4" w:space="0" w:color="auto"/>
              <w:right w:val="single" w:sz="4" w:space="0" w:color="auto"/>
            </w:tcBorders>
            <w:shd w:val="clear" w:color="000000" w:fill="FFFFFF"/>
            <w:vAlign w:val="center"/>
            <w:hideMark/>
          </w:tcPr>
          <w:p w14:paraId="7E5ECCC3"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5,60</w:t>
            </w:r>
          </w:p>
        </w:tc>
        <w:tc>
          <w:tcPr>
            <w:tcW w:w="5452" w:type="dxa"/>
            <w:tcBorders>
              <w:top w:val="nil"/>
              <w:left w:val="nil"/>
              <w:bottom w:val="single" w:sz="4" w:space="0" w:color="auto"/>
              <w:right w:val="single" w:sz="8" w:space="0" w:color="auto"/>
            </w:tcBorders>
            <w:shd w:val="clear" w:color="000000" w:fill="FFFFFF"/>
            <w:vAlign w:val="center"/>
            <w:hideMark/>
          </w:tcPr>
          <w:p w14:paraId="15E240D0"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Passa prato: 1,60m</w:t>
            </w:r>
            <w:r w:rsidRPr="008C1643">
              <w:rPr>
                <w:rFonts w:ascii="Arial" w:eastAsia="Times New Roman" w:hAnsi="Arial" w:cs="Arial"/>
                <w:sz w:val="16"/>
                <w:szCs w:val="16"/>
              </w:rPr>
              <w:br/>
              <w:t>Área de Serviço: 2 unidades x 2,00m = 4,00m</w:t>
            </w:r>
            <w:r w:rsidRPr="008C1643">
              <w:rPr>
                <w:rFonts w:ascii="Arial" w:eastAsia="Times New Roman" w:hAnsi="Arial" w:cs="Arial"/>
                <w:sz w:val="16"/>
                <w:szCs w:val="16"/>
              </w:rPr>
              <w:br/>
              <w:t>Total: 4,00m + 1,60m = 5,60m</w:t>
            </w:r>
          </w:p>
        </w:tc>
      </w:tr>
      <w:tr w:rsidR="00647AB7" w:rsidRPr="008C1643" w14:paraId="2EACAF39" w14:textId="77777777" w:rsidTr="00C134E5">
        <w:trPr>
          <w:trHeight w:val="900"/>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7946A2E6"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5.13</w:t>
            </w:r>
          </w:p>
        </w:tc>
        <w:tc>
          <w:tcPr>
            <w:tcW w:w="1409" w:type="dxa"/>
            <w:tcBorders>
              <w:top w:val="nil"/>
              <w:left w:val="nil"/>
              <w:bottom w:val="single" w:sz="4" w:space="0" w:color="auto"/>
              <w:right w:val="single" w:sz="4" w:space="0" w:color="auto"/>
            </w:tcBorders>
            <w:shd w:val="clear" w:color="000000" w:fill="FFFFFF"/>
            <w:noWrap/>
            <w:vAlign w:val="center"/>
            <w:hideMark/>
          </w:tcPr>
          <w:p w14:paraId="25E44FF6"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12.035.0005-0</w:t>
            </w:r>
          </w:p>
        </w:tc>
        <w:tc>
          <w:tcPr>
            <w:tcW w:w="4371" w:type="dxa"/>
            <w:tcBorders>
              <w:top w:val="nil"/>
              <w:left w:val="nil"/>
              <w:bottom w:val="single" w:sz="4" w:space="0" w:color="auto"/>
              <w:right w:val="single" w:sz="4" w:space="0" w:color="auto"/>
            </w:tcBorders>
            <w:shd w:val="clear" w:color="000000" w:fill="FFFFFF"/>
            <w:vAlign w:val="center"/>
            <w:hideMark/>
          </w:tcPr>
          <w:p w14:paraId="42DC5454"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PAREDE DIVISÓRIA PARA SANITÁRIO EM GRANITO CINZA CORUMBÁ, COM 3CM DE ESPESSURA, POLIDA NAS DUAS FACES, FIXAÇÃO PISO OU PAREDE, EXCLUSIVE FERRAGENS PARA FIXAÇÃO. FORNECIMENTO E COLOCAÇÃO</w:t>
            </w:r>
          </w:p>
        </w:tc>
        <w:tc>
          <w:tcPr>
            <w:tcW w:w="1011" w:type="dxa"/>
            <w:tcBorders>
              <w:top w:val="nil"/>
              <w:left w:val="nil"/>
              <w:bottom w:val="single" w:sz="4" w:space="0" w:color="auto"/>
              <w:right w:val="single" w:sz="4" w:space="0" w:color="auto"/>
            </w:tcBorders>
            <w:shd w:val="clear" w:color="000000" w:fill="FFFFFF"/>
            <w:noWrap/>
            <w:vAlign w:val="center"/>
            <w:hideMark/>
          </w:tcPr>
          <w:p w14:paraId="199BEAB1"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M2</w:t>
            </w:r>
          </w:p>
        </w:tc>
        <w:tc>
          <w:tcPr>
            <w:tcW w:w="943" w:type="dxa"/>
            <w:tcBorders>
              <w:top w:val="nil"/>
              <w:left w:val="nil"/>
              <w:bottom w:val="single" w:sz="4" w:space="0" w:color="auto"/>
              <w:right w:val="single" w:sz="4" w:space="0" w:color="auto"/>
            </w:tcBorders>
            <w:shd w:val="clear" w:color="000000" w:fill="FFFFFF"/>
            <w:vAlign w:val="center"/>
            <w:hideMark/>
          </w:tcPr>
          <w:p w14:paraId="0D87496B"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1,35</w:t>
            </w:r>
          </w:p>
        </w:tc>
        <w:tc>
          <w:tcPr>
            <w:tcW w:w="5452" w:type="dxa"/>
            <w:tcBorders>
              <w:top w:val="nil"/>
              <w:left w:val="nil"/>
              <w:bottom w:val="single" w:sz="4" w:space="0" w:color="auto"/>
              <w:right w:val="single" w:sz="8" w:space="0" w:color="auto"/>
            </w:tcBorders>
            <w:shd w:val="clear" w:color="000000" w:fill="FFFFFF"/>
            <w:vAlign w:val="center"/>
            <w:hideMark/>
          </w:tcPr>
          <w:p w14:paraId="1A183B6E"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Banheiro de serviço: 1,80m x 0,75m = 1,35m²</w:t>
            </w:r>
          </w:p>
        </w:tc>
      </w:tr>
      <w:tr w:rsidR="00647AB7" w:rsidRPr="008C1643" w14:paraId="48B5225F" w14:textId="77777777" w:rsidTr="00C134E5">
        <w:trPr>
          <w:trHeight w:val="675"/>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31CAE364"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5.14</w:t>
            </w:r>
          </w:p>
        </w:tc>
        <w:tc>
          <w:tcPr>
            <w:tcW w:w="1409" w:type="dxa"/>
            <w:tcBorders>
              <w:top w:val="nil"/>
              <w:left w:val="nil"/>
              <w:bottom w:val="single" w:sz="4" w:space="0" w:color="auto"/>
              <w:right w:val="single" w:sz="4" w:space="0" w:color="auto"/>
            </w:tcBorders>
            <w:shd w:val="clear" w:color="auto" w:fill="auto"/>
            <w:noWrap/>
            <w:vAlign w:val="center"/>
            <w:hideMark/>
          </w:tcPr>
          <w:p w14:paraId="4F824A52"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15.031.0019-0</w:t>
            </w:r>
          </w:p>
        </w:tc>
        <w:tc>
          <w:tcPr>
            <w:tcW w:w="4371" w:type="dxa"/>
            <w:tcBorders>
              <w:top w:val="nil"/>
              <w:left w:val="nil"/>
              <w:bottom w:val="single" w:sz="4" w:space="0" w:color="auto"/>
              <w:right w:val="single" w:sz="4" w:space="0" w:color="auto"/>
            </w:tcBorders>
            <w:shd w:val="clear" w:color="auto" w:fill="auto"/>
            <w:vAlign w:val="center"/>
            <w:hideMark/>
          </w:tcPr>
          <w:p w14:paraId="546A0135"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TUBO DE FERRO GALVANIZADO DE 1/2", COM COSTURA, INCLUSIVE CONEXÕES E EMENDAS, EXCLUSIVE ABERTURA E FECHAMENTO MANUAL DE RASGO. FORNECIMENTO E ASSENTAMENTO</w:t>
            </w:r>
          </w:p>
        </w:tc>
        <w:tc>
          <w:tcPr>
            <w:tcW w:w="1011" w:type="dxa"/>
            <w:tcBorders>
              <w:top w:val="nil"/>
              <w:left w:val="nil"/>
              <w:bottom w:val="single" w:sz="4" w:space="0" w:color="auto"/>
              <w:right w:val="single" w:sz="4" w:space="0" w:color="auto"/>
            </w:tcBorders>
            <w:shd w:val="clear" w:color="auto" w:fill="auto"/>
            <w:vAlign w:val="center"/>
            <w:hideMark/>
          </w:tcPr>
          <w:p w14:paraId="01BD2ACB"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w:t>
            </w:r>
          </w:p>
        </w:tc>
        <w:tc>
          <w:tcPr>
            <w:tcW w:w="943" w:type="dxa"/>
            <w:tcBorders>
              <w:top w:val="nil"/>
              <w:left w:val="nil"/>
              <w:bottom w:val="single" w:sz="4" w:space="0" w:color="auto"/>
              <w:right w:val="single" w:sz="4" w:space="0" w:color="auto"/>
            </w:tcBorders>
            <w:shd w:val="clear" w:color="000000" w:fill="FFFFFF"/>
            <w:vAlign w:val="center"/>
            <w:hideMark/>
          </w:tcPr>
          <w:p w14:paraId="511F6DBC"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2,75</w:t>
            </w:r>
          </w:p>
        </w:tc>
        <w:tc>
          <w:tcPr>
            <w:tcW w:w="5452" w:type="dxa"/>
            <w:tcBorders>
              <w:top w:val="nil"/>
              <w:left w:val="nil"/>
              <w:bottom w:val="single" w:sz="4" w:space="0" w:color="auto"/>
              <w:right w:val="single" w:sz="8" w:space="0" w:color="auto"/>
            </w:tcBorders>
            <w:shd w:val="clear" w:color="auto" w:fill="auto"/>
            <w:vAlign w:val="center"/>
            <w:hideMark/>
          </w:tcPr>
          <w:p w14:paraId="3DC1A3C9"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Cozinha: 5 unidades x 0,55m = 2,75m</w:t>
            </w:r>
          </w:p>
        </w:tc>
      </w:tr>
      <w:tr w:rsidR="00647AB7" w:rsidRPr="008C1643" w14:paraId="1D8C684C" w14:textId="77777777" w:rsidTr="00C134E5">
        <w:trPr>
          <w:trHeight w:val="1170"/>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67F473DF"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5.15</w:t>
            </w:r>
          </w:p>
        </w:tc>
        <w:tc>
          <w:tcPr>
            <w:tcW w:w="1409" w:type="dxa"/>
            <w:tcBorders>
              <w:top w:val="nil"/>
              <w:left w:val="nil"/>
              <w:bottom w:val="nil"/>
              <w:right w:val="single" w:sz="4" w:space="0" w:color="auto"/>
            </w:tcBorders>
            <w:shd w:val="clear" w:color="000000" w:fill="FFFFFF"/>
            <w:noWrap/>
            <w:vAlign w:val="center"/>
            <w:hideMark/>
          </w:tcPr>
          <w:p w14:paraId="280E184A"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13.036.0050-0</w:t>
            </w:r>
          </w:p>
        </w:tc>
        <w:tc>
          <w:tcPr>
            <w:tcW w:w="4371" w:type="dxa"/>
            <w:tcBorders>
              <w:top w:val="nil"/>
              <w:left w:val="nil"/>
              <w:bottom w:val="nil"/>
              <w:right w:val="single" w:sz="4" w:space="0" w:color="auto"/>
            </w:tcBorders>
            <w:shd w:val="clear" w:color="000000" w:fill="FFFFFF"/>
            <w:vAlign w:val="center"/>
            <w:hideMark/>
          </w:tcPr>
          <w:p w14:paraId="3FC6A666"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REVESTIMENTO VERTICAL EM DIVISÓRIAS OU BANCADAS (ILHARGA) EM GRANITO CINZA CORUMBÁ, 2CM DE ESPESSURA, ASSENTE COMO EM 13.0360010</w:t>
            </w:r>
          </w:p>
        </w:tc>
        <w:tc>
          <w:tcPr>
            <w:tcW w:w="1011" w:type="dxa"/>
            <w:tcBorders>
              <w:top w:val="nil"/>
              <w:left w:val="nil"/>
              <w:bottom w:val="nil"/>
              <w:right w:val="single" w:sz="4" w:space="0" w:color="auto"/>
            </w:tcBorders>
            <w:shd w:val="clear" w:color="000000" w:fill="FFFFFF"/>
            <w:noWrap/>
            <w:vAlign w:val="center"/>
            <w:hideMark/>
          </w:tcPr>
          <w:p w14:paraId="42EA76E3"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M2</w:t>
            </w:r>
          </w:p>
        </w:tc>
        <w:tc>
          <w:tcPr>
            <w:tcW w:w="943" w:type="dxa"/>
            <w:tcBorders>
              <w:top w:val="nil"/>
              <w:left w:val="nil"/>
              <w:bottom w:val="nil"/>
              <w:right w:val="single" w:sz="4" w:space="0" w:color="auto"/>
            </w:tcBorders>
            <w:shd w:val="clear" w:color="000000" w:fill="FFFFFF"/>
            <w:vAlign w:val="center"/>
            <w:hideMark/>
          </w:tcPr>
          <w:p w14:paraId="37DFC885"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2,28</w:t>
            </w:r>
          </w:p>
        </w:tc>
        <w:tc>
          <w:tcPr>
            <w:tcW w:w="5452" w:type="dxa"/>
            <w:tcBorders>
              <w:top w:val="nil"/>
              <w:left w:val="nil"/>
              <w:bottom w:val="nil"/>
              <w:right w:val="single" w:sz="8" w:space="0" w:color="auto"/>
            </w:tcBorders>
            <w:shd w:val="clear" w:color="000000" w:fill="FFFFFF"/>
            <w:vAlign w:val="center"/>
            <w:hideMark/>
          </w:tcPr>
          <w:p w14:paraId="1F1C58EE"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 xml:space="preserve">Tanque do </w:t>
            </w:r>
            <w:proofErr w:type="spellStart"/>
            <w:r w:rsidRPr="008C1643">
              <w:rPr>
                <w:rFonts w:ascii="Arial" w:eastAsia="Times New Roman" w:hAnsi="Arial" w:cs="Arial"/>
                <w:sz w:val="16"/>
                <w:szCs w:val="16"/>
              </w:rPr>
              <w:t>Panelão</w:t>
            </w:r>
            <w:proofErr w:type="spellEnd"/>
            <w:r w:rsidRPr="008C1643">
              <w:rPr>
                <w:rFonts w:ascii="Arial" w:eastAsia="Times New Roman" w:hAnsi="Arial" w:cs="Arial"/>
                <w:sz w:val="16"/>
                <w:szCs w:val="16"/>
              </w:rPr>
              <w:t>: ((0,80m x 0,10m)x 2 + (0,50m x 0,10m)x 2 + (0,60m x 0,30m)x 2 + (0,30m x 0,30m)x 2 + (0,60m x 0,30m) + (0,80m x 0,20)) = 1,14m²</w:t>
            </w:r>
            <w:r w:rsidRPr="008C1643">
              <w:rPr>
                <w:rFonts w:ascii="Arial" w:eastAsia="Times New Roman" w:hAnsi="Arial" w:cs="Arial"/>
                <w:sz w:val="16"/>
                <w:szCs w:val="16"/>
              </w:rPr>
              <w:br/>
              <w:t>Tanque da área de serviço:  ((0,80m x 0,10m)x 2 + (0,50m x 0,10m)x 2 + (0,60m x 0,30m)x 2 + (0,30m x 0,30m)x 2 + (0,60m x 0,30m) + (0,80m x 0,20)) = 1,14m²</w:t>
            </w:r>
            <w:r w:rsidRPr="008C1643">
              <w:rPr>
                <w:rFonts w:ascii="Arial" w:eastAsia="Times New Roman" w:hAnsi="Arial" w:cs="Arial"/>
                <w:sz w:val="16"/>
                <w:szCs w:val="16"/>
              </w:rPr>
              <w:br/>
              <w:t>Total: 1,14m² + 1,14m² = 2,28m²</w:t>
            </w:r>
          </w:p>
        </w:tc>
      </w:tr>
      <w:tr w:rsidR="00647AB7" w:rsidRPr="008C1643" w14:paraId="49E72AF7" w14:textId="77777777" w:rsidTr="00C134E5">
        <w:trPr>
          <w:trHeight w:val="300"/>
          <w:jc w:val="center"/>
        </w:trPr>
        <w:tc>
          <w:tcPr>
            <w:tcW w:w="599"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14:paraId="2E89EA2D" w14:textId="77777777" w:rsidR="00647AB7" w:rsidRPr="008C1643" w:rsidRDefault="00647AB7" w:rsidP="00647AB7">
            <w:pPr>
              <w:widowControl/>
              <w:suppressAutoHyphens w:val="0"/>
              <w:jc w:val="center"/>
              <w:rPr>
                <w:rFonts w:ascii="Arial" w:eastAsia="Times New Roman" w:hAnsi="Arial" w:cs="Arial"/>
                <w:b/>
                <w:bCs/>
                <w:sz w:val="18"/>
                <w:szCs w:val="18"/>
              </w:rPr>
            </w:pPr>
            <w:r w:rsidRPr="008C1643">
              <w:rPr>
                <w:rFonts w:ascii="Arial" w:eastAsia="Times New Roman" w:hAnsi="Arial" w:cs="Arial"/>
                <w:b/>
                <w:bCs/>
                <w:sz w:val="18"/>
                <w:szCs w:val="18"/>
              </w:rPr>
              <w:t>6</w:t>
            </w:r>
          </w:p>
        </w:tc>
        <w:tc>
          <w:tcPr>
            <w:tcW w:w="13186" w:type="dxa"/>
            <w:gridSpan w:val="5"/>
            <w:tcBorders>
              <w:top w:val="single" w:sz="8" w:space="0" w:color="auto"/>
              <w:left w:val="nil"/>
              <w:bottom w:val="single" w:sz="4" w:space="0" w:color="auto"/>
              <w:right w:val="single" w:sz="8" w:space="0" w:color="000000"/>
            </w:tcBorders>
            <w:shd w:val="clear" w:color="000000" w:fill="BFBFBF"/>
            <w:noWrap/>
            <w:vAlign w:val="center"/>
            <w:hideMark/>
          </w:tcPr>
          <w:p w14:paraId="7BE98D85" w14:textId="77777777" w:rsidR="00647AB7" w:rsidRPr="008C1643" w:rsidRDefault="00647AB7" w:rsidP="00647AB7">
            <w:pPr>
              <w:widowControl/>
              <w:suppressAutoHyphens w:val="0"/>
              <w:rPr>
                <w:rFonts w:ascii="Arial" w:eastAsia="Times New Roman" w:hAnsi="Arial" w:cs="Arial"/>
                <w:b/>
                <w:bCs/>
                <w:sz w:val="18"/>
                <w:szCs w:val="18"/>
              </w:rPr>
            </w:pPr>
            <w:r w:rsidRPr="008C1643">
              <w:rPr>
                <w:rFonts w:ascii="Arial" w:eastAsia="Times New Roman" w:hAnsi="Arial" w:cs="Arial"/>
                <w:b/>
                <w:bCs/>
                <w:sz w:val="18"/>
                <w:szCs w:val="18"/>
              </w:rPr>
              <w:t>PORTAS E JANELAS DE MADEIRA E ALUMÍNIO, ALAMBRADO E VIDROS</w:t>
            </w:r>
          </w:p>
        </w:tc>
      </w:tr>
      <w:tr w:rsidR="00647AB7" w:rsidRPr="008C1643" w14:paraId="467E48EF" w14:textId="77777777" w:rsidTr="00C134E5">
        <w:trPr>
          <w:trHeight w:val="2445"/>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4468251D"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6.1</w:t>
            </w:r>
          </w:p>
        </w:tc>
        <w:tc>
          <w:tcPr>
            <w:tcW w:w="1409" w:type="dxa"/>
            <w:tcBorders>
              <w:top w:val="nil"/>
              <w:left w:val="nil"/>
              <w:bottom w:val="single" w:sz="4" w:space="0" w:color="auto"/>
              <w:right w:val="single" w:sz="4" w:space="0" w:color="auto"/>
            </w:tcBorders>
            <w:shd w:val="clear" w:color="000000" w:fill="FFFFFF"/>
            <w:noWrap/>
            <w:vAlign w:val="center"/>
            <w:hideMark/>
          </w:tcPr>
          <w:p w14:paraId="6A64AC23"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05.001.0134-0</w:t>
            </w:r>
          </w:p>
        </w:tc>
        <w:tc>
          <w:tcPr>
            <w:tcW w:w="4371" w:type="dxa"/>
            <w:tcBorders>
              <w:top w:val="nil"/>
              <w:left w:val="nil"/>
              <w:bottom w:val="single" w:sz="4" w:space="0" w:color="auto"/>
              <w:right w:val="single" w:sz="4" w:space="0" w:color="auto"/>
            </w:tcBorders>
            <w:shd w:val="clear" w:color="000000" w:fill="FFFFFF"/>
            <w:vAlign w:val="center"/>
            <w:hideMark/>
          </w:tcPr>
          <w:p w14:paraId="332CBC6B"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ARRANCAMENTO DE PORTAS,JANELAS E CAIXILHOS DE AR CONDICIONADO OU OUTROS</w:t>
            </w:r>
          </w:p>
        </w:tc>
        <w:tc>
          <w:tcPr>
            <w:tcW w:w="1011" w:type="dxa"/>
            <w:tcBorders>
              <w:top w:val="nil"/>
              <w:left w:val="nil"/>
              <w:bottom w:val="single" w:sz="4" w:space="0" w:color="auto"/>
              <w:right w:val="single" w:sz="4" w:space="0" w:color="auto"/>
            </w:tcBorders>
            <w:shd w:val="clear" w:color="000000" w:fill="FFFFFF"/>
            <w:noWrap/>
            <w:vAlign w:val="center"/>
            <w:hideMark/>
          </w:tcPr>
          <w:p w14:paraId="56451875"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943" w:type="dxa"/>
            <w:tcBorders>
              <w:top w:val="nil"/>
              <w:left w:val="nil"/>
              <w:bottom w:val="single" w:sz="4" w:space="0" w:color="auto"/>
              <w:right w:val="single" w:sz="4" w:space="0" w:color="auto"/>
            </w:tcBorders>
            <w:shd w:val="clear" w:color="000000" w:fill="FFFFFF"/>
            <w:noWrap/>
            <w:vAlign w:val="center"/>
            <w:hideMark/>
          </w:tcPr>
          <w:p w14:paraId="33C81433"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11,00</w:t>
            </w:r>
          </w:p>
        </w:tc>
        <w:tc>
          <w:tcPr>
            <w:tcW w:w="5452" w:type="dxa"/>
            <w:tcBorders>
              <w:top w:val="nil"/>
              <w:left w:val="nil"/>
              <w:bottom w:val="single" w:sz="4" w:space="0" w:color="auto"/>
              <w:right w:val="single" w:sz="8" w:space="0" w:color="auto"/>
            </w:tcBorders>
            <w:shd w:val="clear" w:color="000000" w:fill="FFFFFF"/>
            <w:vAlign w:val="center"/>
            <w:hideMark/>
          </w:tcPr>
          <w:p w14:paraId="1DBBBE3F"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Cozinha: 1 porta</w:t>
            </w:r>
            <w:r w:rsidRPr="008C1643">
              <w:rPr>
                <w:rFonts w:ascii="Arial" w:eastAsia="Times New Roman" w:hAnsi="Arial" w:cs="Arial"/>
                <w:sz w:val="16"/>
                <w:szCs w:val="16"/>
              </w:rPr>
              <w:br/>
              <w:t>Despensa: 1 porta</w:t>
            </w:r>
            <w:r w:rsidRPr="008C1643">
              <w:rPr>
                <w:rFonts w:ascii="Arial" w:eastAsia="Times New Roman" w:hAnsi="Arial" w:cs="Arial"/>
                <w:sz w:val="16"/>
                <w:szCs w:val="16"/>
              </w:rPr>
              <w:br/>
              <w:t>Sala de leitura (antiga): 1  porta</w:t>
            </w:r>
            <w:r w:rsidRPr="008C1643">
              <w:rPr>
                <w:rFonts w:ascii="Arial" w:eastAsia="Times New Roman" w:hAnsi="Arial" w:cs="Arial"/>
                <w:sz w:val="16"/>
                <w:szCs w:val="16"/>
              </w:rPr>
              <w:br/>
              <w:t>Sala de recursos: 1 porta</w:t>
            </w:r>
            <w:r w:rsidRPr="008C1643">
              <w:rPr>
                <w:rFonts w:ascii="Arial" w:eastAsia="Times New Roman" w:hAnsi="Arial" w:cs="Arial"/>
                <w:sz w:val="16"/>
                <w:szCs w:val="16"/>
              </w:rPr>
              <w:br/>
              <w:t>Sala 08: 1 porta</w:t>
            </w:r>
            <w:r w:rsidRPr="008C1643">
              <w:rPr>
                <w:rFonts w:ascii="Arial" w:eastAsia="Times New Roman" w:hAnsi="Arial" w:cs="Arial"/>
                <w:sz w:val="16"/>
                <w:szCs w:val="16"/>
              </w:rPr>
              <w:br/>
              <w:t>Sala 07: 1 porta</w:t>
            </w:r>
            <w:r w:rsidRPr="008C1643">
              <w:rPr>
                <w:rFonts w:ascii="Arial" w:eastAsia="Times New Roman" w:hAnsi="Arial" w:cs="Arial"/>
                <w:sz w:val="16"/>
                <w:szCs w:val="16"/>
              </w:rPr>
              <w:br/>
              <w:t>Sala 03: 1 porta</w:t>
            </w:r>
            <w:r w:rsidRPr="008C1643">
              <w:rPr>
                <w:rFonts w:ascii="Arial" w:eastAsia="Times New Roman" w:hAnsi="Arial" w:cs="Arial"/>
                <w:sz w:val="16"/>
                <w:szCs w:val="16"/>
              </w:rPr>
              <w:br/>
              <w:t>Sala 05: 1 porta</w:t>
            </w:r>
            <w:r w:rsidRPr="008C1643">
              <w:rPr>
                <w:rFonts w:ascii="Arial" w:eastAsia="Times New Roman" w:hAnsi="Arial" w:cs="Arial"/>
                <w:sz w:val="16"/>
                <w:szCs w:val="16"/>
              </w:rPr>
              <w:br/>
              <w:t>Secretaria/direção: 1 porta</w:t>
            </w:r>
            <w:r w:rsidRPr="008C1643">
              <w:rPr>
                <w:rFonts w:ascii="Arial" w:eastAsia="Times New Roman" w:hAnsi="Arial" w:cs="Arial"/>
                <w:sz w:val="16"/>
                <w:szCs w:val="16"/>
              </w:rPr>
              <w:br/>
              <w:t>Direção(nova)/Sala de recursos: 2 janelas</w:t>
            </w:r>
          </w:p>
        </w:tc>
      </w:tr>
      <w:tr w:rsidR="00647AB7" w:rsidRPr="008C1643" w14:paraId="348E134E" w14:textId="77777777" w:rsidTr="00C134E5">
        <w:trPr>
          <w:trHeight w:val="750"/>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75C0CEB0"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6.2</w:t>
            </w:r>
          </w:p>
        </w:tc>
        <w:tc>
          <w:tcPr>
            <w:tcW w:w="1409" w:type="dxa"/>
            <w:tcBorders>
              <w:top w:val="nil"/>
              <w:left w:val="nil"/>
              <w:bottom w:val="single" w:sz="4" w:space="0" w:color="auto"/>
              <w:right w:val="single" w:sz="4" w:space="0" w:color="auto"/>
            </w:tcBorders>
            <w:shd w:val="clear" w:color="000000" w:fill="FFFFFF"/>
            <w:noWrap/>
            <w:vAlign w:val="center"/>
            <w:hideMark/>
          </w:tcPr>
          <w:p w14:paraId="00C63C4A"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14.006.0021-0</w:t>
            </w:r>
          </w:p>
        </w:tc>
        <w:tc>
          <w:tcPr>
            <w:tcW w:w="4371" w:type="dxa"/>
            <w:tcBorders>
              <w:top w:val="nil"/>
              <w:left w:val="nil"/>
              <w:bottom w:val="single" w:sz="4" w:space="0" w:color="auto"/>
              <w:right w:val="single" w:sz="4" w:space="0" w:color="auto"/>
            </w:tcBorders>
            <w:shd w:val="clear" w:color="000000" w:fill="FFFFFF"/>
            <w:vAlign w:val="center"/>
            <w:hideMark/>
          </w:tcPr>
          <w:p w14:paraId="50038A38"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PORTA DE MADEIRA DE LEI EM COMPENSADO, DE 80X210X3CM, FOLHEADA NAS 2 FACES, ADUELA E ALIZARES, EXCLUSIVE FERRAGENS. FORNECIMENTO E COLOCAÇÃO</w:t>
            </w:r>
          </w:p>
        </w:tc>
        <w:tc>
          <w:tcPr>
            <w:tcW w:w="1011" w:type="dxa"/>
            <w:tcBorders>
              <w:top w:val="nil"/>
              <w:left w:val="nil"/>
              <w:bottom w:val="single" w:sz="4" w:space="0" w:color="auto"/>
              <w:right w:val="single" w:sz="4" w:space="0" w:color="auto"/>
            </w:tcBorders>
            <w:shd w:val="clear" w:color="000000" w:fill="FFFFFF"/>
            <w:noWrap/>
            <w:vAlign w:val="center"/>
            <w:hideMark/>
          </w:tcPr>
          <w:p w14:paraId="32DA6E0C"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943" w:type="dxa"/>
            <w:tcBorders>
              <w:top w:val="nil"/>
              <w:left w:val="nil"/>
              <w:bottom w:val="single" w:sz="4" w:space="0" w:color="auto"/>
              <w:right w:val="single" w:sz="4" w:space="0" w:color="auto"/>
            </w:tcBorders>
            <w:shd w:val="clear" w:color="000000" w:fill="FFFFFF"/>
            <w:noWrap/>
            <w:vAlign w:val="center"/>
            <w:hideMark/>
          </w:tcPr>
          <w:p w14:paraId="00BC904A"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1,00</w:t>
            </w:r>
          </w:p>
        </w:tc>
        <w:tc>
          <w:tcPr>
            <w:tcW w:w="5452" w:type="dxa"/>
            <w:tcBorders>
              <w:top w:val="nil"/>
              <w:left w:val="nil"/>
              <w:bottom w:val="single" w:sz="4" w:space="0" w:color="auto"/>
              <w:right w:val="single" w:sz="8" w:space="0" w:color="auto"/>
            </w:tcBorders>
            <w:shd w:val="clear" w:color="000000" w:fill="FFFFFF"/>
            <w:vAlign w:val="center"/>
            <w:hideMark/>
          </w:tcPr>
          <w:p w14:paraId="5CF816C3"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Direção(nova)/Sala de recursos: 1 unidade</w:t>
            </w:r>
          </w:p>
        </w:tc>
      </w:tr>
      <w:tr w:rsidR="00647AB7" w:rsidRPr="008C1643" w14:paraId="0848B9A0" w14:textId="77777777" w:rsidTr="00C134E5">
        <w:trPr>
          <w:trHeight w:val="1530"/>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49875BD2"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6.3</w:t>
            </w:r>
          </w:p>
        </w:tc>
        <w:tc>
          <w:tcPr>
            <w:tcW w:w="1409" w:type="dxa"/>
            <w:tcBorders>
              <w:top w:val="nil"/>
              <w:left w:val="nil"/>
              <w:bottom w:val="single" w:sz="4" w:space="0" w:color="auto"/>
              <w:right w:val="single" w:sz="4" w:space="0" w:color="auto"/>
            </w:tcBorders>
            <w:shd w:val="clear" w:color="000000" w:fill="FFFFFF"/>
            <w:noWrap/>
            <w:vAlign w:val="center"/>
            <w:hideMark/>
          </w:tcPr>
          <w:p w14:paraId="68DA61E0"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14.008.0097-0</w:t>
            </w:r>
          </w:p>
        </w:tc>
        <w:tc>
          <w:tcPr>
            <w:tcW w:w="4371" w:type="dxa"/>
            <w:tcBorders>
              <w:top w:val="nil"/>
              <w:left w:val="nil"/>
              <w:bottom w:val="single" w:sz="4" w:space="0" w:color="auto"/>
              <w:right w:val="single" w:sz="4" w:space="0" w:color="auto"/>
            </w:tcBorders>
            <w:shd w:val="clear" w:color="000000" w:fill="FFFFFF"/>
            <w:vAlign w:val="center"/>
            <w:hideMark/>
          </w:tcPr>
          <w:p w14:paraId="1CE9BF5F"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PORTA DE MADEIRA, LISA, COMPENSADO, DE 80X210X3CM, REVESTIDA DE CHAPA DE LÂMINADO MELAMÍNICO, 1MM DE ESPESSURA, EXCLUSIVE ADUELA, ALIZAR E FERRAGENS. FORNECIMENTO E COLOCAÇÃO</w:t>
            </w:r>
          </w:p>
        </w:tc>
        <w:tc>
          <w:tcPr>
            <w:tcW w:w="1011" w:type="dxa"/>
            <w:tcBorders>
              <w:top w:val="nil"/>
              <w:left w:val="nil"/>
              <w:bottom w:val="single" w:sz="4" w:space="0" w:color="auto"/>
              <w:right w:val="single" w:sz="4" w:space="0" w:color="auto"/>
            </w:tcBorders>
            <w:shd w:val="clear" w:color="000000" w:fill="FFFFFF"/>
            <w:noWrap/>
            <w:vAlign w:val="center"/>
            <w:hideMark/>
          </w:tcPr>
          <w:p w14:paraId="4E5F4FB1"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943" w:type="dxa"/>
            <w:tcBorders>
              <w:top w:val="nil"/>
              <w:left w:val="nil"/>
              <w:bottom w:val="single" w:sz="4" w:space="0" w:color="auto"/>
              <w:right w:val="single" w:sz="4" w:space="0" w:color="auto"/>
            </w:tcBorders>
            <w:shd w:val="clear" w:color="000000" w:fill="FFFFFF"/>
            <w:noWrap/>
            <w:vAlign w:val="center"/>
            <w:hideMark/>
          </w:tcPr>
          <w:p w14:paraId="39810B46"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6,00</w:t>
            </w:r>
          </w:p>
        </w:tc>
        <w:tc>
          <w:tcPr>
            <w:tcW w:w="5452" w:type="dxa"/>
            <w:tcBorders>
              <w:top w:val="nil"/>
              <w:left w:val="nil"/>
              <w:bottom w:val="single" w:sz="4" w:space="0" w:color="auto"/>
              <w:right w:val="single" w:sz="8" w:space="0" w:color="auto"/>
            </w:tcBorders>
            <w:shd w:val="clear" w:color="000000" w:fill="FFFFFF"/>
            <w:vAlign w:val="center"/>
            <w:hideMark/>
          </w:tcPr>
          <w:p w14:paraId="269A4B55"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Sala de leitura (antiga): 1 unidade</w:t>
            </w:r>
            <w:r w:rsidRPr="008C1643">
              <w:rPr>
                <w:rFonts w:ascii="Arial" w:eastAsia="Times New Roman" w:hAnsi="Arial" w:cs="Arial"/>
                <w:sz w:val="16"/>
                <w:szCs w:val="16"/>
              </w:rPr>
              <w:br/>
              <w:t>Sala de recursos: 1 unidade</w:t>
            </w:r>
            <w:r w:rsidRPr="008C1643">
              <w:rPr>
                <w:rFonts w:ascii="Arial" w:eastAsia="Times New Roman" w:hAnsi="Arial" w:cs="Arial"/>
                <w:sz w:val="16"/>
                <w:szCs w:val="16"/>
              </w:rPr>
              <w:br/>
              <w:t>Sala 08: 1 unidade</w:t>
            </w:r>
            <w:r w:rsidRPr="008C1643">
              <w:rPr>
                <w:rFonts w:ascii="Arial" w:eastAsia="Times New Roman" w:hAnsi="Arial" w:cs="Arial"/>
                <w:sz w:val="16"/>
                <w:szCs w:val="16"/>
              </w:rPr>
              <w:br/>
              <w:t>Sala 07: 1 unidade</w:t>
            </w:r>
            <w:r w:rsidRPr="008C1643">
              <w:rPr>
                <w:rFonts w:ascii="Arial" w:eastAsia="Times New Roman" w:hAnsi="Arial" w:cs="Arial"/>
                <w:sz w:val="16"/>
                <w:szCs w:val="16"/>
              </w:rPr>
              <w:br/>
              <w:t>Sala 03: 1 unidade</w:t>
            </w:r>
            <w:r w:rsidRPr="008C1643">
              <w:rPr>
                <w:rFonts w:ascii="Arial" w:eastAsia="Times New Roman" w:hAnsi="Arial" w:cs="Arial"/>
                <w:sz w:val="16"/>
                <w:szCs w:val="16"/>
              </w:rPr>
              <w:br/>
              <w:t>Sala 05: 1 unidade</w:t>
            </w:r>
          </w:p>
        </w:tc>
      </w:tr>
      <w:tr w:rsidR="00647AB7" w:rsidRPr="008C1643" w14:paraId="61E72F7C" w14:textId="77777777" w:rsidTr="00C134E5">
        <w:trPr>
          <w:trHeight w:val="1350"/>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6905D603"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6.4</w:t>
            </w:r>
          </w:p>
        </w:tc>
        <w:tc>
          <w:tcPr>
            <w:tcW w:w="1409" w:type="dxa"/>
            <w:tcBorders>
              <w:top w:val="nil"/>
              <w:left w:val="nil"/>
              <w:bottom w:val="single" w:sz="4" w:space="0" w:color="auto"/>
              <w:right w:val="single" w:sz="4" w:space="0" w:color="auto"/>
            </w:tcBorders>
            <w:shd w:val="clear" w:color="000000" w:fill="FFFFFF"/>
            <w:noWrap/>
            <w:vAlign w:val="center"/>
            <w:hideMark/>
          </w:tcPr>
          <w:p w14:paraId="1FF01559"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14.003.0230-0</w:t>
            </w:r>
          </w:p>
        </w:tc>
        <w:tc>
          <w:tcPr>
            <w:tcW w:w="4371" w:type="dxa"/>
            <w:tcBorders>
              <w:top w:val="nil"/>
              <w:left w:val="nil"/>
              <w:bottom w:val="single" w:sz="4" w:space="0" w:color="auto"/>
              <w:right w:val="single" w:sz="4" w:space="0" w:color="auto"/>
            </w:tcBorders>
            <w:shd w:val="clear" w:color="000000" w:fill="FFFFFF"/>
            <w:vAlign w:val="center"/>
            <w:hideMark/>
          </w:tcPr>
          <w:p w14:paraId="586FAC28"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PORTA DE ALUMÍNIO ANODIZADO AO NATURAL, PERFIL SÉRIE 25, EM LAMBRI HORIZONTAL, EXCLUSIVE FECHADURA. FORNECIMENTO E COLOCAÇÃO</w:t>
            </w:r>
          </w:p>
        </w:tc>
        <w:tc>
          <w:tcPr>
            <w:tcW w:w="1011" w:type="dxa"/>
            <w:tcBorders>
              <w:top w:val="nil"/>
              <w:left w:val="nil"/>
              <w:bottom w:val="single" w:sz="4" w:space="0" w:color="auto"/>
              <w:right w:val="single" w:sz="4" w:space="0" w:color="auto"/>
            </w:tcBorders>
            <w:shd w:val="clear" w:color="000000" w:fill="FFFFFF"/>
            <w:noWrap/>
            <w:vAlign w:val="center"/>
            <w:hideMark/>
          </w:tcPr>
          <w:p w14:paraId="4F2C568B"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M2</w:t>
            </w:r>
          </w:p>
        </w:tc>
        <w:tc>
          <w:tcPr>
            <w:tcW w:w="943" w:type="dxa"/>
            <w:tcBorders>
              <w:top w:val="nil"/>
              <w:left w:val="nil"/>
              <w:bottom w:val="single" w:sz="4" w:space="0" w:color="auto"/>
              <w:right w:val="single" w:sz="4" w:space="0" w:color="auto"/>
            </w:tcBorders>
            <w:shd w:val="clear" w:color="000000" w:fill="FFFFFF"/>
            <w:vAlign w:val="center"/>
            <w:hideMark/>
          </w:tcPr>
          <w:p w14:paraId="7300EE6E"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7,56</w:t>
            </w:r>
          </w:p>
        </w:tc>
        <w:tc>
          <w:tcPr>
            <w:tcW w:w="5452" w:type="dxa"/>
            <w:tcBorders>
              <w:top w:val="nil"/>
              <w:left w:val="nil"/>
              <w:bottom w:val="single" w:sz="4" w:space="0" w:color="auto"/>
              <w:right w:val="single" w:sz="8" w:space="0" w:color="auto"/>
            </w:tcBorders>
            <w:shd w:val="clear" w:color="000000" w:fill="FFFFFF"/>
            <w:vAlign w:val="center"/>
            <w:hideMark/>
          </w:tcPr>
          <w:p w14:paraId="05C7ED4C"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Banheiro dos alunos feminino: 1,50m x 0,60m = 0,90m²</w:t>
            </w:r>
            <w:r w:rsidRPr="008C1643">
              <w:rPr>
                <w:rFonts w:ascii="Arial" w:eastAsia="Times New Roman" w:hAnsi="Arial" w:cs="Arial"/>
                <w:sz w:val="16"/>
                <w:szCs w:val="16"/>
              </w:rPr>
              <w:br/>
              <w:t>Banheiro dos alunos masculino: 1,50m x 0,60m = 0,90m²</w:t>
            </w:r>
            <w:r w:rsidRPr="008C1643">
              <w:rPr>
                <w:rFonts w:ascii="Arial" w:eastAsia="Times New Roman" w:hAnsi="Arial" w:cs="Arial"/>
                <w:sz w:val="16"/>
                <w:szCs w:val="16"/>
              </w:rPr>
              <w:br/>
              <w:t>Cozinha: armário: 2,00m x 1,20m = 2,40m²</w:t>
            </w:r>
            <w:r w:rsidRPr="008C1643">
              <w:rPr>
                <w:rFonts w:ascii="Arial" w:eastAsia="Times New Roman" w:hAnsi="Arial" w:cs="Arial"/>
                <w:sz w:val="16"/>
                <w:szCs w:val="16"/>
              </w:rPr>
              <w:br/>
              <w:t>Cozinha/Área de serviço: 2,10m x 0,80m = 1,68m²</w:t>
            </w:r>
            <w:r w:rsidRPr="008C1643">
              <w:rPr>
                <w:rFonts w:ascii="Arial" w:eastAsia="Times New Roman" w:hAnsi="Arial" w:cs="Arial"/>
                <w:sz w:val="16"/>
                <w:szCs w:val="16"/>
              </w:rPr>
              <w:br/>
              <w:t>Despensa: 2,10m x 0,80m = 1,68m²</w:t>
            </w:r>
            <w:r w:rsidRPr="008C1643">
              <w:rPr>
                <w:rFonts w:ascii="Arial" w:eastAsia="Times New Roman" w:hAnsi="Arial" w:cs="Arial"/>
                <w:sz w:val="16"/>
                <w:szCs w:val="16"/>
              </w:rPr>
              <w:br/>
              <w:t>Total: 1,68m² + 1,68m² + 2,40m² + 0,90m² + 0,90m² =  7,56m²</w:t>
            </w:r>
          </w:p>
        </w:tc>
      </w:tr>
      <w:tr w:rsidR="00647AB7" w:rsidRPr="008C1643" w14:paraId="78E43910" w14:textId="77777777" w:rsidTr="00C134E5">
        <w:trPr>
          <w:trHeight w:val="1425"/>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7D158EB2"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6.5</w:t>
            </w:r>
          </w:p>
        </w:tc>
        <w:tc>
          <w:tcPr>
            <w:tcW w:w="1409" w:type="dxa"/>
            <w:tcBorders>
              <w:top w:val="nil"/>
              <w:left w:val="nil"/>
              <w:bottom w:val="single" w:sz="4" w:space="0" w:color="auto"/>
              <w:right w:val="single" w:sz="4" w:space="0" w:color="auto"/>
            </w:tcBorders>
            <w:shd w:val="clear" w:color="000000" w:fill="FFFFFF"/>
            <w:noWrap/>
            <w:vAlign w:val="center"/>
            <w:hideMark/>
          </w:tcPr>
          <w:p w14:paraId="3F103D06"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14.003.0240-0</w:t>
            </w:r>
          </w:p>
        </w:tc>
        <w:tc>
          <w:tcPr>
            <w:tcW w:w="4371" w:type="dxa"/>
            <w:tcBorders>
              <w:top w:val="nil"/>
              <w:left w:val="nil"/>
              <w:bottom w:val="single" w:sz="4" w:space="0" w:color="auto"/>
              <w:right w:val="single" w:sz="4" w:space="0" w:color="auto"/>
            </w:tcBorders>
            <w:shd w:val="clear" w:color="000000" w:fill="FFFFFF"/>
            <w:vAlign w:val="center"/>
            <w:hideMark/>
          </w:tcPr>
          <w:p w14:paraId="6D01DA7B"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VISOR DE ALUMÍNIO ANODIZADO FOSCO, SÉRIE 25, COM VIDRO LISO TRANSPARENTE, 4MM DE ESPESSURA, DIMENSÕES 80X40CM. FORNECIMENTO E COLOCAÇÃO</w:t>
            </w:r>
          </w:p>
        </w:tc>
        <w:tc>
          <w:tcPr>
            <w:tcW w:w="1011" w:type="dxa"/>
            <w:tcBorders>
              <w:top w:val="nil"/>
              <w:left w:val="nil"/>
              <w:bottom w:val="single" w:sz="4" w:space="0" w:color="auto"/>
              <w:right w:val="single" w:sz="4" w:space="0" w:color="auto"/>
            </w:tcBorders>
            <w:shd w:val="clear" w:color="000000" w:fill="FFFFFF"/>
            <w:noWrap/>
            <w:vAlign w:val="center"/>
            <w:hideMark/>
          </w:tcPr>
          <w:p w14:paraId="7B278F93"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943" w:type="dxa"/>
            <w:tcBorders>
              <w:top w:val="nil"/>
              <w:left w:val="nil"/>
              <w:bottom w:val="single" w:sz="4" w:space="0" w:color="auto"/>
              <w:right w:val="single" w:sz="4" w:space="0" w:color="auto"/>
            </w:tcBorders>
            <w:shd w:val="clear" w:color="000000" w:fill="FFFFFF"/>
            <w:vAlign w:val="center"/>
            <w:hideMark/>
          </w:tcPr>
          <w:p w14:paraId="37BBF403"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2,00</w:t>
            </w:r>
          </w:p>
        </w:tc>
        <w:tc>
          <w:tcPr>
            <w:tcW w:w="5452" w:type="dxa"/>
            <w:tcBorders>
              <w:top w:val="nil"/>
              <w:left w:val="nil"/>
              <w:bottom w:val="single" w:sz="4" w:space="0" w:color="auto"/>
              <w:right w:val="single" w:sz="8" w:space="0" w:color="auto"/>
            </w:tcBorders>
            <w:shd w:val="clear" w:color="000000" w:fill="FFFFFF"/>
            <w:vAlign w:val="center"/>
            <w:hideMark/>
          </w:tcPr>
          <w:p w14:paraId="408CE970" w14:textId="0B57776A"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Sala 08: 1 unidade</w:t>
            </w:r>
            <w:r w:rsidRPr="008C1643">
              <w:rPr>
                <w:rFonts w:ascii="Arial" w:eastAsia="Times New Roman" w:hAnsi="Arial" w:cs="Arial"/>
                <w:sz w:val="16"/>
                <w:szCs w:val="16"/>
              </w:rPr>
              <w:br/>
              <w:t>Sala 07: 1 unidade</w:t>
            </w:r>
            <w:r w:rsidRPr="008C1643">
              <w:rPr>
                <w:rFonts w:ascii="Arial" w:eastAsia="Times New Roman" w:hAnsi="Arial" w:cs="Arial"/>
                <w:sz w:val="16"/>
                <w:szCs w:val="16"/>
              </w:rPr>
              <w:br/>
              <w:t>Sala 01: 1 unidade</w:t>
            </w:r>
            <w:r w:rsidRPr="008C1643">
              <w:rPr>
                <w:rFonts w:ascii="Arial" w:eastAsia="Times New Roman" w:hAnsi="Arial" w:cs="Arial"/>
                <w:sz w:val="16"/>
                <w:szCs w:val="16"/>
              </w:rPr>
              <w:br/>
              <w:t>Sala 05: 1 unidade</w:t>
            </w:r>
            <w:r w:rsidRPr="008C1643">
              <w:rPr>
                <w:rFonts w:ascii="Arial" w:eastAsia="Times New Roman" w:hAnsi="Arial" w:cs="Arial"/>
                <w:sz w:val="16"/>
                <w:szCs w:val="16"/>
              </w:rPr>
              <w:br/>
              <w:t>* Necessário 4 unidades com 0,40m x 0,40m. Pelo tamanho do fornecido só iremos utilizar 2 que será dividido ao meio</w:t>
            </w:r>
          </w:p>
        </w:tc>
      </w:tr>
      <w:tr w:rsidR="00647AB7" w:rsidRPr="008C1643" w14:paraId="4AD758F8" w14:textId="77777777" w:rsidTr="00C134E5">
        <w:trPr>
          <w:trHeight w:val="675"/>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666E10AC"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6.6</w:t>
            </w:r>
          </w:p>
        </w:tc>
        <w:tc>
          <w:tcPr>
            <w:tcW w:w="1409" w:type="dxa"/>
            <w:tcBorders>
              <w:top w:val="nil"/>
              <w:left w:val="nil"/>
              <w:bottom w:val="single" w:sz="4" w:space="0" w:color="auto"/>
              <w:right w:val="single" w:sz="4" w:space="0" w:color="auto"/>
            </w:tcBorders>
            <w:shd w:val="clear" w:color="000000" w:fill="FFFFFF"/>
            <w:noWrap/>
            <w:vAlign w:val="center"/>
            <w:hideMark/>
          </w:tcPr>
          <w:p w14:paraId="27828C0C"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14.006.0409-0</w:t>
            </w:r>
          </w:p>
        </w:tc>
        <w:tc>
          <w:tcPr>
            <w:tcW w:w="4371" w:type="dxa"/>
            <w:tcBorders>
              <w:top w:val="nil"/>
              <w:left w:val="nil"/>
              <w:bottom w:val="single" w:sz="4" w:space="0" w:color="auto"/>
              <w:right w:val="single" w:sz="4" w:space="0" w:color="auto"/>
            </w:tcBorders>
            <w:shd w:val="clear" w:color="000000" w:fill="FFFFFF"/>
            <w:vAlign w:val="center"/>
            <w:hideMark/>
          </w:tcPr>
          <w:p w14:paraId="564381F9"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ALIZAR EM MADEIRA DE LEI, DE 5X2CM. FORNECIMENTO E COLOCAÇÃO</w:t>
            </w:r>
          </w:p>
        </w:tc>
        <w:tc>
          <w:tcPr>
            <w:tcW w:w="1011" w:type="dxa"/>
            <w:tcBorders>
              <w:top w:val="nil"/>
              <w:left w:val="nil"/>
              <w:bottom w:val="single" w:sz="4" w:space="0" w:color="auto"/>
              <w:right w:val="single" w:sz="4" w:space="0" w:color="auto"/>
            </w:tcBorders>
            <w:shd w:val="clear" w:color="000000" w:fill="FFFFFF"/>
            <w:noWrap/>
            <w:vAlign w:val="center"/>
            <w:hideMark/>
          </w:tcPr>
          <w:p w14:paraId="76DE1096"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w:t>
            </w:r>
          </w:p>
        </w:tc>
        <w:tc>
          <w:tcPr>
            <w:tcW w:w="943" w:type="dxa"/>
            <w:tcBorders>
              <w:top w:val="nil"/>
              <w:left w:val="nil"/>
              <w:bottom w:val="single" w:sz="4" w:space="0" w:color="auto"/>
              <w:right w:val="single" w:sz="4" w:space="0" w:color="auto"/>
            </w:tcBorders>
            <w:shd w:val="clear" w:color="000000" w:fill="FFFFFF"/>
            <w:vAlign w:val="center"/>
            <w:hideMark/>
          </w:tcPr>
          <w:p w14:paraId="402F303F"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10,40</w:t>
            </w:r>
          </w:p>
        </w:tc>
        <w:tc>
          <w:tcPr>
            <w:tcW w:w="5452" w:type="dxa"/>
            <w:tcBorders>
              <w:top w:val="nil"/>
              <w:left w:val="nil"/>
              <w:bottom w:val="single" w:sz="4" w:space="0" w:color="auto"/>
              <w:right w:val="single" w:sz="8" w:space="0" w:color="auto"/>
            </w:tcBorders>
            <w:shd w:val="clear" w:color="000000" w:fill="FFFFFF"/>
            <w:vAlign w:val="center"/>
            <w:hideMark/>
          </w:tcPr>
          <w:p w14:paraId="6D5AAE23"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Sala 05: 5,20m</w:t>
            </w:r>
            <w:r w:rsidRPr="008C1643">
              <w:rPr>
                <w:rFonts w:ascii="Arial" w:eastAsia="Times New Roman" w:hAnsi="Arial" w:cs="Arial"/>
                <w:sz w:val="16"/>
                <w:szCs w:val="16"/>
              </w:rPr>
              <w:br/>
              <w:t>Sala 01: 5,20m</w:t>
            </w:r>
            <w:r w:rsidRPr="008C1643">
              <w:rPr>
                <w:rFonts w:ascii="Arial" w:eastAsia="Times New Roman" w:hAnsi="Arial" w:cs="Arial"/>
                <w:sz w:val="16"/>
                <w:szCs w:val="16"/>
              </w:rPr>
              <w:br/>
              <w:t>Total: 5,20m + 5,20m = 10,40m</w:t>
            </w:r>
          </w:p>
        </w:tc>
      </w:tr>
      <w:tr w:rsidR="00647AB7" w:rsidRPr="008C1643" w14:paraId="2B83D5AD" w14:textId="77777777" w:rsidTr="00C134E5">
        <w:trPr>
          <w:trHeight w:val="795"/>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427CFD6E"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6.7</w:t>
            </w:r>
          </w:p>
        </w:tc>
        <w:tc>
          <w:tcPr>
            <w:tcW w:w="1409" w:type="dxa"/>
            <w:tcBorders>
              <w:top w:val="nil"/>
              <w:left w:val="nil"/>
              <w:bottom w:val="single" w:sz="4" w:space="0" w:color="auto"/>
              <w:right w:val="single" w:sz="4" w:space="0" w:color="auto"/>
            </w:tcBorders>
            <w:shd w:val="clear" w:color="000000" w:fill="FFFFFF"/>
            <w:noWrap/>
            <w:vAlign w:val="center"/>
            <w:hideMark/>
          </w:tcPr>
          <w:p w14:paraId="50134EE9"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14.002.0134-0</w:t>
            </w:r>
          </w:p>
        </w:tc>
        <w:tc>
          <w:tcPr>
            <w:tcW w:w="4371" w:type="dxa"/>
            <w:tcBorders>
              <w:top w:val="nil"/>
              <w:left w:val="nil"/>
              <w:bottom w:val="single" w:sz="4" w:space="0" w:color="auto"/>
              <w:right w:val="single" w:sz="4" w:space="0" w:color="auto"/>
            </w:tcBorders>
            <w:shd w:val="clear" w:color="000000" w:fill="FFFFFF"/>
            <w:vAlign w:val="center"/>
            <w:hideMark/>
          </w:tcPr>
          <w:p w14:paraId="0FC71458"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GRADE DE FERRO ARTICULADA PARA PROTEÇÃO DE ESCADA, EXECUTADA EM VERGALHÕES DE 3/8" E CONTORNO EM CANTONEIRA DE 1". FORNECIMENTO E COLOCAÇÃO</w:t>
            </w:r>
          </w:p>
        </w:tc>
        <w:tc>
          <w:tcPr>
            <w:tcW w:w="1011" w:type="dxa"/>
            <w:tcBorders>
              <w:top w:val="nil"/>
              <w:left w:val="nil"/>
              <w:bottom w:val="single" w:sz="4" w:space="0" w:color="auto"/>
              <w:right w:val="single" w:sz="4" w:space="0" w:color="auto"/>
            </w:tcBorders>
            <w:shd w:val="clear" w:color="000000" w:fill="FFFFFF"/>
            <w:noWrap/>
            <w:vAlign w:val="center"/>
            <w:hideMark/>
          </w:tcPr>
          <w:p w14:paraId="63642352"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M2</w:t>
            </w:r>
          </w:p>
        </w:tc>
        <w:tc>
          <w:tcPr>
            <w:tcW w:w="943" w:type="dxa"/>
            <w:tcBorders>
              <w:top w:val="nil"/>
              <w:left w:val="nil"/>
              <w:bottom w:val="single" w:sz="4" w:space="0" w:color="auto"/>
              <w:right w:val="single" w:sz="4" w:space="0" w:color="auto"/>
            </w:tcBorders>
            <w:shd w:val="clear" w:color="000000" w:fill="FFFFFF"/>
            <w:noWrap/>
            <w:vAlign w:val="center"/>
            <w:hideMark/>
          </w:tcPr>
          <w:p w14:paraId="13ABF934"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1,68</w:t>
            </w:r>
          </w:p>
        </w:tc>
        <w:tc>
          <w:tcPr>
            <w:tcW w:w="5452" w:type="dxa"/>
            <w:tcBorders>
              <w:top w:val="nil"/>
              <w:left w:val="nil"/>
              <w:bottom w:val="single" w:sz="4" w:space="0" w:color="auto"/>
              <w:right w:val="single" w:sz="8" w:space="0" w:color="auto"/>
            </w:tcBorders>
            <w:shd w:val="clear" w:color="000000" w:fill="FFFFFF"/>
            <w:vAlign w:val="center"/>
            <w:hideMark/>
          </w:tcPr>
          <w:p w14:paraId="4783EF65"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Grade na saída da rampa do 2º pavimento à quadra: 0,80m x 2,10m = 1,68m²</w:t>
            </w:r>
          </w:p>
        </w:tc>
      </w:tr>
      <w:tr w:rsidR="00647AB7" w:rsidRPr="008C1643" w14:paraId="367166A0" w14:textId="77777777" w:rsidTr="00C134E5">
        <w:trPr>
          <w:trHeight w:val="1695"/>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7BA91B78"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6.8</w:t>
            </w:r>
          </w:p>
        </w:tc>
        <w:tc>
          <w:tcPr>
            <w:tcW w:w="1409" w:type="dxa"/>
            <w:tcBorders>
              <w:top w:val="nil"/>
              <w:left w:val="nil"/>
              <w:bottom w:val="single" w:sz="4" w:space="0" w:color="auto"/>
              <w:right w:val="single" w:sz="4" w:space="0" w:color="auto"/>
            </w:tcBorders>
            <w:shd w:val="clear" w:color="000000" w:fill="FFFFFF"/>
            <w:noWrap/>
            <w:vAlign w:val="center"/>
            <w:hideMark/>
          </w:tcPr>
          <w:p w14:paraId="218FD1B1"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14.007.0038-0</w:t>
            </w:r>
          </w:p>
        </w:tc>
        <w:tc>
          <w:tcPr>
            <w:tcW w:w="4371" w:type="dxa"/>
            <w:tcBorders>
              <w:top w:val="nil"/>
              <w:left w:val="nil"/>
              <w:bottom w:val="single" w:sz="4" w:space="0" w:color="auto"/>
              <w:right w:val="single" w:sz="4" w:space="0" w:color="auto"/>
            </w:tcBorders>
            <w:shd w:val="clear" w:color="000000" w:fill="FFFFFF"/>
            <w:vAlign w:val="center"/>
            <w:hideMark/>
          </w:tcPr>
          <w:p w14:paraId="256C39F6"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FERRAGENS PARA PORTA DE MADEIRA, DE 1 FOLHA DE ABRIR, EXTERNA, CONSTANDO DE FORNECIMENTO S/COLOCAÇÃO, DE: -FECHADURA EXTERNA TIPO OVAL, ACABAMENTO CROMADO ACETINADO; -MAÇANETA TIPO BOLA, LATÃO, ACABAMENTO CROMADO ACETINADO; -ROSETA CIRCULAR EM LATÃO LAMINADO, ACABAMENTO CROMADO ACETINADO; -3 DOBRADIÇAS 3"X3" EM LATÃO CROMADO, COM PINOS, BOLAS E ANÉIS DE LATÃO</w:t>
            </w:r>
          </w:p>
        </w:tc>
        <w:tc>
          <w:tcPr>
            <w:tcW w:w="1011" w:type="dxa"/>
            <w:tcBorders>
              <w:top w:val="nil"/>
              <w:left w:val="nil"/>
              <w:bottom w:val="single" w:sz="4" w:space="0" w:color="auto"/>
              <w:right w:val="single" w:sz="4" w:space="0" w:color="auto"/>
            </w:tcBorders>
            <w:shd w:val="clear" w:color="000000" w:fill="FFFFFF"/>
            <w:noWrap/>
            <w:vAlign w:val="center"/>
            <w:hideMark/>
          </w:tcPr>
          <w:p w14:paraId="43F850DC"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943" w:type="dxa"/>
            <w:tcBorders>
              <w:top w:val="nil"/>
              <w:left w:val="nil"/>
              <w:bottom w:val="single" w:sz="4" w:space="0" w:color="auto"/>
              <w:right w:val="single" w:sz="4" w:space="0" w:color="auto"/>
            </w:tcBorders>
            <w:shd w:val="clear" w:color="000000" w:fill="FFFFFF"/>
            <w:noWrap/>
            <w:vAlign w:val="center"/>
            <w:hideMark/>
          </w:tcPr>
          <w:p w14:paraId="2842CE22"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1,00</w:t>
            </w:r>
          </w:p>
        </w:tc>
        <w:tc>
          <w:tcPr>
            <w:tcW w:w="5452" w:type="dxa"/>
            <w:tcBorders>
              <w:top w:val="nil"/>
              <w:left w:val="nil"/>
              <w:bottom w:val="single" w:sz="4" w:space="0" w:color="auto"/>
              <w:right w:val="single" w:sz="8" w:space="0" w:color="auto"/>
            </w:tcBorders>
            <w:shd w:val="clear" w:color="000000" w:fill="FFFFFF"/>
            <w:vAlign w:val="center"/>
            <w:hideMark/>
          </w:tcPr>
          <w:p w14:paraId="25EAA966"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Direção(nova)/Sala de recursos: 1 unidade</w:t>
            </w:r>
          </w:p>
        </w:tc>
      </w:tr>
      <w:tr w:rsidR="00647AB7" w:rsidRPr="008C1643" w14:paraId="69B8928C" w14:textId="77777777" w:rsidTr="00C134E5">
        <w:trPr>
          <w:trHeight w:val="1695"/>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377AE749"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6.9</w:t>
            </w:r>
          </w:p>
        </w:tc>
        <w:tc>
          <w:tcPr>
            <w:tcW w:w="1409" w:type="dxa"/>
            <w:tcBorders>
              <w:top w:val="nil"/>
              <w:left w:val="nil"/>
              <w:bottom w:val="single" w:sz="4" w:space="0" w:color="auto"/>
              <w:right w:val="single" w:sz="4" w:space="0" w:color="auto"/>
            </w:tcBorders>
            <w:shd w:val="clear" w:color="000000" w:fill="FFFFFF"/>
            <w:noWrap/>
            <w:vAlign w:val="center"/>
            <w:hideMark/>
          </w:tcPr>
          <w:p w14:paraId="0107A939"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14.007.0266-0</w:t>
            </w:r>
          </w:p>
        </w:tc>
        <w:tc>
          <w:tcPr>
            <w:tcW w:w="4371" w:type="dxa"/>
            <w:tcBorders>
              <w:top w:val="nil"/>
              <w:left w:val="nil"/>
              <w:bottom w:val="single" w:sz="4" w:space="0" w:color="auto"/>
              <w:right w:val="single" w:sz="4" w:space="0" w:color="auto"/>
            </w:tcBorders>
            <w:shd w:val="clear" w:color="000000" w:fill="FFFFFF"/>
            <w:vAlign w:val="center"/>
            <w:hideMark/>
          </w:tcPr>
          <w:p w14:paraId="1DF3B10C"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FERRAGENS PARA PORTAS DE ABRIR, DE FERRO OU ALUMÍNIO, CONSTANDO DE FORNECIMENTO DAS PEÇAS, EXCLUSIVE DOBRADIÇAS: -FECHADURADE CILINDRO OVALADO PARA MONTANTES ESTREITOS, EM LATÃO, ACABAMENTO CROMADO; -ESPELHO RETANGULAR, EM LATÃO, ACABAMENTO CROMADO OU ROSETA CIRCULAR, EM LATÃO, ACABAMENTO CROMADO; -MAÇANETA TIPO ALAVANCA, EM LATÃO, ZAMAK OU AÇO ZINCADO, ACABAMENTO CROMADO</w:t>
            </w:r>
          </w:p>
        </w:tc>
        <w:tc>
          <w:tcPr>
            <w:tcW w:w="1011" w:type="dxa"/>
            <w:tcBorders>
              <w:top w:val="nil"/>
              <w:left w:val="nil"/>
              <w:bottom w:val="single" w:sz="4" w:space="0" w:color="auto"/>
              <w:right w:val="single" w:sz="4" w:space="0" w:color="auto"/>
            </w:tcBorders>
            <w:shd w:val="clear" w:color="000000" w:fill="FFFFFF"/>
            <w:noWrap/>
            <w:vAlign w:val="center"/>
            <w:hideMark/>
          </w:tcPr>
          <w:p w14:paraId="28DBDBD3"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943" w:type="dxa"/>
            <w:tcBorders>
              <w:top w:val="nil"/>
              <w:left w:val="nil"/>
              <w:bottom w:val="single" w:sz="4" w:space="0" w:color="auto"/>
              <w:right w:val="single" w:sz="4" w:space="0" w:color="auto"/>
            </w:tcBorders>
            <w:shd w:val="clear" w:color="000000" w:fill="FFFFFF"/>
            <w:noWrap/>
            <w:vAlign w:val="center"/>
            <w:hideMark/>
          </w:tcPr>
          <w:p w14:paraId="158CF10E"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2,00</w:t>
            </w:r>
          </w:p>
        </w:tc>
        <w:tc>
          <w:tcPr>
            <w:tcW w:w="5452" w:type="dxa"/>
            <w:tcBorders>
              <w:top w:val="nil"/>
              <w:left w:val="nil"/>
              <w:bottom w:val="single" w:sz="4" w:space="0" w:color="auto"/>
              <w:right w:val="single" w:sz="8" w:space="0" w:color="auto"/>
            </w:tcBorders>
            <w:shd w:val="clear" w:color="000000" w:fill="FFFFFF"/>
            <w:vAlign w:val="center"/>
            <w:hideMark/>
          </w:tcPr>
          <w:p w14:paraId="5B08552D"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Cozinha/Área de serviço: 1 unidade</w:t>
            </w:r>
            <w:r w:rsidRPr="008C1643">
              <w:rPr>
                <w:rFonts w:ascii="Arial" w:eastAsia="Times New Roman" w:hAnsi="Arial" w:cs="Arial"/>
                <w:sz w:val="16"/>
                <w:szCs w:val="16"/>
              </w:rPr>
              <w:br/>
              <w:t>Despensa: 1 unidade</w:t>
            </w:r>
          </w:p>
        </w:tc>
      </w:tr>
      <w:tr w:rsidR="00647AB7" w:rsidRPr="008C1643" w14:paraId="7E27B4CF" w14:textId="77777777" w:rsidTr="00C134E5">
        <w:trPr>
          <w:trHeight w:val="510"/>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68DAFC4B"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6.10</w:t>
            </w:r>
          </w:p>
        </w:tc>
        <w:tc>
          <w:tcPr>
            <w:tcW w:w="1409" w:type="dxa"/>
            <w:tcBorders>
              <w:top w:val="nil"/>
              <w:left w:val="nil"/>
              <w:bottom w:val="single" w:sz="4" w:space="0" w:color="auto"/>
              <w:right w:val="single" w:sz="4" w:space="0" w:color="auto"/>
            </w:tcBorders>
            <w:shd w:val="clear" w:color="000000" w:fill="FFFFFF"/>
            <w:noWrap/>
            <w:vAlign w:val="center"/>
            <w:hideMark/>
          </w:tcPr>
          <w:p w14:paraId="340DB79E"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14.009.0045-0</w:t>
            </w:r>
          </w:p>
        </w:tc>
        <w:tc>
          <w:tcPr>
            <w:tcW w:w="4371" w:type="dxa"/>
            <w:tcBorders>
              <w:top w:val="nil"/>
              <w:left w:val="nil"/>
              <w:bottom w:val="single" w:sz="4" w:space="0" w:color="auto"/>
              <w:right w:val="single" w:sz="4" w:space="0" w:color="auto"/>
            </w:tcBorders>
            <w:shd w:val="clear" w:color="000000" w:fill="FFFFFF"/>
            <w:vAlign w:val="center"/>
            <w:hideMark/>
          </w:tcPr>
          <w:p w14:paraId="0D49F13B"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COLOCAÇÃO DE UMA DOBRADIÇA COM AS DIMENSÕES DE 3"X3" OU 3"X2.1/2", EM MADEIRA, EXCLUSIVE O FORNECIMENTO</w:t>
            </w:r>
          </w:p>
        </w:tc>
        <w:tc>
          <w:tcPr>
            <w:tcW w:w="1011" w:type="dxa"/>
            <w:tcBorders>
              <w:top w:val="nil"/>
              <w:left w:val="nil"/>
              <w:bottom w:val="single" w:sz="4" w:space="0" w:color="auto"/>
              <w:right w:val="single" w:sz="4" w:space="0" w:color="auto"/>
            </w:tcBorders>
            <w:shd w:val="clear" w:color="000000" w:fill="FFFFFF"/>
            <w:noWrap/>
            <w:vAlign w:val="center"/>
            <w:hideMark/>
          </w:tcPr>
          <w:p w14:paraId="68B82D30"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943" w:type="dxa"/>
            <w:tcBorders>
              <w:top w:val="nil"/>
              <w:left w:val="nil"/>
              <w:bottom w:val="single" w:sz="4" w:space="0" w:color="auto"/>
              <w:right w:val="single" w:sz="4" w:space="0" w:color="auto"/>
            </w:tcBorders>
            <w:shd w:val="clear" w:color="000000" w:fill="FFFFFF"/>
            <w:noWrap/>
            <w:vAlign w:val="center"/>
            <w:hideMark/>
          </w:tcPr>
          <w:p w14:paraId="7CAA7296"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3,00</w:t>
            </w:r>
          </w:p>
        </w:tc>
        <w:tc>
          <w:tcPr>
            <w:tcW w:w="5452" w:type="dxa"/>
            <w:tcBorders>
              <w:top w:val="nil"/>
              <w:left w:val="nil"/>
              <w:bottom w:val="single" w:sz="4" w:space="0" w:color="auto"/>
              <w:right w:val="single" w:sz="8" w:space="0" w:color="auto"/>
            </w:tcBorders>
            <w:shd w:val="clear" w:color="000000" w:fill="FFFFFF"/>
            <w:vAlign w:val="center"/>
            <w:hideMark/>
          </w:tcPr>
          <w:p w14:paraId="31FAD0C4"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Direção(nova)/Sala de recursos: 3 unidades</w:t>
            </w:r>
          </w:p>
        </w:tc>
      </w:tr>
      <w:tr w:rsidR="00647AB7" w:rsidRPr="008C1643" w14:paraId="1835AF26" w14:textId="77777777" w:rsidTr="00C134E5">
        <w:trPr>
          <w:trHeight w:val="1950"/>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54505F96"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6.11</w:t>
            </w:r>
          </w:p>
        </w:tc>
        <w:tc>
          <w:tcPr>
            <w:tcW w:w="1409" w:type="dxa"/>
            <w:tcBorders>
              <w:top w:val="nil"/>
              <w:left w:val="nil"/>
              <w:bottom w:val="single" w:sz="4" w:space="0" w:color="auto"/>
              <w:right w:val="single" w:sz="4" w:space="0" w:color="auto"/>
            </w:tcBorders>
            <w:shd w:val="clear" w:color="000000" w:fill="FFFFFF"/>
            <w:noWrap/>
            <w:vAlign w:val="center"/>
            <w:hideMark/>
          </w:tcPr>
          <w:p w14:paraId="2A6FD708"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14.007.0258-0</w:t>
            </w:r>
          </w:p>
        </w:tc>
        <w:tc>
          <w:tcPr>
            <w:tcW w:w="4371" w:type="dxa"/>
            <w:tcBorders>
              <w:top w:val="nil"/>
              <w:left w:val="nil"/>
              <w:bottom w:val="single" w:sz="4" w:space="0" w:color="auto"/>
              <w:right w:val="single" w:sz="4" w:space="0" w:color="auto"/>
            </w:tcBorders>
            <w:shd w:val="clear" w:color="000000" w:fill="FFFFFF"/>
            <w:vAlign w:val="center"/>
            <w:hideMark/>
          </w:tcPr>
          <w:p w14:paraId="1F992A12"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FECHADURA PARA PORTAS INTERNAS DE MADEIRA, TIPO GORGE, TRINCO REVERSÍVEL EM LATÃO, ACABAMENTO CROMADO, COM MAÇANETA TIPO ALAVANCA, EM ZAMAK, ACABAMENTO CROMADO, ENTRADA E ROSETA CIRCULARES, EM LATÃO LÂMINADO COM ACABAMENTO CROMADO. FORNECIMENTO</w:t>
            </w:r>
          </w:p>
        </w:tc>
        <w:tc>
          <w:tcPr>
            <w:tcW w:w="1011" w:type="dxa"/>
            <w:tcBorders>
              <w:top w:val="nil"/>
              <w:left w:val="nil"/>
              <w:bottom w:val="single" w:sz="4" w:space="0" w:color="auto"/>
              <w:right w:val="single" w:sz="4" w:space="0" w:color="auto"/>
            </w:tcBorders>
            <w:shd w:val="clear" w:color="000000" w:fill="FFFFFF"/>
            <w:noWrap/>
            <w:vAlign w:val="center"/>
            <w:hideMark/>
          </w:tcPr>
          <w:p w14:paraId="51EFB80C"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943" w:type="dxa"/>
            <w:tcBorders>
              <w:top w:val="nil"/>
              <w:left w:val="nil"/>
              <w:bottom w:val="single" w:sz="4" w:space="0" w:color="auto"/>
              <w:right w:val="single" w:sz="4" w:space="0" w:color="auto"/>
            </w:tcBorders>
            <w:shd w:val="clear" w:color="000000" w:fill="FFFFFF"/>
            <w:noWrap/>
            <w:vAlign w:val="center"/>
            <w:hideMark/>
          </w:tcPr>
          <w:p w14:paraId="74749772"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8,00</w:t>
            </w:r>
          </w:p>
        </w:tc>
        <w:tc>
          <w:tcPr>
            <w:tcW w:w="5452" w:type="dxa"/>
            <w:tcBorders>
              <w:top w:val="nil"/>
              <w:left w:val="nil"/>
              <w:bottom w:val="single" w:sz="4" w:space="0" w:color="auto"/>
              <w:right w:val="single" w:sz="8" w:space="0" w:color="auto"/>
            </w:tcBorders>
            <w:shd w:val="clear" w:color="000000" w:fill="FFFFFF"/>
            <w:vAlign w:val="center"/>
            <w:hideMark/>
          </w:tcPr>
          <w:p w14:paraId="37E2F09E"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Prédio anexo: 1 unidade</w:t>
            </w:r>
            <w:r w:rsidRPr="008C1643">
              <w:rPr>
                <w:rFonts w:ascii="Arial" w:eastAsia="Times New Roman" w:hAnsi="Arial" w:cs="Arial"/>
                <w:sz w:val="16"/>
                <w:szCs w:val="16"/>
              </w:rPr>
              <w:br/>
              <w:t>Sala de leitura (antiga): 1 unidade</w:t>
            </w:r>
            <w:r w:rsidRPr="008C1643">
              <w:rPr>
                <w:rFonts w:ascii="Arial" w:eastAsia="Times New Roman" w:hAnsi="Arial" w:cs="Arial"/>
                <w:sz w:val="16"/>
                <w:szCs w:val="16"/>
              </w:rPr>
              <w:br/>
              <w:t>Sala de recursos: 1 unidade</w:t>
            </w:r>
            <w:r w:rsidRPr="008C1643">
              <w:rPr>
                <w:rFonts w:ascii="Arial" w:eastAsia="Times New Roman" w:hAnsi="Arial" w:cs="Arial"/>
                <w:sz w:val="16"/>
                <w:szCs w:val="16"/>
              </w:rPr>
              <w:br/>
              <w:t>Sala 08: 1 unidade</w:t>
            </w:r>
            <w:r w:rsidRPr="008C1643">
              <w:rPr>
                <w:rFonts w:ascii="Arial" w:eastAsia="Times New Roman" w:hAnsi="Arial" w:cs="Arial"/>
                <w:sz w:val="16"/>
                <w:szCs w:val="16"/>
              </w:rPr>
              <w:br/>
              <w:t>Sala 07: 1 unidade</w:t>
            </w:r>
            <w:r w:rsidRPr="008C1643">
              <w:rPr>
                <w:rFonts w:ascii="Arial" w:eastAsia="Times New Roman" w:hAnsi="Arial" w:cs="Arial"/>
                <w:sz w:val="16"/>
                <w:szCs w:val="16"/>
              </w:rPr>
              <w:br/>
              <w:t>Sala 01: 1 unidade</w:t>
            </w:r>
            <w:r w:rsidRPr="008C1643">
              <w:rPr>
                <w:rFonts w:ascii="Arial" w:eastAsia="Times New Roman" w:hAnsi="Arial" w:cs="Arial"/>
                <w:sz w:val="16"/>
                <w:szCs w:val="16"/>
              </w:rPr>
              <w:br/>
              <w:t>Sala 03: 1 unidade</w:t>
            </w:r>
            <w:r w:rsidRPr="008C1643">
              <w:rPr>
                <w:rFonts w:ascii="Arial" w:eastAsia="Times New Roman" w:hAnsi="Arial" w:cs="Arial"/>
                <w:sz w:val="16"/>
                <w:szCs w:val="16"/>
              </w:rPr>
              <w:br/>
              <w:t>Sala 05: 1 unidade</w:t>
            </w:r>
          </w:p>
        </w:tc>
      </w:tr>
      <w:tr w:rsidR="00647AB7" w:rsidRPr="008C1643" w14:paraId="22CCD475" w14:textId="77777777" w:rsidTr="00C134E5">
        <w:trPr>
          <w:trHeight w:val="1350"/>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5E8CFECC"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6.12</w:t>
            </w:r>
          </w:p>
        </w:tc>
        <w:tc>
          <w:tcPr>
            <w:tcW w:w="1409" w:type="dxa"/>
            <w:tcBorders>
              <w:top w:val="nil"/>
              <w:left w:val="nil"/>
              <w:bottom w:val="single" w:sz="4" w:space="0" w:color="auto"/>
              <w:right w:val="single" w:sz="4" w:space="0" w:color="auto"/>
            </w:tcBorders>
            <w:shd w:val="clear" w:color="000000" w:fill="FFFFFF"/>
            <w:noWrap/>
            <w:vAlign w:val="center"/>
            <w:hideMark/>
          </w:tcPr>
          <w:p w14:paraId="6217C893"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14.007.0263-0</w:t>
            </w:r>
          </w:p>
        </w:tc>
        <w:tc>
          <w:tcPr>
            <w:tcW w:w="4371" w:type="dxa"/>
            <w:tcBorders>
              <w:top w:val="nil"/>
              <w:left w:val="nil"/>
              <w:bottom w:val="single" w:sz="4" w:space="0" w:color="auto"/>
              <w:right w:val="single" w:sz="4" w:space="0" w:color="auto"/>
            </w:tcBorders>
            <w:shd w:val="clear" w:color="000000" w:fill="FFFFFF"/>
            <w:vAlign w:val="center"/>
            <w:hideMark/>
          </w:tcPr>
          <w:p w14:paraId="4576A1E5"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FECHADURA PARA PORTAS DE MADEIRA DE BANHEIRO, CONSTANDO DE FORNECIMENTO DAS PEÇAS: -FECHADURA TIPO TRANQUETA, TRINCO REVERSÍVEL, EM LATÃO, ACABAMENTO CROMADO; -MAÇANETA TIPO ALAVANCA, EM LATÃO, COM ACABAMENTO CROMADO; -ENTRADA, ROSETA E TRANQUETA CIRCULARES, EM LATÃO, ACABAMENTO CROMADO</w:t>
            </w:r>
          </w:p>
        </w:tc>
        <w:tc>
          <w:tcPr>
            <w:tcW w:w="1011" w:type="dxa"/>
            <w:tcBorders>
              <w:top w:val="nil"/>
              <w:left w:val="nil"/>
              <w:bottom w:val="single" w:sz="4" w:space="0" w:color="auto"/>
              <w:right w:val="single" w:sz="4" w:space="0" w:color="auto"/>
            </w:tcBorders>
            <w:shd w:val="clear" w:color="000000" w:fill="FFFFFF"/>
            <w:noWrap/>
            <w:vAlign w:val="center"/>
            <w:hideMark/>
          </w:tcPr>
          <w:p w14:paraId="732D96A5"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943" w:type="dxa"/>
            <w:tcBorders>
              <w:top w:val="nil"/>
              <w:left w:val="nil"/>
              <w:bottom w:val="single" w:sz="4" w:space="0" w:color="auto"/>
              <w:right w:val="single" w:sz="4" w:space="0" w:color="auto"/>
            </w:tcBorders>
            <w:shd w:val="clear" w:color="000000" w:fill="FFFFFF"/>
            <w:noWrap/>
            <w:vAlign w:val="center"/>
            <w:hideMark/>
          </w:tcPr>
          <w:p w14:paraId="36F92A95"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2,00</w:t>
            </w:r>
          </w:p>
        </w:tc>
        <w:tc>
          <w:tcPr>
            <w:tcW w:w="5452" w:type="dxa"/>
            <w:tcBorders>
              <w:top w:val="nil"/>
              <w:left w:val="nil"/>
              <w:bottom w:val="single" w:sz="4" w:space="0" w:color="auto"/>
              <w:right w:val="single" w:sz="8" w:space="0" w:color="auto"/>
            </w:tcBorders>
            <w:shd w:val="clear" w:color="000000" w:fill="FFFFFF"/>
            <w:vAlign w:val="center"/>
            <w:hideMark/>
          </w:tcPr>
          <w:p w14:paraId="0FE36CAD"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Sanitário dos funcionários: 1 unidade</w:t>
            </w:r>
            <w:r w:rsidRPr="008C1643">
              <w:rPr>
                <w:rFonts w:ascii="Arial" w:eastAsia="Times New Roman" w:hAnsi="Arial" w:cs="Arial"/>
                <w:sz w:val="16"/>
                <w:szCs w:val="16"/>
              </w:rPr>
              <w:br/>
              <w:t>PNE do 2º andar: 1 unidade</w:t>
            </w:r>
          </w:p>
        </w:tc>
      </w:tr>
      <w:tr w:rsidR="00647AB7" w:rsidRPr="008C1643" w14:paraId="17CDF04B" w14:textId="77777777" w:rsidTr="00C134E5">
        <w:trPr>
          <w:trHeight w:val="900"/>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26FF5B68"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6.13</w:t>
            </w:r>
          </w:p>
        </w:tc>
        <w:tc>
          <w:tcPr>
            <w:tcW w:w="1409" w:type="dxa"/>
            <w:tcBorders>
              <w:top w:val="nil"/>
              <w:left w:val="nil"/>
              <w:bottom w:val="single" w:sz="4" w:space="0" w:color="auto"/>
              <w:right w:val="single" w:sz="4" w:space="0" w:color="auto"/>
            </w:tcBorders>
            <w:shd w:val="clear" w:color="000000" w:fill="FFFFFF"/>
            <w:noWrap/>
            <w:vAlign w:val="center"/>
            <w:hideMark/>
          </w:tcPr>
          <w:p w14:paraId="2D626286"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14.009.0024-0</w:t>
            </w:r>
          </w:p>
        </w:tc>
        <w:tc>
          <w:tcPr>
            <w:tcW w:w="4371" w:type="dxa"/>
            <w:tcBorders>
              <w:top w:val="nil"/>
              <w:left w:val="nil"/>
              <w:bottom w:val="single" w:sz="4" w:space="0" w:color="auto"/>
              <w:right w:val="single" w:sz="4" w:space="0" w:color="auto"/>
            </w:tcBorders>
            <w:shd w:val="clear" w:color="000000" w:fill="FFFFFF"/>
            <w:vAlign w:val="center"/>
            <w:hideMark/>
          </w:tcPr>
          <w:p w14:paraId="326A7BEF"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SUBSTITUIÇÃO DE FECHADURA DE EMBUTIR, COM ALTURA APROXIMADA DE 15CM, EM MADEIRA, EXCLUSIVE O FORNECIMENTO</w:t>
            </w:r>
          </w:p>
        </w:tc>
        <w:tc>
          <w:tcPr>
            <w:tcW w:w="1011" w:type="dxa"/>
            <w:tcBorders>
              <w:top w:val="nil"/>
              <w:left w:val="nil"/>
              <w:bottom w:val="single" w:sz="4" w:space="0" w:color="auto"/>
              <w:right w:val="single" w:sz="4" w:space="0" w:color="auto"/>
            </w:tcBorders>
            <w:shd w:val="clear" w:color="000000" w:fill="FFFFFF"/>
            <w:noWrap/>
            <w:vAlign w:val="center"/>
            <w:hideMark/>
          </w:tcPr>
          <w:p w14:paraId="3A213DB7"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943" w:type="dxa"/>
            <w:tcBorders>
              <w:top w:val="nil"/>
              <w:left w:val="nil"/>
              <w:bottom w:val="single" w:sz="4" w:space="0" w:color="auto"/>
              <w:right w:val="single" w:sz="4" w:space="0" w:color="auto"/>
            </w:tcBorders>
            <w:shd w:val="clear" w:color="000000" w:fill="FFFFFF"/>
            <w:vAlign w:val="center"/>
            <w:hideMark/>
          </w:tcPr>
          <w:p w14:paraId="284970AC"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4,00</w:t>
            </w:r>
          </w:p>
        </w:tc>
        <w:tc>
          <w:tcPr>
            <w:tcW w:w="5452" w:type="dxa"/>
            <w:tcBorders>
              <w:top w:val="nil"/>
              <w:left w:val="nil"/>
              <w:bottom w:val="single" w:sz="4" w:space="0" w:color="auto"/>
              <w:right w:val="single" w:sz="8" w:space="0" w:color="auto"/>
            </w:tcBorders>
            <w:shd w:val="clear" w:color="000000" w:fill="FFFFFF"/>
            <w:vAlign w:val="center"/>
            <w:hideMark/>
          </w:tcPr>
          <w:p w14:paraId="24742C23"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Prédio anexo: 1 unidade</w:t>
            </w:r>
            <w:r w:rsidRPr="008C1643">
              <w:rPr>
                <w:rFonts w:ascii="Arial" w:eastAsia="Times New Roman" w:hAnsi="Arial" w:cs="Arial"/>
                <w:sz w:val="16"/>
                <w:szCs w:val="16"/>
              </w:rPr>
              <w:br/>
              <w:t>Sanitário dos funcionários: 1 unidade</w:t>
            </w:r>
            <w:r w:rsidRPr="008C1643">
              <w:rPr>
                <w:rFonts w:ascii="Arial" w:eastAsia="Times New Roman" w:hAnsi="Arial" w:cs="Arial"/>
                <w:sz w:val="16"/>
                <w:szCs w:val="16"/>
              </w:rPr>
              <w:br/>
              <w:t>Sala 01: 1 unidade</w:t>
            </w:r>
            <w:r w:rsidRPr="008C1643">
              <w:rPr>
                <w:rFonts w:ascii="Arial" w:eastAsia="Times New Roman" w:hAnsi="Arial" w:cs="Arial"/>
                <w:sz w:val="16"/>
                <w:szCs w:val="16"/>
              </w:rPr>
              <w:br/>
              <w:t>PNE do 2º andar: 1 unidade</w:t>
            </w:r>
          </w:p>
        </w:tc>
      </w:tr>
      <w:tr w:rsidR="00647AB7" w:rsidRPr="008C1643" w14:paraId="018CC047" w14:textId="77777777" w:rsidTr="00C134E5">
        <w:trPr>
          <w:trHeight w:val="1575"/>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52881BDA"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6.14</w:t>
            </w:r>
          </w:p>
        </w:tc>
        <w:tc>
          <w:tcPr>
            <w:tcW w:w="1409" w:type="dxa"/>
            <w:tcBorders>
              <w:top w:val="nil"/>
              <w:left w:val="nil"/>
              <w:bottom w:val="single" w:sz="4" w:space="0" w:color="auto"/>
              <w:right w:val="single" w:sz="4" w:space="0" w:color="auto"/>
            </w:tcBorders>
            <w:shd w:val="clear" w:color="000000" w:fill="FFFFFF"/>
            <w:noWrap/>
            <w:vAlign w:val="center"/>
            <w:hideMark/>
          </w:tcPr>
          <w:p w14:paraId="4AA15349"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14.009.0015-0</w:t>
            </w:r>
          </w:p>
        </w:tc>
        <w:tc>
          <w:tcPr>
            <w:tcW w:w="4371" w:type="dxa"/>
            <w:tcBorders>
              <w:top w:val="nil"/>
              <w:left w:val="nil"/>
              <w:bottom w:val="single" w:sz="4" w:space="0" w:color="auto"/>
              <w:right w:val="single" w:sz="4" w:space="0" w:color="auto"/>
            </w:tcBorders>
            <w:shd w:val="clear" w:color="000000" w:fill="FFFFFF"/>
            <w:vAlign w:val="center"/>
            <w:hideMark/>
          </w:tcPr>
          <w:p w14:paraId="2A04F03C"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COLOCAÇÃO DE FECHADURA DE EMBUTIR, COM ALTURA APROXIMADA DE 15CM, EM MADEIRA, EXCLUSIVE O FORNECIMENTO</w:t>
            </w:r>
          </w:p>
        </w:tc>
        <w:tc>
          <w:tcPr>
            <w:tcW w:w="1011" w:type="dxa"/>
            <w:tcBorders>
              <w:top w:val="nil"/>
              <w:left w:val="nil"/>
              <w:bottom w:val="single" w:sz="4" w:space="0" w:color="auto"/>
              <w:right w:val="single" w:sz="4" w:space="0" w:color="auto"/>
            </w:tcBorders>
            <w:shd w:val="clear" w:color="000000" w:fill="FFFFFF"/>
            <w:noWrap/>
            <w:vAlign w:val="center"/>
            <w:hideMark/>
          </w:tcPr>
          <w:p w14:paraId="1A810A09"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943" w:type="dxa"/>
            <w:tcBorders>
              <w:top w:val="nil"/>
              <w:left w:val="nil"/>
              <w:bottom w:val="single" w:sz="4" w:space="0" w:color="auto"/>
              <w:right w:val="single" w:sz="4" w:space="0" w:color="auto"/>
            </w:tcBorders>
            <w:shd w:val="clear" w:color="000000" w:fill="FFFFFF"/>
            <w:vAlign w:val="center"/>
            <w:hideMark/>
          </w:tcPr>
          <w:p w14:paraId="636AC5BF"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7,00</w:t>
            </w:r>
          </w:p>
        </w:tc>
        <w:tc>
          <w:tcPr>
            <w:tcW w:w="5452" w:type="dxa"/>
            <w:tcBorders>
              <w:top w:val="nil"/>
              <w:left w:val="nil"/>
              <w:bottom w:val="single" w:sz="4" w:space="0" w:color="auto"/>
              <w:right w:val="single" w:sz="8" w:space="0" w:color="auto"/>
            </w:tcBorders>
            <w:shd w:val="clear" w:color="000000" w:fill="FFFFFF"/>
            <w:vAlign w:val="center"/>
            <w:hideMark/>
          </w:tcPr>
          <w:p w14:paraId="12311F5C"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Sala de leitura: 1 unidade</w:t>
            </w:r>
            <w:r w:rsidRPr="008C1643">
              <w:rPr>
                <w:rFonts w:ascii="Arial" w:eastAsia="Times New Roman" w:hAnsi="Arial" w:cs="Arial"/>
                <w:sz w:val="16"/>
                <w:szCs w:val="16"/>
              </w:rPr>
              <w:br/>
              <w:t>Sala de recursos: 1 unidade</w:t>
            </w:r>
            <w:r w:rsidRPr="008C1643">
              <w:rPr>
                <w:rFonts w:ascii="Arial" w:eastAsia="Times New Roman" w:hAnsi="Arial" w:cs="Arial"/>
                <w:sz w:val="16"/>
                <w:szCs w:val="16"/>
              </w:rPr>
              <w:br/>
              <w:t>Sala 08: 1 unidade</w:t>
            </w:r>
            <w:r w:rsidRPr="008C1643">
              <w:rPr>
                <w:rFonts w:ascii="Arial" w:eastAsia="Times New Roman" w:hAnsi="Arial" w:cs="Arial"/>
                <w:sz w:val="16"/>
                <w:szCs w:val="16"/>
              </w:rPr>
              <w:br/>
              <w:t>Sala 07: 1 unidade</w:t>
            </w:r>
            <w:r w:rsidRPr="008C1643">
              <w:rPr>
                <w:rFonts w:ascii="Arial" w:eastAsia="Times New Roman" w:hAnsi="Arial" w:cs="Arial"/>
                <w:sz w:val="16"/>
                <w:szCs w:val="16"/>
              </w:rPr>
              <w:br/>
              <w:t>Sala 03: 1 unidade</w:t>
            </w:r>
            <w:r w:rsidRPr="008C1643">
              <w:rPr>
                <w:rFonts w:ascii="Arial" w:eastAsia="Times New Roman" w:hAnsi="Arial" w:cs="Arial"/>
                <w:sz w:val="16"/>
                <w:szCs w:val="16"/>
              </w:rPr>
              <w:br/>
              <w:t>Sala 05: 1 unidade</w:t>
            </w:r>
            <w:r w:rsidRPr="008C1643">
              <w:rPr>
                <w:rFonts w:ascii="Arial" w:eastAsia="Times New Roman" w:hAnsi="Arial" w:cs="Arial"/>
                <w:sz w:val="16"/>
                <w:szCs w:val="16"/>
              </w:rPr>
              <w:br/>
              <w:t>Cozinha: 1 unidade</w:t>
            </w:r>
          </w:p>
        </w:tc>
      </w:tr>
      <w:tr w:rsidR="00647AB7" w:rsidRPr="008C1643" w14:paraId="65199121" w14:textId="77777777" w:rsidTr="00C134E5">
        <w:trPr>
          <w:trHeight w:val="1575"/>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0FB90B95"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6.15</w:t>
            </w:r>
          </w:p>
        </w:tc>
        <w:tc>
          <w:tcPr>
            <w:tcW w:w="1409" w:type="dxa"/>
            <w:tcBorders>
              <w:top w:val="nil"/>
              <w:left w:val="nil"/>
              <w:bottom w:val="single" w:sz="4" w:space="0" w:color="auto"/>
              <w:right w:val="single" w:sz="4" w:space="0" w:color="auto"/>
            </w:tcBorders>
            <w:shd w:val="clear" w:color="000000" w:fill="FFFFFF"/>
            <w:noWrap/>
            <w:vAlign w:val="center"/>
            <w:hideMark/>
          </w:tcPr>
          <w:p w14:paraId="48FE17EA"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09.015.0034-0</w:t>
            </w:r>
          </w:p>
        </w:tc>
        <w:tc>
          <w:tcPr>
            <w:tcW w:w="4371" w:type="dxa"/>
            <w:tcBorders>
              <w:top w:val="nil"/>
              <w:left w:val="nil"/>
              <w:bottom w:val="single" w:sz="4" w:space="0" w:color="auto"/>
              <w:right w:val="single" w:sz="4" w:space="0" w:color="auto"/>
            </w:tcBorders>
            <w:shd w:val="clear" w:color="000000" w:fill="FFFFFF"/>
            <w:vAlign w:val="center"/>
            <w:hideMark/>
          </w:tcPr>
          <w:p w14:paraId="56E8479B"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ALAMBRADO DE TELA DE ARAME GALVANIZADO FIO Nº12, MALHA LOSANGO DE 7,5CM, COM ALTURA DE 2,00M SOBRE MURETA DE ALVENARIA REVESTIDA, EXCLUSIVE ESTA E SUA FUNDAÇÃO, INCLUSIVE CONCRETO DE FIXAÇÃO DO ALAMBRADO NA MURETA. ESTA ESTRUTURA FORMADA DE TUBOS DE AÇO GALVANIZADO DE 1.1/4", HORIZONTAIS E VERTICAIS, INCLUSIVE PORTÕES E FERRAGENS, EXCLUSIVE PINTURA. FORNECIMENTO E COLOCAÇÃO</w:t>
            </w:r>
          </w:p>
        </w:tc>
        <w:tc>
          <w:tcPr>
            <w:tcW w:w="1011" w:type="dxa"/>
            <w:tcBorders>
              <w:top w:val="nil"/>
              <w:left w:val="nil"/>
              <w:bottom w:val="single" w:sz="4" w:space="0" w:color="auto"/>
              <w:right w:val="single" w:sz="4" w:space="0" w:color="auto"/>
            </w:tcBorders>
            <w:shd w:val="clear" w:color="000000" w:fill="FFFFFF"/>
            <w:noWrap/>
            <w:vAlign w:val="center"/>
            <w:hideMark/>
          </w:tcPr>
          <w:p w14:paraId="280FF481"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M2</w:t>
            </w:r>
          </w:p>
        </w:tc>
        <w:tc>
          <w:tcPr>
            <w:tcW w:w="943" w:type="dxa"/>
            <w:tcBorders>
              <w:top w:val="nil"/>
              <w:left w:val="nil"/>
              <w:bottom w:val="single" w:sz="4" w:space="0" w:color="auto"/>
              <w:right w:val="single" w:sz="4" w:space="0" w:color="auto"/>
            </w:tcBorders>
            <w:shd w:val="clear" w:color="000000" w:fill="FFFFFF"/>
            <w:noWrap/>
            <w:vAlign w:val="center"/>
            <w:hideMark/>
          </w:tcPr>
          <w:p w14:paraId="0723C19F"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94,00</w:t>
            </w:r>
          </w:p>
        </w:tc>
        <w:tc>
          <w:tcPr>
            <w:tcW w:w="5452" w:type="dxa"/>
            <w:tcBorders>
              <w:top w:val="nil"/>
              <w:left w:val="nil"/>
              <w:bottom w:val="single" w:sz="4" w:space="0" w:color="auto"/>
              <w:right w:val="single" w:sz="8" w:space="0" w:color="auto"/>
            </w:tcBorders>
            <w:shd w:val="clear" w:color="000000" w:fill="FFFFFF"/>
            <w:vAlign w:val="center"/>
            <w:hideMark/>
          </w:tcPr>
          <w:p w14:paraId="01C7B28E"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Quadra (8,30m x 2,00m x 2 lados) + (15,20m x 2m x 2 lados) = 94,00m²</w:t>
            </w:r>
          </w:p>
        </w:tc>
      </w:tr>
      <w:tr w:rsidR="00647AB7" w:rsidRPr="008C1643" w14:paraId="7B5341E9" w14:textId="77777777" w:rsidTr="00C134E5">
        <w:trPr>
          <w:trHeight w:val="1665"/>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20E18AE4"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6.16</w:t>
            </w:r>
          </w:p>
        </w:tc>
        <w:tc>
          <w:tcPr>
            <w:tcW w:w="1409" w:type="dxa"/>
            <w:tcBorders>
              <w:top w:val="nil"/>
              <w:left w:val="nil"/>
              <w:bottom w:val="single" w:sz="4" w:space="0" w:color="auto"/>
              <w:right w:val="single" w:sz="4" w:space="0" w:color="auto"/>
            </w:tcBorders>
            <w:shd w:val="clear" w:color="000000" w:fill="FFFFFF"/>
            <w:noWrap/>
            <w:vAlign w:val="center"/>
            <w:hideMark/>
          </w:tcPr>
          <w:p w14:paraId="079A0687"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14.002.0082-0</w:t>
            </w:r>
          </w:p>
        </w:tc>
        <w:tc>
          <w:tcPr>
            <w:tcW w:w="4371" w:type="dxa"/>
            <w:tcBorders>
              <w:top w:val="nil"/>
              <w:left w:val="nil"/>
              <w:bottom w:val="single" w:sz="4" w:space="0" w:color="auto"/>
              <w:right w:val="single" w:sz="4" w:space="0" w:color="auto"/>
            </w:tcBorders>
            <w:shd w:val="clear" w:color="000000" w:fill="FFFFFF"/>
            <w:vAlign w:val="center"/>
            <w:hideMark/>
          </w:tcPr>
          <w:p w14:paraId="3AF91746"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PORTÃO DE UMA FOLHA, MEDINDO 1,00X2,00M, EM TELA DE ARAME GALVANIZADO Nº12, MALHA LOSANGO 5CM, FIXADA EM TUBO DE FERRO GALVANIZADO COM DIÂMETRO INTERNO DE 2" POR BARRA DE 1"X1/8", FORMANDO QUADROS DE 1,00X1,00M, MONTANTES EM FERRO GALVANIZADO COM DIÂMETRO INTERNO DE 2", CHUMBADOS EM BLOCOS DE CONCRETO (EXCLUSIVE ESTES), EXCLUSIVE FECHADURA. FORNECIMENTO E COLOCAÇÃO</w:t>
            </w:r>
          </w:p>
        </w:tc>
        <w:tc>
          <w:tcPr>
            <w:tcW w:w="1011" w:type="dxa"/>
            <w:tcBorders>
              <w:top w:val="nil"/>
              <w:left w:val="nil"/>
              <w:bottom w:val="single" w:sz="4" w:space="0" w:color="auto"/>
              <w:right w:val="single" w:sz="4" w:space="0" w:color="auto"/>
            </w:tcBorders>
            <w:shd w:val="clear" w:color="000000" w:fill="FFFFFF"/>
            <w:noWrap/>
            <w:vAlign w:val="center"/>
            <w:hideMark/>
          </w:tcPr>
          <w:p w14:paraId="00FEB50C"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M2</w:t>
            </w:r>
          </w:p>
        </w:tc>
        <w:tc>
          <w:tcPr>
            <w:tcW w:w="943" w:type="dxa"/>
            <w:tcBorders>
              <w:top w:val="nil"/>
              <w:left w:val="nil"/>
              <w:bottom w:val="single" w:sz="4" w:space="0" w:color="auto"/>
              <w:right w:val="single" w:sz="4" w:space="0" w:color="auto"/>
            </w:tcBorders>
            <w:shd w:val="clear" w:color="000000" w:fill="FFFFFF"/>
            <w:noWrap/>
            <w:vAlign w:val="center"/>
            <w:hideMark/>
          </w:tcPr>
          <w:p w14:paraId="46742DF4"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2,10</w:t>
            </w:r>
          </w:p>
        </w:tc>
        <w:tc>
          <w:tcPr>
            <w:tcW w:w="5452" w:type="dxa"/>
            <w:tcBorders>
              <w:top w:val="nil"/>
              <w:left w:val="nil"/>
              <w:bottom w:val="single" w:sz="4" w:space="0" w:color="auto"/>
              <w:right w:val="single" w:sz="8" w:space="0" w:color="auto"/>
            </w:tcBorders>
            <w:shd w:val="clear" w:color="000000" w:fill="FFFFFF"/>
            <w:vAlign w:val="center"/>
            <w:hideMark/>
          </w:tcPr>
          <w:p w14:paraId="7213C401"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Portão para quadra: 2,10m x 1,00m = 2,10m²</w:t>
            </w:r>
          </w:p>
        </w:tc>
      </w:tr>
      <w:tr w:rsidR="00647AB7" w:rsidRPr="008C1643" w14:paraId="67ED2B93" w14:textId="77777777" w:rsidTr="00C134E5">
        <w:trPr>
          <w:trHeight w:val="450"/>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4414890C"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6.17</w:t>
            </w:r>
          </w:p>
        </w:tc>
        <w:tc>
          <w:tcPr>
            <w:tcW w:w="1409" w:type="dxa"/>
            <w:tcBorders>
              <w:top w:val="nil"/>
              <w:left w:val="nil"/>
              <w:bottom w:val="single" w:sz="4" w:space="0" w:color="auto"/>
              <w:right w:val="single" w:sz="4" w:space="0" w:color="auto"/>
            </w:tcBorders>
            <w:shd w:val="clear" w:color="000000" w:fill="FFFFFF"/>
            <w:noWrap/>
            <w:vAlign w:val="center"/>
            <w:hideMark/>
          </w:tcPr>
          <w:p w14:paraId="62DA5F82"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05.001.0147-0</w:t>
            </w:r>
          </w:p>
        </w:tc>
        <w:tc>
          <w:tcPr>
            <w:tcW w:w="4371" w:type="dxa"/>
            <w:tcBorders>
              <w:top w:val="nil"/>
              <w:left w:val="nil"/>
              <w:bottom w:val="single" w:sz="4" w:space="0" w:color="auto"/>
              <w:right w:val="single" w:sz="4" w:space="0" w:color="auto"/>
            </w:tcBorders>
            <w:shd w:val="clear" w:color="000000" w:fill="FFFFFF"/>
            <w:vAlign w:val="center"/>
            <w:hideMark/>
          </w:tcPr>
          <w:p w14:paraId="6E8EE95F"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ARRANCAMENTO DE GRADES, GRADIS, ALAMBRADOS, CERCAS E PORTÕES</w:t>
            </w:r>
          </w:p>
        </w:tc>
        <w:tc>
          <w:tcPr>
            <w:tcW w:w="1011" w:type="dxa"/>
            <w:tcBorders>
              <w:top w:val="nil"/>
              <w:left w:val="nil"/>
              <w:bottom w:val="single" w:sz="4" w:space="0" w:color="auto"/>
              <w:right w:val="single" w:sz="4" w:space="0" w:color="auto"/>
            </w:tcBorders>
            <w:shd w:val="clear" w:color="000000" w:fill="FFFFFF"/>
            <w:noWrap/>
            <w:vAlign w:val="center"/>
            <w:hideMark/>
          </w:tcPr>
          <w:p w14:paraId="7B9BD7F8"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M2</w:t>
            </w:r>
          </w:p>
        </w:tc>
        <w:tc>
          <w:tcPr>
            <w:tcW w:w="943" w:type="dxa"/>
            <w:tcBorders>
              <w:top w:val="nil"/>
              <w:left w:val="nil"/>
              <w:bottom w:val="single" w:sz="4" w:space="0" w:color="auto"/>
              <w:right w:val="single" w:sz="4" w:space="0" w:color="auto"/>
            </w:tcBorders>
            <w:shd w:val="clear" w:color="000000" w:fill="FFFFFF"/>
            <w:noWrap/>
            <w:vAlign w:val="center"/>
            <w:hideMark/>
          </w:tcPr>
          <w:p w14:paraId="24B94C0B"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136,80</w:t>
            </w:r>
          </w:p>
        </w:tc>
        <w:tc>
          <w:tcPr>
            <w:tcW w:w="5452" w:type="dxa"/>
            <w:tcBorders>
              <w:top w:val="nil"/>
              <w:left w:val="nil"/>
              <w:bottom w:val="single" w:sz="4" w:space="0" w:color="auto"/>
              <w:right w:val="single" w:sz="8" w:space="0" w:color="auto"/>
            </w:tcBorders>
            <w:shd w:val="clear" w:color="000000" w:fill="FFFFFF"/>
            <w:vAlign w:val="center"/>
            <w:hideMark/>
          </w:tcPr>
          <w:p w14:paraId="73A6FAB7"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Quadra (8,30m x 2,00m x 2 lados) + (15,20m x 2,00m) + (15,20m x 3,00m) = 136,80m²</w:t>
            </w:r>
          </w:p>
        </w:tc>
      </w:tr>
      <w:tr w:rsidR="00647AB7" w:rsidRPr="008C1643" w14:paraId="33ED6393" w14:textId="77777777" w:rsidTr="00C134E5">
        <w:trPr>
          <w:trHeight w:val="675"/>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10AD923A"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6.18</w:t>
            </w:r>
          </w:p>
        </w:tc>
        <w:tc>
          <w:tcPr>
            <w:tcW w:w="1409" w:type="dxa"/>
            <w:tcBorders>
              <w:top w:val="nil"/>
              <w:left w:val="nil"/>
              <w:bottom w:val="single" w:sz="4" w:space="0" w:color="auto"/>
              <w:right w:val="single" w:sz="4" w:space="0" w:color="auto"/>
            </w:tcBorders>
            <w:shd w:val="clear" w:color="auto" w:fill="auto"/>
            <w:noWrap/>
            <w:vAlign w:val="center"/>
            <w:hideMark/>
          </w:tcPr>
          <w:p w14:paraId="6DCF7D28"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14.003.0025-0</w:t>
            </w:r>
          </w:p>
        </w:tc>
        <w:tc>
          <w:tcPr>
            <w:tcW w:w="4371" w:type="dxa"/>
            <w:tcBorders>
              <w:top w:val="nil"/>
              <w:left w:val="nil"/>
              <w:bottom w:val="single" w:sz="4" w:space="0" w:color="auto"/>
              <w:right w:val="single" w:sz="4" w:space="0" w:color="auto"/>
            </w:tcBorders>
            <w:shd w:val="clear" w:color="auto" w:fill="auto"/>
            <w:vAlign w:val="center"/>
            <w:hideMark/>
          </w:tcPr>
          <w:p w14:paraId="4C014950"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JANELA DE ALUMÍNIO ANODIZADO AO NATURAL DE CORRER, COM DUAS FOLHAS DE CORRER, EM PERFIS SÉRIE 28. FORNECIMENTO E COLOCAÇÃO</w:t>
            </w:r>
          </w:p>
        </w:tc>
        <w:tc>
          <w:tcPr>
            <w:tcW w:w="1011" w:type="dxa"/>
            <w:tcBorders>
              <w:top w:val="nil"/>
              <w:left w:val="nil"/>
              <w:bottom w:val="single" w:sz="4" w:space="0" w:color="auto"/>
              <w:right w:val="single" w:sz="4" w:space="0" w:color="auto"/>
            </w:tcBorders>
            <w:shd w:val="clear" w:color="auto" w:fill="auto"/>
            <w:vAlign w:val="center"/>
            <w:hideMark/>
          </w:tcPr>
          <w:p w14:paraId="68665D8C"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M2</w:t>
            </w:r>
          </w:p>
        </w:tc>
        <w:tc>
          <w:tcPr>
            <w:tcW w:w="943" w:type="dxa"/>
            <w:tcBorders>
              <w:top w:val="nil"/>
              <w:left w:val="nil"/>
              <w:bottom w:val="single" w:sz="4" w:space="0" w:color="auto"/>
              <w:right w:val="single" w:sz="4" w:space="0" w:color="auto"/>
            </w:tcBorders>
            <w:shd w:val="clear" w:color="000000" w:fill="FFFFFF"/>
            <w:noWrap/>
            <w:vAlign w:val="center"/>
            <w:hideMark/>
          </w:tcPr>
          <w:p w14:paraId="3A1FBBBF"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3,00</w:t>
            </w:r>
          </w:p>
        </w:tc>
        <w:tc>
          <w:tcPr>
            <w:tcW w:w="5452" w:type="dxa"/>
            <w:tcBorders>
              <w:top w:val="nil"/>
              <w:left w:val="nil"/>
              <w:bottom w:val="single" w:sz="4" w:space="0" w:color="auto"/>
              <w:right w:val="single" w:sz="8" w:space="0" w:color="auto"/>
            </w:tcBorders>
            <w:shd w:val="clear" w:color="000000" w:fill="FFFFFF"/>
            <w:vAlign w:val="center"/>
            <w:hideMark/>
          </w:tcPr>
          <w:p w14:paraId="6E7259D6"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Rampa de Acesso: 1,50m x 2,00m = 3,00m²</w:t>
            </w:r>
          </w:p>
        </w:tc>
      </w:tr>
      <w:tr w:rsidR="00647AB7" w:rsidRPr="008C1643" w14:paraId="5E9947E5" w14:textId="77777777" w:rsidTr="00C134E5">
        <w:trPr>
          <w:trHeight w:val="450"/>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3511C98E"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6.19</w:t>
            </w:r>
          </w:p>
        </w:tc>
        <w:tc>
          <w:tcPr>
            <w:tcW w:w="1409" w:type="dxa"/>
            <w:tcBorders>
              <w:top w:val="nil"/>
              <w:left w:val="nil"/>
              <w:bottom w:val="single" w:sz="4" w:space="0" w:color="auto"/>
              <w:right w:val="single" w:sz="4" w:space="0" w:color="auto"/>
            </w:tcBorders>
            <w:shd w:val="clear" w:color="auto" w:fill="auto"/>
            <w:noWrap/>
            <w:vAlign w:val="center"/>
            <w:hideMark/>
          </w:tcPr>
          <w:p w14:paraId="066E2D8C"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14.004.0010-0</w:t>
            </w:r>
          </w:p>
        </w:tc>
        <w:tc>
          <w:tcPr>
            <w:tcW w:w="4371" w:type="dxa"/>
            <w:tcBorders>
              <w:top w:val="nil"/>
              <w:left w:val="nil"/>
              <w:bottom w:val="single" w:sz="4" w:space="0" w:color="auto"/>
              <w:right w:val="single" w:sz="4" w:space="0" w:color="auto"/>
            </w:tcBorders>
            <w:shd w:val="clear" w:color="auto" w:fill="auto"/>
            <w:vAlign w:val="center"/>
            <w:hideMark/>
          </w:tcPr>
          <w:p w14:paraId="4BD608FC"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VIDRO PLANO TRANSPARENTE, COMUM, DE 3MM DE ESPESSURA. FORNECIMENTO E COLOCAÇÃO</w:t>
            </w:r>
          </w:p>
        </w:tc>
        <w:tc>
          <w:tcPr>
            <w:tcW w:w="1011" w:type="dxa"/>
            <w:tcBorders>
              <w:top w:val="nil"/>
              <w:left w:val="nil"/>
              <w:bottom w:val="single" w:sz="4" w:space="0" w:color="auto"/>
              <w:right w:val="single" w:sz="4" w:space="0" w:color="auto"/>
            </w:tcBorders>
            <w:shd w:val="clear" w:color="auto" w:fill="auto"/>
            <w:noWrap/>
            <w:vAlign w:val="center"/>
            <w:hideMark/>
          </w:tcPr>
          <w:p w14:paraId="6D237D11"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M2</w:t>
            </w:r>
          </w:p>
        </w:tc>
        <w:tc>
          <w:tcPr>
            <w:tcW w:w="943" w:type="dxa"/>
            <w:tcBorders>
              <w:top w:val="nil"/>
              <w:left w:val="nil"/>
              <w:bottom w:val="single" w:sz="4" w:space="0" w:color="auto"/>
              <w:right w:val="single" w:sz="4" w:space="0" w:color="auto"/>
            </w:tcBorders>
            <w:shd w:val="clear" w:color="000000" w:fill="FFFFFF"/>
            <w:noWrap/>
            <w:vAlign w:val="center"/>
            <w:hideMark/>
          </w:tcPr>
          <w:p w14:paraId="0581E6FF"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3,00</w:t>
            </w:r>
          </w:p>
        </w:tc>
        <w:tc>
          <w:tcPr>
            <w:tcW w:w="5452" w:type="dxa"/>
            <w:tcBorders>
              <w:top w:val="nil"/>
              <w:left w:val="nil"/>
              <w:bottom w:val="single" w:sz="4" w:space="0" w:color="auto"/>
              <w:right w:val="single" w:sz="8" w:space="0" w:color="auto"/>
            </w:tcBorders>
            <w:shd w:val="clear" w:color="000000" w:fill="FFFFFF"/>
            <w:vAlign w:val="center"/>
            <w:hideMark/>
          </w:tcPr>
          <w:p w14:paraId="638774D0"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Rampa de Acesso: 1,50m x 2,00m = 3,00m²</w:t>
            </w:r>
          </w:p>
        </w:tc>
      </w:tr>
      <w:tr w:rsidR="00647AB7" w:rsidRPr="008C1643" w14:paraId="68B3478E" w14:textId="77777777" w:rsidTr="00C134E5">
        <w:trPr>
          <w:trHeight w:val="570"/>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39681174"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6.20</w:t>
            </w:r>
          </w:p>
        </w:tc>
        <w:tc>
          <w:tcPr>
            <w:tcW w:w="1409" w:type="dxa"/>
            <w:tcBorders>
              <w:top w:val="nil"/>
              <w:left w:val="nil"/>
              <w:bottom w:val="single" w:sz="4" w:space="0" w:color="auto"/>
              <w:right w:val="single" w:sz="4" w:space="0" w:color="auto"/>
            </w:tcBorders>
            <w:shd w:val="clear" w:color="000000" w:fill="FFFFFF"/>
            <w:noWrap/>
            <w:vAlign w:val="center"/>
            <w:hideMark/>
          </w:tcPr>
          <w:p w14:paraId="6872733E"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14.004.0120-0</w:t>
            </w:r>
          </w:p>
        </w:tc>
        <w:tc>
          <w:tcPr>
            <w:tcW w:w="4371" w:type="dxa"/>
            <w:tcBorders>
              <w:top w:val="nil"/>
              <w:left w:val="nil"/>
              <w:bottom w:val="single" w:sz="4" w:space="0" w:color="auto"/>
              <w:right w:val="single" w:sz="4" w:space="0" w:color="auto"/>
            </w:tcBorders>
            <w:shd w:val="clear" w:color="000000" w:fill="FFFFFF"/>
            <w:vAlign w:val="center"/>
            <w:hideMark/>
          </w:tcPr>
          <w:p w14:paraId="09BC0524"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VIDRO TEMPERADO INCOLOR, 10MM DE ESPESSURA, PARA PORTAS OU PAINEIS FIXOS, EXCLUSIVE FERRAGENS. FORNECIMENTO E COLOCAÇÃO</w:t>
            </w:r>
          </w:p>
        </w:tc>
        <w:tc>
          <w:tcPr>
            <w:tcW w:w="1011" w:type="dxa"/>
            <w:tcBorders>
              <w:top w:val="nil"/>
              <w:left w:val="nil"/>
              <w:bottom w:val="single" w:sz="4" w:space="0" w:color="auto"/>
              <w:right w:val="single" w:sz="4" w:space="0" w:color="auto"/>
            </w:tcBorders>
            <w:shd w:val="clear" w:color="000000" w:fill="FFFFFF"/>
            <w:noWrap/>
            <w:vAlign w:val="center"/>
            <w:hideMark/>
          </w:tcPr>
          <w:p w14:paraId="0D1DF3F9"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M2</w:t>
            </w:r>
          </w:p>
        </w:tc>
        <w:tc>
          <w:tcPr>
            <w:tcW w:w="943" w:type="dxa"/>
            <w:tcBorders>
              <w:top w:val="nil"/>
              <w:left w:val="nil"/>
              <w:bottom w:val="single" w:sz="4" w:space="0" w:color="auto"/>
              <w:right w:val="single" w:sz="4" w:space="0" w:color="auto"/>
            </w:tcBorders>
            <w:shd w:val="clear" w:color="000000" w:fill="FFFFFF"/>
            <w:noWrap/>
            <w:vAlign w:val="center"/>
            <w:hideMark/>
          </w:tcPr>
          <w:p w14:paraId="51254C48"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0,80</w:t>
            </w:r>
          </w:p>
        </w:tc>
        <w:tc>
          <w:tcPr>
            <w:tcW w:w="5452" w:type="dxa"/>
            <w:tcBorders>
              <w:top w:val="nil"/>
              <w:left w:val="nil"/>
              <w:bottom w:val="single" w:sz="4" w:space="0" w:color="auto"/>
              <w:right w:val="single" w:sz="8" w:space="0" w:color="auto"/>
            </w:tcBorders>
            <w:shd w:val="clear" w:color="000000" w:fill="FFFFFF"/>
            <w:vAlign w:val="center"/>
            <w:hideMark/>
          </w:tcPr>
          <w:p w14:paraId="1EEC422C"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Para o passa prato: 1,60m x 0,50m = 0,80m²</w:t>
            </w:r>
          </w:p>
        </w:tc>
      </w:tr>
      <w:tr w:rsidR="00647AB7" w:rsidRPr="008C1643" w14:paraId="19D0F3AD" w14:textId="77777777" w:rsidTr="00C134E5">
        <w:trPr>
          <w:trHeight w:val="915"/>
          <w:jc w:val="center"/>
        </w:trPr>
        <w:tc>
          <w:tcPr>
            <w:tcW w:w="599" w:type="dxa"/>
            <w:tcBorders>
              <w:top w:val="nil"/>
              <w:left w:val="single" w:sz="8" w:space="0" w:color="auto"/>
              <w:bottom w:val="single" w:sz="8" w:space="0" w:color="auto"/>
              <w:right w:val="single" w:sz="4" w:space="0" w:color="auto"/>
            </w:tcBorders>
            <w:shd w:val="clear" w:color="000000" w:fill="FFFFFF"/>
            <w:vAlign w:val="center"/>
            <w:hideMark/>
          </w:tcPr>
          <w:p w14:paraId="40CD0DEB"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6.21</w:t>
            </w:r>
          </w:p>
        </w:tc>
        <w:tc>
          <w:tcPr>
            <w:tcW w:w="1409" w:type="dxa"/>
            <w:tcBorders>
              <w:top w:val="nil"/>
              <w:left w:val="nil"/>
              <w:bottom w:val="single" w:sz="8" w:space="0" w:color="auto"/>
              <w:right w:val="single" w:sz="4" w:space="0" w:color="auto"/>
            </w:tcBorders>
            <w:shd w:val="clear" w:color="000000" w:fill="FFFFFF"/>
            <w:noWrap/>
            <w:vAlign w:val="center"/>
            <w:hideMark/>
          </w:tcPr>
          <w:p w14:paraId="159BC977"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14.007.0195-0</w:t>
            </w:r>
          </w:p>
        </w:tc>
        <w:tc>
          <w:tcPr>
            <w:tcW w:w="4371" w:type="dxa"/>
            <w:tcBorders>
              <w:top w:val="nil"/>
              <w:left w:val="nil"/>
              <w:bottom w:val="single" w:sz="8" w:space="0" w:color="auto"/>
              <w:right w:val="single" w:sz="4" w:space="0" w:color="auto"/>
            </w:tcBorders>
            <w:shd w:val="clear" w:color="000000" w:fill="FFFFFF"/>
            <w:vAlign w:val="center"/>
            <w:hideMark/>
          </w:tcPr>
          <w:p w14:paraId="148C8C96"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FERRAGENS PARA PAINÉIS FIXOS DE VIDRO TEMPERADO DE 10MM (CONJUNTO COMPLETO), CONSTANDO DE FORNECIMENTO SEM COLOCAÇÃO (ESTA INCLUÍDA NO FORNECIMENTO E COLOCAÇÃO DO VIDRO) </w:t>
            </w:r>
          </w:p>
        </w:tc>
        <w:tc>
          <w:tcPr>
            <w:tcW w:w="1011" w:type="dxa"/>
            <w:tcBorders>
              <w:top w:val="nil"/>
              <w:left w:val="nil"/>
              <w:bottom w:val="single" w:sz="8" w:space="0" w:color="auto"/>
              <w:right w:val="single" w:sz="4" w:space="0" w:color="auto"/>
            </w:tcBorders>
            <w:shd w:val="clear" w:color="000000" w:fill="FFFFFF"/>
            <w:noWrap/>
            <w:vAlign w:val="center"/>
            <w:hideMark/>
          </w:tcPr>
          <w:p w14:paraId="6EFA0C5D"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943" w:type="dxa"/>
            <w:tcBorders>
              <w:top w:val="nil"/>
              <w:left w:val="nil"/>
              <w:bottom w:val="single" w:sz="8" w:space="0" w:color="auto"/>
              <w:right w:val="single" w:sz="4" w:space="0" w:color="auto"/>
            </w:tcBorders>
            <w:shd w:val="clear" w:color="000000" w:fill="FFFFFF"/>
            <w:vAlign w:val="center"/>
            <w:hideMark/>
          </w:tcPr>
          <w:p w14:paraId="09B93CA1"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1,00</w:t>
            </w:r>
          </w:p>
        </w:tc>
        <w:tc>
          <w:tcPr>
            <w:tcW w:w="5452" w:type="dxa"/>
            <w:tcBorders>
              <w:top w:val="nil"/>
              <w:left w:val="nil"/>
              <w:bottom w:val="single" w:sz="8" w:space="0" w:color="auto"/>
              <w:right w:val="single" w:sz="8" w:space="0" w:color="auto"/>
            </w:tcBorders>
            <w:shd w:val="clear" w:color="000000" w:fill="FFFFFF"/>
            <w:vAlign w:val="center"/>
            <w:hideMark/>
          </w:tcPr>
          <w:p w14:paraId="2257B53F"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Para o vidro do passa prato: 1 unidade</w:t>
            </w:r>
          </w:p>
        </w:tc>
      </w:tr>
      <w:tr w:rsidR="00647AB7" w:rsidRPr="008C1643" w14:paraId="68093525" w14:textId="77777777" w:rsidTr="00C134E5">
        <w:trPr>
          <w:trHeight w:val="300"/>
          <w:jc w:val="center"/>
        </w:trPr>
        <w:tc>
          <w:tcPr>
            <w:tcW w:w="599" w:type="dxa"/>
            <w:tcBorders>
              <w:top w:val="nil"/>
              <w:left w:val="single" w:sz="8" w:space="0" w:color="auto"/>
              <w:bottom w:val="single" w:sz="4" w:space="0" w:color="auto"/>
              <w:right w:val="single" w:sz="4" w:space="0" w:color="auto"/>
            </w:tcBorders>
            <w:shd w:val="clear" w:color="000000" w:fill="BFBFBF"/>
            <w:noWrap/>
            <w:vAlign w:val="center"/>
            <w:hideMark/>
          </w:tcPr>
          <w:p w14:paraId="0020F9C3" w14:textId="77777777" w:rsidR="00647AB7" w:rsidRPr="008C1643" w:rsidRDefault="00647AB7" w:rsidP="00647AB7">
            <w:pPr>
              <w:widowControl/>
              <w:suppressAutoHyphens w:val="0"/>
              <w:jc w:val="center"/>
              <w:rPr>
                <w:rFonts w:ascii="Arial" w:eastAsia="Times New Roman" w:hAnsi="Arial" w:cs="Arial"/>
                <w:b/>
                <w:bCs/>
                <w:sz w:val="18"/>
                <w:szCs w:val="18"/>
              </w:rPr>
            </w:pPr>
            <w:r w:rsidRPr="008C1643">
              <w:rPr>
                <w:rFonts w:ascii="Arial" w:eastAsia="Times New Roman" w:hAnsi="Arial" w:cs="Arial"/>
                <w:b/>
                <w:bCs/>
                <w:sz w:val="18"/>
                <w:szCs w:val="18"/>
              </w:rPr>
              <w:t>7</w:t>
            </w:r>
          </w:p>
        </w:tc>
        <w:tc>
          <w:tcPr>
            <w:tcW w:w="13186" w:type="dxa"/>
            <w:gridSpan w:val="5"/>
            <w:tcBorders>
              <w:top w:val="nil"/>
              <w:left w:val="nil"/>
              <w:bottom w:val="single" w:sz="4" w:space="0" w:color="auto"/>
              <w:right w:val="single" w:sz="8" w:space="0" w:color="000000"/>
            </w:tcBorders>
            <w:shd w:val="clear" w:color="000000" w:fill="BFBFBF"/>
            <w:noWrap/>
            <w:vAlign w:val="center"/>
            <w:hideMark/>
          </w:tcPr>
          <w:p w14:paraId="0C1A4D03" w14:textId="77777777" w:rsidR="00647AB7" w:rsidRPr="008C1643" w:rsidRDefault="00647AB7" w:rsidP="00647AB7">
            <w:pPr>
              <w:widowControl/>
              <w:suppressAutoHyphens w:val="0"/>
              <w:rPr>
                <w:rFonts w:ascii="Arial" w:eastAsia="Times New Roman" w:hAnsi="Arial" w:cs="Arial"/>
                <w:b/>
                <w:bCs/>
                <w:sz w:val="18"/>
                <w:szCs w:val="18"/>
              </w:rPr>
            </w:pPr>
            <w:r w:rsidRPr="008C1643">
              <w:rPr>
                <w:rFonts w:ascii="Arial" w:eastAsia="Times New Roman" w:hAnsi="Arial" w:cs="Arial"/>
                <w:b/>
                <w:bCs/>
                <w:sz w:val="18"/>
                <w:szCs w:val="18"/>
              </w:rPr>
              <w:t>REVISÃO DAS INSTALAÇÕES ELÉTRICA, HIDRÁULICAS, SANITÁRIAS E PLUVIAL</w:t>
            </w:r>
          </w:p>
        </w:tc>
      </w:tr>
      <w:tr w:rsidR="00647AB7" w:rsidRPr="008C1643" w14:paraId="2B9750B5" w14:textId="77777777" w:rsidTr="00C134E5">
        <w:trPr>
          <w:trHeight w:val="450"/>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4448B87B"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7.1</w:t>
            </w:r>
          </w:p>
        </w:tc>
        <w:tc>
          <w:tcPr>
            <w:tcW w:w="1409" w:type="dxa"/>
            <w:tcBorders>
              <w:top w:val="nil"/>
              <w:left w:val="nil"/>
              <w:bottom w:val="single" w:sz="4" w:space="0" w:color="auto"/>
              <w:right w:val="single" w:sz="4" w:space="0" w:color="auto"/>
            </w:tcBorders>
            <w:shd w:val="clear" w:color="000000" w:fill="FFFFFF"/>
            <w:noWrap/>
            <w:vAlign w:val="center"/>
            <w:hideMark/>
          </w:tcPr>
          <w:p w14:paraId="34DA0E64"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05.001.0144-0</w:t>
            </w:r>
          </w:p>
        </w:tc>
        <w:tc>
          <w:tcPr>
            <w:tcW w:w="4371" w:type="dxa"/>
            <w:tcBorders>
              <w:top w:val="nil"/>
              <w:left w:val="nil"/>
              <w:bottom w:val="single" w:sz="4" w:space="0" w:color="auto"/>
              <w:right w:val="single" w:sz="4" w:space="0" w:color="auto"/>
            </w:tcBorders>
            <w:shd w:val="clear" w:color="000000" w:fill="FFFFFF"/>
            <w:vAlign w:val="center"/>
            <w:hideMark/>
          </w:tcPr>
          <w:p w14:paraId="2C66E5A6"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ARRANCAMENTO DE APARELHOS DE ILUMINAÇÃO, INCLUSIVE LÂMPADAS</w:t>
            </w:r>
          </w:p>
        </w:tc>
        <w:tc>
          <w:tcPr>
            <w:tcW w:w="1011" w:type="dxa"/>
            <w:tcBorders>
              <w:top w:val="nil"/>
              <w:left w:val="nil"/>
              <w:bottom w:val="single" w:sz="4" w:space="0" w:color="auto"/>
              <w:right w:val="single" w:sz="4" w:space="0" w:color="auto"/>
            </w:tcBorders>
            <w:shd w:val="clear" w:color="000000" w:fill="FFFFFF"/>
            <w:noWrap/>
            <w:vAlign w:val="center"/>
            <w:hideMark/>
          </w:tcPr>
          <w:p w14:paraId="0284EA8C"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943" w:type="dxa"/>
            <w:tcBorders>
              <w:top w:val="nil"/>
              <w:left w:val="nil"/>
              <w:bottom w:val="single" w:sz="4" w:space="0" w:color="auto"/>
              <w:right w:val="single" w:sz="4" w:space="0" w:color="auto"/>
            </w:tcBorders>
            <w:shd w:val="clear" w:color="000000" w:fill="FFFFFF"/>
            <w:vAlign w:val="center"/>
            <w:hideMark/>
          </w:tcPr>
          <w:p w14:paraId="4026BD26"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40,00</w:t>
            </w:r>
          </w:p>
        </w:tc>
        <w:tc>
          <w:tcPr>
            <w:tcW w:w="5452" w:type="dxa"/>
            <w:tcBorders>
              <w:top w:val="nil"/>
              <w:left w:val="nil"/>
              <w:bottom w:val="single" w:sz="4" w:space="0" w:color="auto"/>
              <w:right w:val="single" w:sz="8" w:space="0" w:color="auto"/>
            </w:tcBorders>
            <w:shd w:val="clear" w:color="000000" w:fill="FFFFFF"/>
            <w:vAlign w:val="center"/>
            <w:hideMark/>
          </w:tcPr>
          <w:p w14:paraId="29332ECE"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Para substituição de lâmpadas tubulares nas salas de aula, banheiros, secretaria, corredores: 40,00 unidades</w:t>
            </w:r>
          </w:p>
        </w:tc>
      </w:tr>
      <w:tr w:rsidR="00647AB7" w:rsidRPr="008C1643" w14:paraId="29F66FCB" w14:textId="77777777" w:rsidTr="00C134E5">
        <w:trPr>
          <w:trHeight w:val="585"/>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66FFE83F"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7.2</w:t>
            </w:r>
          </w:p>
        </w:tc>
        <w:tc>
          <w:tcPr>
            <w:tcW w:w="1409" w:type="dxa"/>
            <w:tcBorders>
              <w:top w:val="nil"/>
              <w:left w:val="nil"/>
              <w:bottom w:val="single" w:sz="4" w:space="0" w:color="auto"/>
              <w:right w:val="single" w:sz="4" w:space="0" w:color="auto"/>
            </w:tcBorders>
            <w:shd w:val="clear" w:color="000000" w:fill="FFFFFF"/>
            <w:noWrap/>
            <w:vAlign w:val="center"/>
            <w:hideMark/>
          </w:tcPr>
          <w:p w14:paraId="027DB772"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18.027.0460-0</w:t>
            </w:r>
          </w:p>
        </w:tc>
        <w:tc>
          <w:tcPr>
            <w:tcW w:w="4371" w:type="dxa"/>
            <w:tcBorders>
              <w:top w:val="nil"/>
              <w:left w:val="nil"/>
              <w:bottom w:val="single" w:sz="4" w:space="0" w:color="auto"/>
              <w:right w:val="single" w:sz="4" w:space="0" w:color="auto"/>
            </w:tcBorders>
            <w:shd w:val="clear" w:color="000000" w:fill="FFFFFF"/>
            <w:vAlign w:val="center"/>
            <w:hideMark/>
          </w:tcPr>
          <w:p w14:paraId="2BF33BE0"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GLOBO ESFÉRICO EM PLÁSTICO, DE 6" E PLAFONIER EM ALUMÍNIO. FORNECIMENTO E COLOCAÇÃO</w:t>
            </w:r>
          </w:p>
        </w:tc>
        <w:tc>
          <w:tcPr>
            <w:tcW w:w="1011" w:type="dxa"/>
            <w:tcBorders>
              <w:top w:val="nil"/>
              <w:left w:val="nil"/>
              <w:bottom w:val="single" w:sz="4" w:space="0" w:color="auto"/>
              <w:right w:val="single" w:sz="4" w:space="0" w:color="auto"/>
            </w:tcBorders>
            <w:shd w:val="clear" w:color="000000" w:fill="FFFFFF"/>
            <w:noWrap/>
            <w:vAlign w:val="center"/>
            <w:hideMark/>
          </w:tcPr>
          <w:p w14:paraId="2D4CC157"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943" w:type="dxa"/>
            <w:tcBorders>
              <w:top w:val="nil"/>
              <w:left w:val="nil"/>
              <w:bottom w:val="single" w:sz="4" w:space="0" w:color="auto"/>
              <w:right w:val="single" w:sz="4" w:space="0" w:color="auto"/>
            </w:tcBorders>
            <w:shd w:val="clear" w:color="000000" w:fill="FFFFFF"/>
            <w:vAlign w:val="center"/>
            <w:hideMark/>
          </w:tcPr>
          <w:p w14:paraId="74A20397"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40,00</w:t>
            </w:r>
          </w:p>
        </w:tc>
        <w:tc>
          <w:tcPr>
            <w:tcW w:w="5452" w:type="dxa"/>
            <w:tcBorders>
              <w:top w:val="nil"/>
              <w:left w:val="nil"/>
              <w:bottom w:val="single" w:sz="4" w:space="0" w:color="auto"/>
              <w:right w:val="single" w:sz="8" w:space="0" w:color="auto"/>
            </w:tcBorders>
            <w:shd w:val="clear" w:color="000000" w:fill="FFFFFF"/>
            <w:vAlign w:val="center"/>
            <w:hideMark/>
          </w:tcPr>
          <w:p w14:paraId="0670A1A8"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Para substituição de lâmpadas tubulares nas salas de aula, banheiros, secretaria, corredores: 40,00 unidades</w:t>
            </w:r>
          </w:p>
        </w:tc>
      </w:tr>
      <w:tr w:rsidR="00647AB7" w:rsidRPr="008C1643" w14:paraId="76957F8B" w14:textId="77777777" w:rsidTr="00C134E5">
        <w:trPr>
          <w:trHeight w:val="1155"/>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6E2B7657"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7.3</w:t>
            </w:r>
          </w:p>
        </w:tc>
        <w:tc>
          <w:tcPr>
            <w:tcW w:w="1409" w:type="dxa"/>
            <w:tcBorders>
              <w:top w:val="nil"/>
              <w:left w:val="nil"/>
              <w:bottom w:val="single" w:sz="4" w:space="0" w:color="auto"/>
              <w:right w:val="single" w:sz="4" w:space="0" w:color="auto"/>
            </w:tcBorders>
            <w:shd w:val="clear" w:color="000000" w:fill="FFFFFF"/>
            <w:noWrap/>
            <w:vAlign w:val="center"/>
            <w:hideMark/>
          </w:tcPr>
          <w:p w14:paraId="1467DF45"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15.007.0410-0</w:t>
            </w:r>
          </w:p>
        </w:tc>
        <w:tc>
          <w:tcPr>
            <w:tcW w:w="4371" w:type="dxa"/>
            <w:tcBorders>
              <w:top w:val="nil"/>
              <w:left w:val="nil"/>
              <w:bottom w:val="single" w:sz="4" w:space="0" w:color="auto"/>
              <w:right w:val="single" w:sz="4" w:space="0" w:color="auto"/>
            </w:tcBorders>
            <w:shd w:val="clear" w:color="000000" w:fill="FFFFFF"/>
            <w:vAlign w:val="center"/>
            <w:hideMark/>
          </w:tcPr>
          <w:p w14:paraId="6FED10B0"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QUADRO DE DISTRIBUIÇÃO DE ENERGIA PARA DISJUNTORES TERMO-MAGNÉTICOS UNIPOLARES, DE SOBREPOR, COM PORTA E BARRAMENTOS DE FASE, NEUTRO E TERRA, PARA INSTALAÇÃO DE ATÉ 12 DISJUNTORES SEM DISPOSITIVO PARA CHAVE GERAL. FORNECIMENTO E COLOCAÇÃO</w:t>
            </w:r>
          </w:p>
        </w:tc>
        <w:tc>
          <w:tcPr>
            <w:tcW w:w="1011" w:type="dxa"/>
            <w:tcBorders>
              <w:top w:val="nil"/>
              <w:left w:val="nil"/>
              <w:bottom w:val="single" w:sz="4" w:space="0" w:color="auto"/>
              <w:right w:val="single" w:sz="4" w:space="0" w:color="auto"/>
            </w:tcBorders>
            <w:shd w:val="clear" w:color="000000" w:fill="FFFFFF"/>
            <w:noWrap/>
            <w:vAlign w:val="center"/>
            <w:hideMark/>
          </w:tcPr>
          <w:p w14:paraId="74A619BC"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943" w:type="dxa"/>
            <w:tcBorders>
              <w:top w:val="nil"/>
              <w:left w:val="nil"/>
              <w:bottom w:val="single" w:sz="4" w:space="0" w:color="auto"/>
              <w:right w:val="single" w:sz="4" w:space="0" w:color="auto"/>
            </w:tcBorders>
            <w:shd w:val="clear" w:color="000000" w:fill="FFFFFF"/>
            <w:vAlign w:val="center"/>
            <w:hideMark/>
          </w:tcPr>
          <w:p w14:paraId="23362D6C"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1,00</w:t>
            </w:r>
          </w:p>
        </w:tc>
        <w:tc>
          <w:tcPr>
            <w:tcW w:w="5452" w:type="dxa"/>
            <w:tcBorders>
              <w:top w:val="nil"/>
              <w:left w:val="nil"/>
              <w:bottom w:val="single" w:sz="4" w:space="0" w:color="auto"/>
              <w:right w:val="single" w:sz="8" w:space="0" w:color="auto"/>
            </w:tcBorders>
            <w:shd w:val="clear" w:color="000000" w:fill="FFFFFF"/>
            <w:vAlign w:val="center"/>
            <w:hideMark/>
          </w:tcPr>
          <w:p w14:paraId="70793FE7"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Revisão dos quadros do 1º e 2º pavimento: 1 unidade</w:t>
            </w:r>
          </w:p>
        </w:tc>
      </w:tr>
      <w:tr w:rsidR="00647AB7" w:rsidRPr="008C1643" w14:paraId="421953AB" w14:textId="77777777" w:rsidTr="00C134E5">
        <w:trPr>
          <w:trHeight w:val="450"/>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604AF6CC"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7.4</w:t>
            </w:r>
          </w:p>
        </w:tc>
        <w:tc>
          <w:tcPr>
            <w:tcW w:w="1409" w:type="dxa"/>
            <w:tcBorders>
              <w:top w:val="nil"/>
              <w:left w:val="nil"/>
              <w:bottom w:val="single" w:sz="4" w:space="0" w:color="auto"/>
              <w:right w:val="single" w:sz="4" w:space="0" w:color="auto"/>
            </w:tcBorders>
            <w:shd w:val="clear" w:color="000000" w:fill="FFFFFF"/>
            <w:noWrap/>
            <w:vAlign w:val="center"/>
            <w:hideMark/>
          </w:tcPr>
          <w:p w14:paraId="36EAE154"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15.007.0705-0</w:t>
            </w:r>
          </w:p>
        </w:tc>
        <w:tc>
          <w:tcPr>
            <w:tcW w:w="4371" w:type="dxa"/>
            <w:tcBorders>
              <w:top w:val="nil"/>
              <w:left w:val="nil"/>
              <w:bottom w:val="single" w:sz="4" w:space="0" w:color="auto"/>
              <w:right w:val="single" w:sz="4" w:space="0" w:color="auto"/>
            </w:tcBorders>
            <w:shd w:val="clear" w:color="000000" w:fill="FFFFFF"/>
            <w:vAlign w:val="center"/>
            <w:hideMark/>
          </w:tcPr>
          <w:p w14:paraId="6BD31899"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CHAVE BÓIA, AUTOMÁTICA, DE MERCÚRIO, UNIPOLAR. FORNECIMENTO E COLOCAÇÃO</w:t>
            </w:r>
          </w:p>
        </w:tc>
        <w:tc>
          <w:tcPr>
            <w:tcW w:w="1011" w:type="dxa"/>
            <w:tcBorders>
              <w:top w:val="nil"/>
              <w:left w:val="nil"/>
              <w:bottom w:val="single" w:sz="4" w:space="0" w:color="auto"/>
              <w:right w:val="single" w:sz="4" w:space="0" w:color="auto"/>
            </w:tcBorders>
            <w:shd w:val="clear" w:color="000000" w:fill="FFFFFF"/>
            <w:noWrap/>
            <w:vAlign w:val="center"/>
            <w:hideMark/>
          </w:tcPr>
          <w:p w14:paraId="1C63918E"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943" w:type="dxa"/>
            <w:tcBorders>
              <w:top w:val="nil"/>
              <w:left w:val="nil"/>
              <w:bottom w:val="single" w:sz="4" w:space="0" w:color="auto"/>
              <w:right w:val="single" w:sz="4" w:space="0" w:color="auto"/>
            </w:tcBorders>
            <w:shd w:val="clear" w:color="000000" w:fill="FFFFFF"/>
            <w:vAlign w:val="center"/>
            <w:hideMark/>
          </w:tcPr>
          <w:p w14:paraId="32D3C4AF"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1,00</w:t>
            </w:r>
          </w:p>
        </w:tc>
        <w:tc>
          <w:tcPr>
            <w:tcW w:w="5452" w:type="dxa"/>
            <w:tcBorders>
              <w:top w:val="nil"/>
              <w:left w:val="nil"/>
              <w:bottom w:val="single" w:sz="4" w:space="0" w:color="auto"/>
              <w:right w:val="single" w:sz="8" w:space="0" w:color="auto"/>
            </w:tcBorders>
            <w:shd w:val="clear" w:color="000000" w:fill="FFFFFF"/>
            <w:vAlign w:val="center"/>
            <w:hideMark/>
          </w:tcPr>
          <w:p w14:paraId="012D4E16"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Para instalação na nova cisterna: 1 unidade</w:t>
            </w:r>
          </w:p>
        </w:tc>
      </w:tr>
      <w:tr w:rsidR="00647AB7" w:rsidRPr="008C1643" w14:paraId="4709FEC8" w14:textId="77777777" w:rsidTr="00C134E5">
        <w:trPr>
          <w:trHeight w:val="450"/>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60ABB15E"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7.5</w:t>
            </w:r>
          </w:p>
        </w:tc>
        <w:tc>
          <w:tcPr>
            <w:tcW w:w="1409" w:type="dxa"/>
            <w:tcBorders>
              <w:top w:val="nil"/>
              <w:left w:val="nil"/>
              <w:bottom w:val="single" w:sz="4" w:space="0" w:color="auto"/>
              <w:right w:val="single" w:sz="4" w:space="0" w:color="auto"/>
            </w:tcBorders>
            <w:shd w:val="clear" w:color="000000" w:fill="FFFFFF"/>
            <w:noWrap/>
            <w:vAlign w:val="center"/>
            <w:hideMark/>
          </w:tcPr>
          <w:p w14:paraId="35C05E2E"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15.036.0141-0</w:t>
            </w:r>
          </w:p>
        </w:tc>
        <w:tc>
          <w:tcPr>
            <w:tcW w:w="4371" w:type="dxa"/>
            <w:tcBorders>
              <w:top w:val="nil"/>
              <w:left w:val="nil"/>
              <w:bottom w:val="single" w:sz="4" w:space="0" w:color="auto"/>
              <w:right w:val="single" w:sz="4" w:space="0" w:color="auto"/>
            </w:tcBorders>
            <w:shd w:val="clear" w:color="000000" w:fill="FFFFFF"/>
            <w:vAlign w:val="center"/>
            <w:hideMark/>
          </w:tcPr>
          <w:p w14:paraId="2FE9EE4B"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ELETRODUTO EM PVC FLEXÍVEL, COR AMARELA, DIÂMETRO DE 25MM. FORNECIMENTO E COLOCAÇÃO.</w:t>
            </w:r>
          </w:p>
        </w:tc>
        <w:tc>
          <w:tcPr>
            <w:tcW w:w="1011" w:type="dxa"/>
            <w:tcBorders>
              <w:top w:val="nil"/>
              <w:left w:val="nil"/>
              <w:bottom w:val="single" w:sz="4" w:space="0" w:color="auto"/>
              <w:right w:val="single" w:sz="4" w:space="0" w:color="auto"/>
            </w:tcBorders>
            <w:shd w:val="clear" w:color="000000" w:fill="FFFFFF"/>
            <w:noWrap/>
            <w:vAlign w:val="center"/>
            <w:hideMark/>
          </w:tcPr>
          <w:p w14:paraId="3C677615"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w:t>
            </w:r>
          </w:p>
        </w:tc>
        <w:tc>
          <w:tcPr>
            <w:tcW w:w="943" w:type="dxa"/>
            <w:tcBorders>
              <w:top w:val="nil"/>
              <w:left w:val="nil"/>
              <w:bottom w:val="single" w:sz="4" w:space="0" w:color="auto"/>
              <w:right w:val="single" w:sz="4" w:space="0" w:color="auto"/>
            </w:tcBorders>
            <w:shd w:val="clear" w:color="000000" w:fill="FFFFFF"/>
            <w:vAlign w:val="center"/>
            <w:hideMark/>
          </w:tcPr>
          <w:p w14:paraId="6829DE5D"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10,00</w:t>
            </w:r>
          </w:p>
        </w:tc>
        <w:tc>
          <w:tcPr>
            <w:tcW w:w="5452" w:type="dxa"/>
            <w:tcBorders>
              <w:top w:val="nil"/>
              <w:left w:val="nil"/>
              <w:bottom w:val="single" w:sz="4" w:space="0" w:color="auto"/>
              <w:right w:val="single" w:sz="8" w:space="0" w:color="auto"/>
            </w:tcBorders>
            <w:shd w:val="clear" w:color="000000" w:fill="FFFFFF"/>
            <w:vAlign w:val="center"/>
            <w:hideMark/>
          </w:tcPr>
          <w:p w14:paraId="294494B7"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 xml:space="preserve">Para instalação da </w:t>
            </w:r>
            <w:proofErr w:type="spellStart"/>
            <w:r w:rsidRPr="008C1643">
              <w:rPr>
                <w:rFonts w:ascii="Arial" w:eastAsia="Times New Roman" w:hAnsi="Arial" w:cs="Arial"/>
                <w:sz w:val="16"/>
                <w:szCs w:val="16"/>
              </w:rPr>
              <w:t>bóia</w:t>
            </w:r>
            <w:proofErr w:type="spellEnd"/>
            <w:r w:rsidRPr="008C1643">
              <w:rPr>
                <w:rFonts w:ascii="Arial" w:eastAsia="Times New Roman" w:hAnsi="Arial" w:cs="Arial"/>
                <w:sz w:val="16"/>
                <w:szCs w:val="16"/>
              </w:rPr>
              <w:t xml:space="preserve"> na nova cisterna: 10,00m</w:t>
            </w:r>
          </w:p>
        </w:tc>
      </w:tr>
      <w:tr w:rsidR="00647AB7" w:rsidRPr="008C1643" w14:paraId="5F635845" w14:textId="77777777" w:rsidTr="00C134E5">
        <w:trPr>
          <w:trHeight w:val="675"/>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65801160"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7.6</w:t>
            </w:r>
          </w:p>
        </w:tc>
        <w:tc>
          <w:tcPr>
            <w:tcW w:w="1409" w:type="dxa"/>
            <w:tcBorders>
              <w:top w:val="nil"/>
              <w:left w:val="nil"/>
              <w:bottom w:val="single" w:sz="4" w:space="0" w:color="auto"/>
              <w:right w:val="single" w:sz="4" w:space="0" w:color="auto"/>
            </w:tcBorders>
            <w:shd w:val="clear" w:color="000000" w:fill="FFFFFF"/>
            <w:noWrap/>
            <w:vAlign w:val="center"/>
            <w:hideMark/>
          </w:tcPr>
          <w:p w14:paraId="7D277E17"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15.008.0205-0</w:t>
            </w:r>
          </w:p>
        </w:tc>
        <w:tc>
          <w:tcPr>
            <w:tcW w:w="4371" w:type="dxa"/>
            <w:tcBorders>
              <w:top w:val="nil"/>
              <w:left w:val="nil"/>
              <w:bottom w:val="single" w:sz="4" w:space="0" w:color="auto"/>
              <w:right w:val="single" w:sz="4" w:space="0" w:color="auto"/>
            </w:tcBorders>
            <w:shd w:val="clear" w:color="000000" w:fill="FFFFFF"/>
            <w:vAlign w:val="center"/>
            <w:hideMark/>
          </w:tcPr>
          <w:p w14:paraId="6F1D3FF9"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CABO DE COBRE COM ISOLAMENTO TERMOPLÁSTICO, COMPREENDENDO: PREPARO, CORTE E ENFIAÇÃO EM ELETRODUTOS, NA BITOLA DE 2,5MM2, 600/1.000V. FORNECIMENTO E COLOCAÇÃO</w:t>
            </w:r>
          </w:p>
        </w:tc>
        <w:tc>
          <w:tcPr>
            <w:tcW w:w="1011" w:type="dxa"/>
            <w:tcBorders>
              <w:top w:val="nil"/>
              <w:left w:val="nil"/>
              <w:bottom w:val="single" w:sz="4" w:space="0" w:color="auto"/>
              <w:right w:val="single" w:sz="4" w:space="0" w:color="auto"/>
            </w:tcBorders>
            <w:shd w:val="clear" w:color="000000" w:fill="FFFFFF"/>
            <w:noWrap/>
            <w:vAlign w:val="center"/>
            <w:hideMark/>
          </w:tcPr>
          <w:p w14:paraId="502C2AF8"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w:t>
            </w:r>
          </w:p>
        </w:tc>
        <w:tc>
          <w:tcPr>
            <w:tcW w:w="943" w:type="dxa"/>
            <w:tcBorders>
              <w:top w:val="nil"/>
              <w:left w:val="nil"/>
              <w:bottom w:val="single" w:sz="4" w:space="0" w:color="auto"/>
              <w:right w:val="single" w:sz="4" w:space="0" w:color="auto"/>
            </w:tcBorders>
            <w:shd w:val="clear" w:color="000000" w:fill="FFFFFF"/>
            <w:vAlign w:val="center"/>
            <w:hideMark/>
          </w:tcPr>
          <w:p w14:paraId="49793B25"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20,00</w:t>
            </w:r>
          </w:p>
        </w:tc>
        <w:tc>
          <w:tcPr>
            <w:tcW w:w="5452" w:type="dxa"/>
            <w:tcBorders>
              <w:top w:val="nil"/>
              <w:left w:val="nil"/>
              <w:bottom w:val="single" w:sz="4" w:space="0" w:color="auto"/>
              <w:right w:val="single" w:sz="8" w:space="0" w:color="auto"/>
            </w:tcBorders>
            <w:shd w:val="clear" w:color="000000" w:fill="FFFFFF"/>
            <w:vAlign w:val="center"/>
            <w:hideMark/>
          </w:tcPr>
          <w:p w14:paraId="4ADEC61E"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 xml:space="preserve">Para instalação da </w:t>
            </w:r>
            <w:proofErr w:type="spellStart"/>
            <w:r w:rsidRPr="008C1643">
              <w:rPr>
                <w:rFonts w:ascii="Arial" w:eastAsia="Times New Roman" w:hAnsi="Arial" w:cs="Arial"/>
                <w:sz w:val="16"/>
                <w:szCs w:val="16"/>
              </w:rPr>
              <w:t>bóia</w:t>
            </w:r>
            <w:proofErr w:type="spellEnd"/>
            <w:r w:rsidRPr="008C1643">
              <w:rPr>
                <w:rFonts w:ascii="Arial" w:eastAsia="Times New Roman" w:hAnsi="Arial" w:cs="Arial"/>
                <w:sz w:val="16"/>
                <w:szCs w:val="16"/>
              </w:rPr>
              <w:t xml:space="preserve"> na nova cisterna: 20,00m</w:t>
            </w:r>
          </w:p>
        </w:tc>
      </w:tr>
      <w:tr w:rsidR="00647AB7" w:rsidRPr="008C1643" w14:paraId="64E90097" w14:textId="77777777" w:rsidTr="00C134E5">
        <w:trPr>
          <w:trHeight w:val="675"/>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013E3413"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7.7</w:t>
            </w:r>
          </w:p>
        </w:tc>
        <w:tc>
          <w:tcPr>
            <w:tcW w:w="1409" w:type="dxa"/>
            <w:tcBorders>
              <w:top w:val="nil"/>
              <w:left w:val="nil"/>
              <w:bottom w:val="single" w:sz="4" w:space="0" w:color="auto"/>
              <w:right w:val="single" w:sz="4" w:space="0" w:color="auto"/>
            </w:tcBorders>
            <w:shd w:val="clear" w:color="000000" w:fill="FFFFFF"/>
            <w:noWrap/>
            <w:vAlign w:val="center"/>
            <w:hideMark/>
          </w:tcPr>
          <w:p w14:paraId="4A606AAF"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15.036.0049-0</w:t>
            </w:r>
          </w:p>
        </w:tc>
        <w:tc>
          <w:tcPr>
            <w:tcW w:w="4371" w:type="dxa"/>
            <w:tcBorders>
              <w:top w:val="nil"/>
              <w:left w:val="nil"/>
              <w:bottom w:val="single" w:sz="4" w:space="0" w:color="auto"/>
              <w:right w:val="single" w:sz="4" w:space="0" w:color="auto"/>
            </w:tcBorders>
            <w:shd w:val="clear" w:color="000000" w:fill="FFFFFF"/>
            <w:vAlign w:val="center"/>
            <w:hideMark/>
          </w:tcPr>
          <w:p w14:paraId="6FE994BD"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TUBO DE PVC RÍGIDO DE 40MM, SOLDÁVEL, INCLUSIVE CONEXÕES E EMENDAS, EXCLUSIVE ABERTURA E FECHAMENTO DE RASGO. FORNECIMENTO E ASSENTAMENTO</w:t>
            </w:r>
          </w:p>
        </w:tc>
        <w:tc>
          <w:tcPr>
            <w:tcW w:w="1011" w:type="dxa"/>
            <w:tcBorders>
              <w:top w:val="nil"/>
              <w:left w:val="nil"/>
              <w:bottom w:val="single" w:sz="4" w:space="0" w:color="auto"/>
              <w:right w:val="single" w:sz="4" w:space="0" w:color="auto"/>
            </w:tcBorders>
            <w:shd w:val="clear" w:color="000000" w:fill="FFFFFF"/>
            <w:noWrap/>
            <w:vAlign w:val="center"/>
            <w:hideMark/>
          </w:tcPr>
          <w:p w14:paraId="6EFC01CE"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w:t>
            </w:r>
          </w:p>
        </w:tc>
        <w:tc>
          <w:tcPr>
            <w:tcW w:w="943" w:type="dxa"/>
            <w:tcBorders>
              <w:top w:val="nil"/>
              <w:left w:val="nil"/>
              <w:bottom w:val="single" w:sz="4" w:space="0" w:color="auto"/>
              <w:right w:val="single" w:sz="4" w:space="0" w:color="auto"/>
            </w:tcBorders>
            <w:shd w:val="clear" w:color="000000" w:fill="FFFFFF"/>
            <w:vAlign w:val="center"/>
            <w:hideMark/>
          </w:tcPr>
          <w:p w14:paraId="54DE3272"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6,00</w:t>
            </w:r>
          </w:p>
        </w:tc>
        <w:tc>
          <w:tcPr>
            <w:tcW w:w="5452" w:type="dxa"/>
            <w:tcBorders>
              <w:top w:val="nil"/>
              <w:left w:val="nil"/>
              <w:bottom w:val="single" w:sz="4" w:space="0" w:color="auto"/>
              <w:right w:val="single" w:sz="8" w:space="0" w:color="auto"/>
            </w:tcBorders>
            <w:shd w:val="clear" w:color="000000" w:fill="FFFFFF"/>
            <w:vAlign w:val="center"/>
            <w:hideMark/>
          </w:tcPr>
          <w:p w14:paraId="6B422DEE"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 xml:space="preserve">Para dreno do bebedouro na saída do refeitório (área </w:t>
            </w:r>
            <w:proofErr w:type="spellStart"/>
            <w:r w:rsidRPr="008C1643">
              <w:rPr>
                <w:rFonts w:ascii="Arial" w:eastAsia="Times New Roman" w:hAnsi="Arial" w:cs="Arial"/>
                <w:sz w:val="16"/>
                <w:szCs w:val="16"/>
              </w:rPr>
              <w:t>extrana</w:t>
            </w:r>
            <w:proofErr w:type="spellEnd"/>
            <w:r w:rsidRPr="008C1643">
              <w:rPr>
                <w:rFonts w:ascii="Arial" w:eastAsia="Times New Roman" w:hAnsi="Arial" w:cs="Arial"/>
                <w:sz w:val="16"/>
                <w:szCs w:val="16"/>
              </w:rPr>
              <w:t>): 6,00m</w:t>
            </w:r>
          </w:p>
        </w:tc>
      </w:tr>
      <w:tr w:rsidR="00647AB7" w:rsidRPr="008C1643" w14:paraId="0C220F05" w14:textId="77777777" w:rsidTr="00C134E5">
        <w:trPr>
          <w:trHeight w:val="780"/>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59C887E1"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7.8</w:t>
            </w:r>
          </w:p>
        </w:tc>
        <w:tc>
          <w:tcPr>
            <w:tcW w:w="1409" w:type="dxa"/>
            <w:tcBorders>
              <w:top w:val="nil"/>
              <w:left w:val="nil"/>
              <w:bottom w:val="single" w:sz="4" w:space="0" w:color="auto"/>
              <w:right w:val="single" w:sz="4" w:space="0" w:color="auto"/>
            </w:tcBorders>
            <w:shd w:val="clear" w:color="000000" w:fill="FFFFFF"/>
            <w:noWrap/>
            <w:vAlign w:val="center"/>
            <w:hideMark/>
          </w:tcPr>
          <w:p w14:paraId="7D11B992"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15.003.0181-0</w:t>
            </w:r>
          </w:p>
        </w:tc>
        <w:tc>
          <w:tcPr>
            <w:tcW w:w="4371" w:type="dxa"/>
            <w:tcBorders>
              <w:top w:val="nil"/>
              <w:left w:val="nil"/>
              <w:bottom w:val="single" w:sz="4" w:space="0" w:color="auto"/>
              <w:right w:val="single" w:sz="4" w:space="0" w:color="auto"/>
            </w:tcBorders>
            <w:shd w:val="clear" w:color="000000" w:fill="FFFFFF"/>
            <w:vAlign w:val="center"/>
            <w:hideMark/>
          </w:tcPr>
          <w:p w14:paraId="2C091964"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GRELHA DE FERRO FUNDIDO PARA RALO, COM 20X20CM, CARGA MÍNIMA PARA TESTE 176KG, RESISTÊNCIA MÁXIMA DE ROMPIMENTO DE 228KG EFLECHA RESIDUAL MÁXIMA DE 8MM</w:t>
            </w:r>
          </w:p>
        </w:tc>
        <w:tc>
          <w:tcPr>
            <w:tcW w:w="1011" w:type="dxa"/>
            <w:tcBorders>
              <w:top w:val="nil"/>
              <w:left w:val="nil"/>
              <w:bottom w:val="single" w:sz="4" w:space="0" w:color="auto"/>
              <w:right w:val="single" w:sz="4" w:space="0" w:color="auto"/>
            </w:tcBorders>
            <w:shd w:val="clear" w:color="000000" w:fill="FFFFFF"/>
            <w:noWrap/>
            <w:vAlign w:val="center"/>
            <w:hideMark/>
          </w:tcPr>
          <w:p w14:paraId="741FD4D6"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943" w:type="dxa"/>
            <w:tcBorders>
              <w:top w:val="nil"/>
              <w:left w:val="nil"/>
              <w:bottom w:val="single" w:sz="4" w:space="0" w:color="auto"/>
              <w:right w:val="single" w:sz="4" w:space="0" w:color="auto"/>
            </w:tcBorders>
            <w:shd w:val="clear" w:color="000000" w:fill="FFFFFF"/>
            <w:vAlign w:val="center"/>
            <w:hideMark/>
          </w:tcPr>
          <w:p w14:paraId="043508D6"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1,00</w:t>
            </w:r>
          </w:p>
        </w:tc>
        <w:tc>
          <w:tcPr>
            <w:tcW w:w="5452" w:type="dxa"/>
            <w:tcBorders>
              <w:top w:val="nil"/>
              <w:left w:val="nil"/>
              <w:bottom w:val="single" w:sz="4" w:space="0" w:color="auto"/>
              <w:right w:val="single" w:sz="8" w:space="0" w:color="auto"/>
            </w:tcBorders>
            <w:shd w:val="clear" w:color="000000" w:fill="FFFFFF"/>
            <w:vAlign w:val="center"/>
            <w:hideMark/>
          </w:tcPr>
          <w:p w14:paraId="01A0AD39"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Área externa do refeitório: 1 unidade</w:t>
            </w:r>
          </w:p>
        </w:tc>
      </w:tr>
      <w:tr w:rsidR="00647AB7" w:rsidRPr="008C1643" w14:paraId="31B11AC1" w14:textId="77777777" w:rsidTr="00C134E5">
        <w:trPr>
          <w:trHeight w:val="1500"/>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11A6E5D9"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7.9</w:t>
            </w:r>
          </w:p>
        </w:tc>
        <w:tc>
          <w:tcPr>
            <w:tcW w:w="1409" w:type="dxa"/>
            <w:tcBorders>
              <w:top w:val="nil"/>
              <w:left w:val="nil"/>
              <w:bottom w:val="single" w:sz="4" w:space="0" w:color="auto"/>
              <w:right w:val="single" w:sz="4" w:space="0" w:color="auto"/>
            </w:tcBorders>
            <w:shd w:val="clear" w:color="000000" w:fill="FFFFFF"/>
            <w:noWrap/>
            <w:vAlign w:val="center"/>
            <w:hideMark/>
          </w:tcPr>
          <w:p w14:paraId="4ACC6932"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06.012.0001-0</w:t>
            </w:r>
          </w:p>
        </w:tc>
        <w:tc>
          <w:tcPr>
            <w:tcW w:w="4371" w:type="dxa"/>
            <w:tcBorders>
              <w:top w:val="nil"/>
              <w:left w:val="nil"/>
              <w:bottom w:val="single" w:sz="4" w:space="0" w:color="auto"/>
              <w:right w:val="single" w:sz="4" w:space="0" w:color="auto"/>
            </w:tcBorders>
            <w:shd w:val="clear" w:color="000000" w:fill="FFFFFF"/>
            <w:vAlign w:val="center"/>
            <w:hideMark/>
          </w:tcPr>
          <w:p w14:paraId="1EEC7D91"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CAIXA DE AREIA DE CONCRETO ARMADO DE 1,00X1,00X1,80M, PARA COLETOR DE ÁGUAS PLUVIAIS DE 0,40M DE DIÂMETRO COM PAREDES DE 0,15M DE ESPESSURA, SENDO A BASE EM CONCRETO DOSADO PARA FCK=10MPA E REVESTIDA DE ARGAMASSA DE CIMENTO E AREIA, TRAÇO 1:4 EM VOLUME, DEGRAUS DE FERRO FUNDIDO, INCLUSIVE FORNECIMENTO DE TODOS OS MATERIAIS</w:t>
            </w:r>
          </w:p>
        </w:tc>
        <w:tc>
          <w:tcPr>
            <w:tcW w:w="1011" w:type="dxa"/>
            <w:tcBorders>
              <w:top w:val="nil"/>
              <w:left w:val="nil"/>
              <w:bottom w:val="single" w:sz="4" w:space="0" w:color="auto"/>
              <w:right w:val="single" w:sz="4" w:space="0" w:color="auto"/>
            </w:tcBorders>
            <w:shd w:val="clear" w:color="000000" w:fill="FFFFFF"/>
            <w:noWrap/>
            <w:vAlign w:val="center"/>
            <w:hideMark/>
          </w:tcPr>
          <w:p w14:paraId="7199F01A"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943" w:type="dxa"/>
            <w:tcBorders>
              <w:top w:val="nil"/>
              <w:left w:val="nil"/>
              <w:bottom w:val="single" w:sz="4" w:space="0" w:color="auto"/>
              <w:right w:val="single" w:sz="4" w:space="0" w:color="auto"/>
            </w:tcBorders>
            <w:shd w:val="clear" w:color="000000" w:fill="FFFFFF"/>
            <w:vAlign w:val="center"/>
            <w:hideMark/>
          </w:tcPr>
          <w:p w14:paraId="399CF9C6"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1,00</w:t>
            </w:r>
          </w:p>
        </w:tc>
        <w:tc>
          <w:tcPr>
            <w:tcW w:w="5452" w:type="dxa"/>
            <w:tcBorders>
              <w:top w:val="nil"/>
              <w:left w:val="nil"/>
              <w:bottom w:val="single" w:sz="4" w:space="0" w:color="auto"/>
              <w:right w:val="single" w:sz="8" w:space="0" w:color="auto"/>
            </w:tcBorders>
            <w:shd w:val="clear" w:color="000000" w:fill="FFFFFF"/>
            <w:vAlign w:val="center"/>
            <w:hideMark/>
          </w:tcPr>
          <w:p w14:paraId="56270329"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Área externa do refeitório: 1 unidade</w:t>
            </w:r>
          </w:p>
        </w:tc>
      </w:tr>
      <w:tr w:rsidR="00647AB7" w:rsidRPr="008C1643" w14:paraId="32463BAD" w14:textId="77777777" w:rsidTr="00C134E5">
        <w:trPr>
          <w:trHeight w:val="1335"/>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725C364D"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7.10</w:t>
            </w:r>
          </w:p>
        </w:tc>
        <w:tc>
          <w:tcPr>
            <w:tcW w:w="1409" w:type="dxa"/>
            <w:tcBorders>
              <w:top w:val="nil"/>
              <w:left w:val="nil"/>
              <w:bottom w:val="single" w:sz="4" w:space="0" w:color="auto"/>
              <w:right w:val="single" w:sz="4" w:space="0" w:color="auto"/>
            </w:tcBorders>
            <w:shd w:val="clear" w:color="000000" w:fill="FFFFFF"/>
            <w:noWrap/>
            <w:vAlign w:val="center"/>
            <w:hideMark/>
          </w:tcPr>
          <w:p w14:paraId="569C2028"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06.016.0002-0</w:t>
            </w:r>
          </w:p>
        </w:tc>
        <w:tc>
          <w:tcPr>
            <w:tcW w:w="4371" w:type="dxa"/>
            <w:tcBorders>
              <w:top w:val="nil"/>
              <w:left w:val="nil"/>
              <w:bottom w:val="single" w:sz="4" w:space="0" w:color="auto"/>
              <w:right w:val="single" w:sz="4" w:space="0" w:color="auto"/>
            </w:tcBorders>
            <w:shd w:val="clear" w:color="000000" w:fill="FFFFFF"/>
            <w:vAlign w:val="center"/>
            <w:hideMark/>
          </w:tcPr>
          <w:p w14:paraId="3E8A85DC"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TAMPÃO COMPLETO DE </w:t>
            </w:r>
            <w:proofErr w:type="spellStart"/>
            <w:r w:rsidRPr="008C1643">
              <w:rPr>
                <w:rFonts w:ascii="Arial" w:eastAsia="Times New Roman" w:hAnsi="Arial" w:cs="Arial"/>
                <w:color w:val="000000"/>
                <w:sz w:val="16"/>
                <w:szCs w:val="16"/>
              </w:rPr>
              <w:t>FºFº</w:t>
            </w:r>
            <w:proofErr w:type="spellEnd"/>
            <w:r w:rsidRPr="008C1643">
              <w:rPr>
                <w:rFonts w:ascii="Arial" w:eastAsia="Times New Roman" w:hAnsi="Arial" w:cs="Arial"/>
                <w:color w:val="000000"/>
                <w:sz w:val="16"/>
                <w:szCs w:val="16"/>
              </w:rPr>
              <w:t>, COM 120 A 125KG, PARA POÇO DE VISITA OU CAIXA DE AREIA, PADRÃO CEDAE (C-3), CARGA MÍNIMA PARA TESTE 25T, RESISTÊNCIA MÁXIMA DE ROMPIMENTO 31, 25T E FLECHA RESIDUAL MÁXIMA DE 17MM, ASSENTADO COM ARGAMASSA DE CIMENTO E AREIA, NO TRAÇO 1:4 EM VOLUME. FORNECIMENTO E ASSENTAMENTO</w:t>
            </w:r>
          </w:p>
        </w:tc>
        <w:tc>
          <w:tcPr>
            <w:tcW w:w="1011" w:type="dxa"/>
            <w:tcBorders>
              <w:top w:val="nil"/>
              <w:left w:val="nil"/>
              <w:bottom w:val="single" w:sz="4" w:space="0" w:color="auto"/>
              <w:right w:val="single" w:sz="4" w:space="0" w:color="auto"/>
            </w:tcBorders>
            <w:shd w:val="clear" w:color="000000" w:fill="FFFFFF"/>
            <w:noWrap/>
            <w:vAlign w:val="center"/>
            <w:hideMark/>
          </w:tcPr>
          <w:p w14:paraId="633E0EE7"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943" w:type="dxa"/>
            <w:tcBorders>
              <w:top w:val="nil"/>
              <w:left w:val="nil"/>
              <w:bottom w:val="single" w:sz="4" w:space="0" w:color="auto"/>
              <w:right w:val="single" w:sz="4" w:space="0" w:color="auto"/>
            </w:tcBorders>
            <w:shd w:val="clear" w:color="000000" w:fill="FFFFFF"/>
            <w:noWrap/>
            <w:vAlign w:val="center"/>
            <w:hideMark/>
          </w:tcPr>
          <w:p w14:paraId="5ECEA6C8"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2,00</w:t>
            </w:r>
          </w:p>
        </w:tc>
        <w:tc>
          <w:tcPr>
            <w:tcW w:w="5452" w:type="dxa"/>
            <w:tcBorders>
              <w:top w:val="nil"/>
              <w:left w:val="nil"/>
              <w:bottom w:val="single" w:sz="4" w:space="0" w:color="auto"/>
              <w:right w:val="single" w:sz="8" w:space="0" w:color="auto"/>
            </w:tcBorders>
            <w:shd w:val="clear" w:color="000000" w:fill="FFFFFF"/>
            <w:vAlign w:val="center"/>
            <w:hideMark/>
          </w:tcPr>
          <w:p w14:paraId="38E131F4"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Para caixa de areia: 1 unidade</w:t>
            </w:r>
            <w:r w:rsidRPr="008C1643">
              <w:rPr>
                <w:rFonts w:ascii="Arial" w:eastAsia="Times New Roman" w:hAnsi="Arial" w:cs="Arial"/>
                <w:sz w:val="16"/>
                <w:szCs w:val="16"/>
              </w:rPr>
              <w:br/>
              <w:t>Para cisterna: 1 unidade</w:t>
            </w:r>
          </w:p>
        </w:tc>
      </w:tr>
      <w:tr w:rsidR="00647AB7" w:rsidRPr="008C1643" w14:paraId="00BF8332" w14:textId="77777777" w:rsidTr="00C134E5">
        <w:trPr>
          <w:trHeight w:val="675"/>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4B6C341D"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7.11</w:t>
            </w:r>
          </w:p>
        </w:tc>
        <w:tc>
          <w:tcPr>
            <w:tcW w:w="1409" w:type="dxa"/>
            <w:tcBorders>
              <w:top w:val="nil"/>
              <w:left w:val="nil"/>
              <w:bottom w:val="single" w:sz="4" w:space="0" w:color="auto"/>
              <w:right w:val="single" w:sz="4" w:space="0" w:color="auto"/>
            </w:tcBorders>
            <w:shd w:val="clear" w:color="000000" w:fill="FFFFFF"/>
            <w:noWrap/>
            <w:vAlign w:val="center"/>
            <w:hideMark/>
          </w:tcPr>
          <w:p w14:paraId="11181554"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15.003.0365-0</w:t>
            </w:r>
          </w:p>
        </w:tc>
        <w:tc>
          <w:tcPr>
            <w:tcW w:w="4371" w:type="dxa"/>
            <w:tcBorders>
              <w:top w:val="nil"/>
              <w:left w:val="nil"/>
              <w:bottom w:val="single" w:sz="4" w:space="0" w:color="auto"/>
              <w:right w:val="single" w:sz="4" w:space="0" w:color="auto"/>
            </w:tcBorders>
            <w:shd w:val="clear" w:color="000000" w:fill="FFFFFF"/>
            <w:vAlign w:val="center"/>
            <w:hideMark/>
          </w:tcPr>
          <w:p w14:paraId="63F6F45B"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ASSENTAMENTO DE CAIXA DE DESCARGA ELEVADA, EXTERNA (EXCLUSIVE FORNECIMENTO DO APARELHO) , INCLUSIVE MATERIAIS NECESSÁRIOS</w:t>
            </w:r>
          </w:p>
        </w:tc>
        <w:tc>
          <w:tcPr>
            <w:tcW w:w="1011" w:type="dxa"/>
            <w:tcBorders>
              <w:top w:val="nil"/>
              <w:left w:val="nil"/>
              <w:bottom w:val="single" w:sz="4" w:space="0" w:color="auto"/>
              <w:right w:val="single" w:sz="4" w:space="0" w:color="auto"/>
            </w:tcBorders>
            <w:shd w:val="clear" w:color="000000" w:fill="FFFFFF"/>
            <w:noWrap/>
            <w:vAlign w:val="center"/>
            <w:hideMark/>
          </w:tcPr>
          <w:p w14:paraId="140933C8"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943" w:type="dxa"/>
            <w:tcBorders>
              <w:top w:val="nil"/>
              <w:left w:val="nil"/>
              <w:bottom w:val="single" w:sz="4" w:space="0" w:color="auto"/>
              <w:right w:val="single" w:sz="4" w:space="0" w:color="auto"/>
            </w:tcBorders>
            <w:shd w:val="clear" w:color="000000" w:fill="FFFFFF"/>
            <w:vAlign w:val="center"/>
            <w:hideMark/>
          </w:tcPr>
          <w:p w14:paraId="401448A3"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1,00</w:t>
            </w:r>
          </w:p>
        </w:tc>
        <w:tc>
          <w:tcPr>
            <w:tcW w:w="5452" w:type="dxa"/>
            <w:tcBorders>
              <w:top w:val="nil"/>
              <w:left w:val="nil"/>
              <w:bottom w:val="single" w:sz="4" w:space="0" w:color="auto"/>
              <w:right w:val="single" w:sz="8" w:space="0" w:color="auto"/>
            </w:tcBorders>
            <w:shd w:val="clear" w:color="000000" w:fill="FFFFFF"/>
            <w:vAlign w:val="center"/>
            <w:hideMark/>
          </w:tcPr>
          <w:p w14:paraId="65336BE8"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 xml:space="preserve">Banheiro alunos </w:t>
            </w:r>
            <w:proofErr w:type="spellStart"/>
            <w:r w:rsidRPr="008C1643">
              <w:rPr>
                <w:rFonts w:ascii="Arial" w:eastAsia="Times New Roman" w:hAnsi="Arial" w:cs="Arial"/>
                <w:sz w:val="16"/>
                <w:szCs w:val="16"/>
              </w:rPr>
              <w:t>maculino</w:t>
            </w:r>
            <w:proofErr w:type="spellEnd"/>
            <w:r w:rsidRPr="008C1643">
              <w:rPr>
                <w:rFonts w:ascii="Arial" w:eastAsia="Times New Roman" w:hAnsi="Arial" w:cs="Arial"/>
                <w:sz w:val="16"/>
                <w:szCs w:val="16"/>
              </w:rPr>
              <w:t xml:space="preserve"> do 2º andar: 1 unidade</w:t>
            </w:r>
          </w:p>
        </w:tc>
      </w:tr>
      <w:tr w:rsidR="00647AB7" w:rsidRPr="008C1643" w14:paraId="3DD8702D" w14:textId="77777777" w:rsidTr="00C134E5">
        <w:trPr>
          <w:trHeight w:val="300"/>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4E18B575"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7.12</w:t>
            </w:r>
          </w:p>
        </w:tc>
        <w:tc>
          <w:tcPr>
            <w:tcW w:w="1409" w:type="dxa"/>
            <w:tcBorders>
              <w:top w:val="nil"/>
              <w:left w:val="nil"/>
              <w:bottom w:val="nil"/>
              <w:right w:val="nil"/>
            </w:tcBorders>
            <w:shd w:val="clear" w:color="000000" w:fill="FFFFFF"/>
            <w:noWrap/>
            <w:vAlign w:val="center"/>
            <w:hideMark/>
          </w:tcPr>
          <w:p w14:paraId="24F62E5C"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18.019.0010-0</w:t>
            </w:r>
          </w:p>
        </w:tc>
        <w:tc>
          <w:tcPr>
            <w:tcW w:w="4371" w:type="dxa"/>
            <w:tcBorders>
              <w:top w:val="nil"/>
              <w:left w:val="single" w:sz="4" w:space="0" w:color="auto"/>
              <w:bottom w:val="single" w:sz="4" w:space="0" w:color="auto"/>
              <w:right w:val="single" w:sz="4" w:space="0" w:color="auto"/>
            </w:tcBorders>
            <w:shd w:val="clear" w:color="000000" w:fill="FFFFFF"/>
            <w:vAlign w:val="center"/>
            <w:hideMark/>
          </w:tcPr>
          <w:p w14:paraId="135D5119"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CAIXA DE DESCARGA DE PLÁSTICO EXTERNA. FORNECIMENTO</w:t>
            </w:r>
          </w:p>
        </w:tc>
        <w:tc>
          <w:tcPr>
            <w:tcW w:w="1011" w:type="dxa"/>
            <w:tcBorders>
              <w:top w:val="nil"/>
              <w:left w:val="nil"/>
              <w:bottom w:val="single" w:sz="4" w:space="0" w:color="auto"/>
              <w:right w:val="single" w:sz="4" w:space="0" w:color="auto"/>
            </w:tcBorders>
            <w:shd w:val="clear" w:color="000000" w:fill="FFFFFF"/>
            <w:noWrap/>
            <w:vAlign w:val="center"/>
            <w:hideMark/>
          </w:tcPr>
          <w:p w14:paraId="7DFCDF1B"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943" w:type="dxa"/>
            <w:tcBorders>
              <w:top w:val="nil"/>
              <w:left w:val="nil"/>
              <w:bottom w:val="single" w:sz="4" w:space="0" w:color="auto"/>
              <w:right w:val="single" w:sz="4" w:space="0" w:color="auto"/>
            </w:tcBorders>
            <w:shd w:val="clear" w:color="000000" w:fill="FFFFFF"/>
            <w:vAlign w:val="center"/>
            <w:hideMark/>
          </w:tcPr>
          <w:p w14:paraId="69080365"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1,00</w:t>
            </w:r>
          </w:p>
        </w:tc>
        <w:tc>
          <w:tcPr>
            <w:tcW w:w="5452" w:type="dxa"/>
            <w:tcBorders>
              <w:top w:val="nil"/>
              <w:left w:val="nil"/>
              <w:bottom w:val="single" w:sz="4" w:space="0" w:color="auto"/>
              <w:right w:val="single" w:sz="8" w:space="0" w:color="auto"/>
            </w:tcBorders>
            <w:shd w:val="clear" w:color="000000" w:fill="FFFFFF"/>
            <w:vAlign w:val="center"/>
            <w:hideMark/>
          </w:tcPr>
          <w:p w14:paraId="73772BCE"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 xml:space="preserve">Banheiro alunos </w:t>
            </w:r>
            <w:proofErr w:type="spellStart"/>
            <w:r w:rsidRPr="008C1643">
              <w:rPr>
                <w:rFonts w:ascii="Arial" w:eastAsia="Times New Roman" w:hAnsi="Arial" w:cs="Arial"/>
                <w:sz w:val="16"/>
                <w:szCs w:val="16"/>
              </w:rPr>
              <w:t>maculino</w:t>
            </w:r>
            <w:proofErr w:type="spellEnd"/>
            <w:r w:rsidRPr="008C1643">
              <w:rPr>
                <w:rFonts w:ascii="Arial" w:eastAsia="Times New Roman" w:hAnsi="Arial" w:cs="Arial"/>
                <w:sz w:val="16"/>
                <w:szCs w:val="16"/>
              </w:rPr>
              <w:t xml:space="preserve"> do 2º andar: 1 unidade</w:t>
            </w:r>
          </w:p>
        </w:tc>
      </w:tr>
      <w:tr w:rsidR="00647AB7" w:rsidRPr="008C1643" w14:paraId="15DF9C10" w14:textId="77777777" w:rsidTr="00C134E5">
        <w:trPr>
          <w:trHeight w:val="510"/>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33544F62"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7.13</w:t>
            </w:r>
          </w:p>
        </w:tc>
        <w:tc>
          <w:tcPr>
            <w:tcW w:w="1409" w:type="dxa"/>
            <w:tcBorders>
              <w:top w:val="single" w:sz="4" w:space="0" w:color="auto"/>
              <w:left w:val="nil"/>
              <w:bottom w:val="single" w:sz="4" w:space="0" w:color="auto"/>
              <w:right w:val="single" w:sz="4" w:space="0" w:color="auto"/>
            </w:tcBorders>
            <w:shd w:val="clear" w:color="000000" w:fill="FFFFFF"/>
            <w:noWrap/>
            <w:vAlign w:val="center"/>
            <w:hideMark/>
          </w:tcPr>
          <w:p w14:paraId="44761EB2"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18.005.0018-0</w:t>
            </w:r>
          </w:p>
        </w:tc>
        <w:tc>
          <w:tcPr>
            <w:tcW w:w="4371" w:type="dxa"/>
            <w:tcBorders>
              <w:top w:val="nil"/>
              <w:left w:val="nil"/>
              <w:bottom w:val="single" w:sz="4" w:space="0" w:color="auto"/>
              <w:right w:val="single" w:sz="4" w:space="0" w:color="auto"/>
            </w:tcBorders>
            <w:shd w:val="clear" w:color="000000" w:fill="FFFFFF"/>
            <w:vAlign w:val="center"/>
            <w:hideMark/>
          </w:tcPr>
          <w:p w14:paraId="02846012"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ASSENTO SANITÁRIO PLÁSTICO, TIPO POPULAR. FORNECIMENTO E COLOCAÇÃO</w:t>
            </w:r>
          </w:p>
        </w:tc>
        <w:tc>
          <w:tcPr>
            <w:tcW w:w="1011" w:type="dxa"/>
            <w:tcBorders>
              <w:top w:val="nil"/>
              <w:left w:val="nil"/>
              <w:bottom w:val="single" w:sz="4" w:space="0" w:color="auto"/>
              <w:right w:val="single" w:sz="4" w:space="0" w:color="auto"/>
            </w:tcBorders>
            <w:shd w:val="clear" w:color="000000" w:fill="FFFFFF"/>
            <w:noWrap/>
            <w:vAlign w:val="center"/>
            <w:hideMark/>
          </w:tcPr>
          <w:p w14:paraId="2B663801"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943" w:type="dxa"/>
            <w:tcBorders>
              <w:top w:val="nil"/>
              <w:left w:val="nil"/>
              <w:bottom w:val="single" w:sz="4" w:space="0" w:color="auto"/>
              <w:right w:val="single" w:sz="4" w:space="0" w:color="auto"/>
            </w:tcBorders>
            <w:shd w:val="clear" w:color="000000" w:fill="FFFFFF"/>
            <w:vAlign w:val="center"/>
            <w:hideMark/>
          </w:tcPr>
          <w:p w14:paraId="0B7F5151"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8,00</w:t>
            </w:r>
          </w:p>
        </w:tc>
        <w:tc>
          <w:tcPr>
            <w:tcW w:w="5452" w:type="dxa"/>
            <w:tcBorders>
              <w:top w:val="nil"/>
              <w:left w:val="nil"/>
              <w:bottom w:val="single" w:sz="4" w:space="0" w:color="auto"/>
              <w:right w:val="single" w:sz="8" w:space="0" w:color="auto"/>
            </w:tcBorders>
            <w:shd w:val="clear" w:color="000000" w:fill="FFFFFF"/>
            <w:vAlign w:val="center"/>
            <w:hideMark/>
          </w:tcPr>
          <w:p w14:paraId="2E5F3777"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 xml:space="preserve">Banheiros </w:t>
            </w:r>
            <w:proofErr w:type="spellStart"/>
            <w:r w:rsidRPr="008C1643">
              <w:rPr>
                <w:rFonts w:ascii="Arial" w:eastAsia="Times New Roman" w:hAnsi="Arial" w:cs="Arial"/>
                <w:sz w:val="16"/>
                <w:szCs w:val="16"/>
              </w:rPr>
              <w:t>Masc.e</w:t>
            </w:r>
            <w:proofErr w:type="spellEnd"/>
            <w:r w:rsidRPr="008C1643">
              <w:rPr>
                <w:rFonts w:ascii="Arial" w:eastAsia="Times New Roman" w:hAnsi="Arial" w:cs="Arial"/>
                <w:sz w:val="16"/>
                <w:szCs w:val="16"/>
              </w:rPr>
              <w:t xml:space="preserve"> Fem. 1º andar: 4 unidades</w:t>
            </w:r>
            <w:r w:rsidRPr="008C1643">
              <w:rPr>
                <w:rFonts w:ascii="Arial" w:eastAsia="Times New Roman" w:hAnsi="Arial" w:cs="Arial"/>
                <w:sz w:val="16"/>
                <w:szCs w:val="16"/>
              </w:rPr>
              <w:br/>
              <w:t>Banheiros Masc. e Fem. 2º andar: 4 unidades</w:t>
            </w:r>
          </w:p>
        </w:tc>
      </w:tr>
      <w:tr w:rsidR="00647AB7" w:rsidRPr="008C1643" w14:paraId="41515E43" w14:textId="77777777" w:rsidTr="00C134E5">
        <w:trPr>
          <w:trHeight w:val="450"/>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3E72BE65"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7.14</w:t>
            </w:r>
          </w:p>
        </w:tc>
        <w:tc>
          <w:tcPr>
            <w:tcW w:w="1409" w:type="dxa"/>
            <w:tcBorders>
              <w:top w:val="nil"/>
              <w:left w:val="nil"/>
              <w:bottom w:val="single" w:sz="4" w:space="0" w:color="auto"/>
              <w:right w:val="single" w:sz="4" w:space="0" w:color="auto"/>
            </w:tcBorders>
            <w:shd w:val="clear" w:color="000000" w:fill="FFFFFF"/>
            <w:noWrap/>
            <w:vAlign w:val="center"/>
            <w:hideMark/>
          </w:tcPr>
          <w:p w14:paraId="52FF0574"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18.011.0005-0</w:t>
            </w:r>
          </w:p>
        </w:tc>
        <w:tc>
          <w:tcPr>
            <w:tcW w:w="4371" w:type="dxa"/>
            <w:tcBorders>
              <w:top w:val="nil"/>
              <w:left w:val="nil"/>
              <w:bottom w:val="single" w:sz="4" w:space="0" w:color="auto"/>
              <w:right w:val="single" w:sz="4" w:space="0" w:color="auto"/>
            </w:tcBorders>
            <w:shd w:val="clear" w:color="000000" w:fill="FFFFFF"/>
            <w:vAlign w:val="center"/>
            <w:hideMark/>
          </w:tcPr>
          <w:p w14:paraId="1C810809"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TORNEIRA DE BOIA EM PLÁSTICO, PARA CAIXA D'ÁGUA, DE 3/4". FORNECIMENTO E COLOCAÇÃO</w:t>
            </w:r>
          </w:p>
        </w:tc>
        <w:tc>
          <w:tcPr>
            <w:tcW w:w="1011" w:type="dxa"/>
            <w:tcBorders>
              <w:top w:val="nil"/>
              <w:left w:val="nil"/>
              <w:bottom w:val="single" w:sz="4" w:space="0" w:color="auto"/>
              <w:right w:val="single" w:sz="4" w:space="0" w:color="auto"/>
            </w:tcBorders>
            <w:shd w:val="clear" w:color="000000" w:fill="FFFFFF"/>
            <w:noWrap/>
            <w:vAlign w:val="center"/>
            <w:hideMark/>
          </w:tcPr>
          <w:p w14:paraId="1D1E1365"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943" w:type="dxa"/>
            <w:tcBorders>
              <w:top w:val="nil"/>
              <w:left w:val="nil"/>
              <w:bottom w:val="single" w:sz="4" w:space="0" w:color="auto"/>
              <w:right w:val="single" w:sz="4" w:space="0" w:color="auto"/>
            </w:tcBorders>
            <w:shd w:val="clear" w:color="000000" w:fill="FFFFFF"/>
            <w:noWrap/>
            <w:vAlign w:val="center"/>
            <w:hideMark/>
          </w:tcPr>
          <w:p w14:paraId="25DAC02B"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1,00</w:t>
            </w:r>
          </w:p>
        </w:tc>
        <w:tc>
          <w:tcPr>
            <w:tcW w:w="5452" w:type="dxa"/>
            <w:tcBorders>
              <w:top w:val="nil"/>
              <w:left w:val="nil"/>
              <w:bottom w:val="single" w:sz="4" w:space="0" w:color="auto"/>
              <w:right w:val="single" w:sz="8" w:space="0" w:color="auto"/>
            </w:tcBorders>
            <w:shd w:val="clear" w:color="000000" w:fill="FFFFFF"/>
            <w:vAlign w:val="center"/>
            <w:hideMark/>
          </w:tcPr>
          <w:p w14:paraId="540AE71E"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Para ligação do novo reservatório: 1 unidade</w:t>
            </w:r>
          </w:p>
        </w:tc>
      </w:tr>
      <w:tr w:rsidR="00647AB7" w:rsidRPr="008C1643" w14:paraId="38AF2DB0" w14:textId="77777777" w:rsidTr="00C134E5">
        <w:trPr>
          <w:trHeight w:val="675"/>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699A0D8C"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7.15</w:t>
            </w:r>
          </w:p>
        </w:tc>
        <w:tc>
          <w:tcPr>
            <w:tcW w:w="1409" w:type="dxa"/>
            <w:tcBorders>
              <w:top w:val="nil"/>
              <w:left w:val="nil"/>
              <w:bottom w:val="single" w:sz="4" w:space="0" w:color="auto"/>
              <w:right w:val="single" w:sz="4" w:space="0" w:color="auto"/>
            </w:tcBorders>
            <w:shd w:val="clear" w:color="000000" w:fill="FFFFFF"/>
            <w:noWrap/>
            <w:vAlign w:val="center"/>
            <w:hideMark/>
          </w:tcPr>
          <w:p w14:paraId="5606B290"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15.003.0410-0</w:t>
            </w:r>
          </w:p>
        </w:tc>
        <w:tc>
          <w:tcPr>
            <w:tcW w:w="4371" w:type="dxa"/>
            <w:tcBorders>
              <w:top w:val="nil"/>
              <w:left w:val="nil"/>
              <w:bottom w:val="single" w:sz="4" w:space="0" w:color="auto"/>
              <w:right w:val="single" w:sz="4" w:space="0" w:color="auto"/>
            </w:tcBorders>
            <w:shd w:val="clear" w:color="000000" w:fill="FFFFFF"/>
            <w:vAlign w:val="center"/>
            <w:hideMark/>
          </w:tcPr>
          <w:p w14:paraId="59FD1E12"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RETIRADA E RE ASSENTAMENTO DE VASO SANITÁRIO SIFONADO, INCLUSIVE MATERIAIS NECESSÁRIOS</w:t>
            </w:r>
          </w:p>
        </w:tc>
        <w:tc>
          <w:tcPr>
            <w:tcW w:w="1011" w:type="dxa"/>
            <w:tcBorders>
              <w:top w:val="nil"/>
              <w:left w:val="nil"/>
              <w:bottom w:val="single" w:sz="4" w:space="0" w:color="auto"/>
              <w:right w:val="single" w:sz="4" w:space="0" w:color="auto"/>
            </w:tcBorders>
            <w:shd w:val="clear" w:color="000000" w:fill="FFFFFF"/>
            <w:noWrap/>
            <w:vAlign w:val="center"/>
            <w:hideMark/>
          </w:tcPr>
          <w:p w14:paraId="5E77779F"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943" w:type="dxa"/>
            <w:tcBorders>
              <w:top w:val="nil"/>
              <w:left w:val="nil"/>
              <w:bottom w:val="single" w:sz="4" w:space="0" w:color="auto"/>
              <w:right w:val="single" w:sz="4" w:space="0" w:color="auto"/>
            </w:tcBorders>
            <w:shd w:val="clear" w:color="000000" w:fill="FFFFFF"/>
            <w:noWrap/>
            <w:vAlign w:val="center"/>
            <w:hideMark/>
          </w:tcPr>
          <w:p w14:paraId="2834FBDC"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14,00</w:t>
            </w:r>
          </w:p>
        </w:tc>
        <w:tc>
          <w:tcPr>
            <w:tcW w:w="5452" w:type="dxa"/>
            <w:tcBorders>
              <w:top w:val="nil"/>
              <w:left w:val="nil"/>
              <w:bottom w:val="single" w:sz="4" w:space="0" w:color="auto"/>
              <w:right w:val="single" w:sz="8" w:space="0" w:color="auto"/>
            </w:tcBorders>
            <w:shd w:val="clear" w:color="000000" w:fill="FFFFFF"/>
            <w:vAlign w:val="center"/>
            <w:hideMark/>
          </w:tcPr>
          <w:p w14:paraId="13AEEC62"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Banheiros (</w:t>
            </w:r>
            <w:proofErr w:type="spellStart"/>
            <w:r w:rsidRPr="008C1643">
              <w:rPr>
                <w:rFonts w:ascii="Arial" w:eastAsia="Times New Roman" w:hAnsi="Arial" w:cs="Arial"/>
                <w:sz w:val="16"/>
                <w:szCs w:val="16"/>
              </w:rPr>
              <w:t>masc</w:t>
            </w:r>
            <w:proofErr w:type="spellEnd"/>
            <w:r w:rsidRPr="008C1643">
              <w:rPr>
                <w:rFonts w:ascii="Arial" w:eastAsia="Times New Roman" w:hAnsi="Arial" w:cs="Arial"/>
                <w:sz w:val="16"/>
                <w:szCs w:val="16"/>
              </w:rPr>
              <w:t xml:space="preserve"> / </w:t>
            </w:r>
            <w:proofErr w:type="spellStart"/>
            <w:r w:rsidRPr="008C1643">
              <w:rPr>
                <w:rFonts w:ascii="Arial" w:eastAsia="Times New Roman" w:hAnsi="Arial" w:cs="Arial"/>
                <w:sz w:val="16"/>
                <w:szCs w:val="16"/>
              </w:rPr>
              <w:t>Fem</w:t>
            </w:r>
            <w:proofErr w:type="spellEnd"/>
            <w:r w:rsidRPr="008C1643">
              <w:rPr>
                <w:rFonts w:ascii="Arial" w:eastAsia="Times New Roman" w:hAnsi="Arial" w:cs="Arial"/>
                <w:sz w:val="16"/>
                <w:szCs w:val="16"/>
              </w:rPr>
              <w:t xml:space="preserve">) 1º e 2º </w:t>
            </w:r>
            <w:proofErr w:type="spellStart"/>
            <w:r w:rsidRPr="008C1643">
              <w:rPr>
                <w:rFonts w:ascii="Arial" w:eastAsia="Times New Roman" w:hAnsi="Arial" w:cs="Arial"/>
                <w:sz w:val="16"/>
                <w:szCs w:val="16"/>
              </w:rPr>
              <w:t>pav</w:t>
            </w:r>
            <w:proofErr w:type="spellEnd"/>
            <w:r w:rsidRPr="008C1643">
              <w:rPr>
                <w:rFonts w:ascii="Arial" w:eastAsia="Times New Roman" w:hAnsi="Arial" w:cs="Arial"/>
                <w:sz w:val="16"/>
                <w:szCs w:val="16"/>
              </w:rPr>
              <w:t>.: 12 unidades</w:t>
            </w:r>
            <w:r w:rsidRPr="008C1643">
              <w:rPr>
                <w:rFonts w:ascii="Arial" w:eastAsia="Times New Roman" w:hAnsi="Arial" w:cs="Arial"/>
                <w:sz w:val="16"/>
                <w:szCs w:val="16"/>
              </w:rPr>
              <w:br/>
              <w:t>Sanitário dos funcionários: 1 unidade</w:t>
            </w:r>
            <w:r w:rsidRPr="008C1643">
              <w:rPr>
                <w:rFonts w:ascii="Arial" w:eastAsia="Times New Roman" w:hAnsi="Arial" w:cs="Arial"/>
                <w:sz w:val="16"/>
                <w:szCs w:val="16"/>
              </w:rPr>
              <w:br/>
              <w:t>Banheiro de serviço: 1 unidade</w:t>
            </w:r>
          </w:p>
        </w:tc>
      </w:tr>
      <w:tr w:rsidR="00647AB7" w:rsidRPr="008C1643" w14:paraId="75D59E0C" w14:textId="77777777" w:rsidTr="00C134E5">
        <w:trPr>
          <w:trHeight w:val="675"/>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33789AB8"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7.16</w:t>
            </w:r>
          </w:p>
        </w:tc>
        <w:tc>
          <w:tcPr>
            <w:tcW w:w="1409" w:type="dxa"/>
            <w:tcBorders>
              <w:top w:val="nil"/>
              <w:left w:val="nil"/>
              <w:bottom w:val="single" w:sz="4" w:space="0" w:color="auto"/>
              <w:right w:val="single" w:sz="4" w:space="0" w:color="auto"/>
            </w:tcBorders>
            <w:shd w:val="clear" w:color="000000" w:fill="FFFFFF"/>
            <w:noWrap/>
            <w:vAlign w:val="center"/>
            <w:hideMark/>
          </w:tcPr>
          <w:p w14:paraId="34D46042"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15.003.0377-0</w:t>
            </w:r>
          </w:p>
        </w:tc>
        <w:tc>
          <w:tcPr>
            <w:tcW w:w="4371" w:type="dxa"/>
            <w:tcBorders>
              <w:top w:val="nil"/>
              <w:left w:val="nil"/>
              <w:bottom w:val="single" w:sz="4" w:space="0" w:color="auto"/>
              <w:right w:val="single" w:sz="4" w:space="0" w:color="auto"/>
            </w:tcBorders>
            <w:shd w:val="clear" w:color="000000" w:fill="FFFFFF"/>
            <w:vAlign w:val="center"/>
            <w:hideMark/>
          </w:tcPr>
          <w:p w14:paraId="527D8E88"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RETIRADA E REASSENTAMENTO DE TORNEIRA, INCLUSIVE MATERIAIS NECESSÁRIOS</w:t>
            </w:r>
          </w:p>
        </w:tc>
        <w:tc>
          <w:tcPr>
            <w:tcW w:w="1011" w:type="dxa"/>
            <w:tcBorders>
              <w:top w:val="nil"/>
              <w:left w:val="nil"/>
              <w:bottom w:val="single" w:sz="4" w:space="0" w:color="auto"/>
              <w:right w:val="single" w:sz="4" w:space="0" w:color="auto"/>
            </w:tcBorders>
            <w:shd w:val="clear" w:color="000000" w:fill="FFFFFF"/>
            <w:noWrap/>
            <w:vAlign w:val="center"/>
            <w:hideMark/>
          </w:tcPr>
          <w:p w14:paraId="35D1C6FB"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943" w:type="dxa"/>
            <w:tcBorders>
              <w:top w:val="nil"/>
              <w:left w:val="nil"/>
              <w:bottom w:val="single" w:sz="4" w:space="0" w:color="auto"/>
              <w:right w:val="single" w:sz="4" w:space="0" w:color="auto"/>
            </w:tcBorders>
            <w:shd w:val="clear" w:color="000000" w:fill="FFFFFF"/>
            <w:noWrap/>
            <w:vAlign w:val="center"/>
            <w:hideMark/>
          </w:tcPr>
          <w:p w14:paraId="4BCB6147"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14,00</w:t>
            </w:r>
          </w:p>
        </w:tc>
        <w:tc>
          <w:tcPr>
            <w:tcW w:w="5452" w:type="dxa"/>
            <w:tcBorders>
              <w:top w:val="nil"/>
              <w:left w:val="nil"/>
              <w:bottom w:val="single" w:sz="4" w:space="0" w:color="auto"/>
              <w:right w:val="single" w:sz="8" w:space="0" w:color="auto"/>
            </w:tcBorders>
            <w:shd w:val="clear" w:color="000000" w:fill="FFFFFF"/>
            <w:vAlign w:val="center"/>
            <w:hideMark/>
          </w:tcPr>
          <w:p w14:paraId="545FAF51"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Banheiros dos alunos (Masc./Fem.) 1º e 2º andar: 12 unidades</w:t>
            </w:r>
            <w:r w:rsidRPr="008C1643">
              <w:rPr>
                <w:rFonts w:ascii="Arial" w:eastAsia="Times New Roman" w:hAnsi="Arial" w:cs="Arial"/>
                <w:sz w:val="16"/>
                <w:szCs w:val="16"/>
              </w:rPr>
              <w:br/>
              <w:t>Cozinha: 1 unidade</w:t>
            </w:r>
            <w:r w:rsidRPr="008C1643">
              <w:rPr>
                <w:rFonts w:ascii="Arial" w:eastAsia="Times New Roman" w:hAnsi="Arial" w:cs="Arial"/>
                <w:sz w:val="16"/>
                <w:szCs w:val="16"/>
              </w:rPr>
              <w:br/>
              <w:t>Área de serviço: 1 unidade</w:t>
            </w:r>
          </w:p>
        </w:tc>
      </w:tr>
      <w:tr w:rsidR="00647AB7" w:rsidRPr="008C1643" w14:paraId="64541868" w14:textId="77777777" w:rsidTr="00C134E5">
        <w:trPr>
          <w:trHeight w:val="450"/>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1F1D3A95"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7.17</w:t>
            </w:r>
          </w:p>
        </w:tc>
        <w:tc>
          <w:tcPr>
            <w:tcW w:w="1409" w:type="dxa"/>
            <w:tcBorders>
              <w:top w:val="nil"/>
              <w:left w:val="nil"/>
              <w:bottom w:val="single" w:sz="4" w:space="0" w:color="auto"/>
              <w:right w:val="single" w:sz="4" w:space="0" w:color="auto"/>
            </w:tcBorders>
            <w:shd w:val="clear" w:color="000000" w:fill="FFFFFF"/>
            <w:noWrap/>
            <w:vAlign w:val="center"/>
            <w:hideMark/>
          </w:tcPr>
          <w:p w14:paraId="3F5D224C"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18.009.0076-0</w:t>
            </w:r>
          </w:p>
        </w:tc>
        <w:tc>
          <w:tcPr>
            <w:tcW w:w="4371" w:type="dxa"/>
            <w:tcBorders>
              <w:top w:val="nil"/>
              <w:left w:val="nil"/>
              <w:bottom w:val="single" w:sz="4" w:space="0" w:color="auto"/>
              <w:right w:val="single" w:sz="4" w:space="0" w:color="auto"/>
            </w:tcBorders>
            <w:shd w:val="clear" w:color="000000" w:fill="FFFFFF"/>
            <w:vAlign w:val="center"/>
            <w:hideMark/>
          </w:tcPr>
          <w:p w14:paraId="72F991FA"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TORNEIRA PARA LAVATÓRIO,1193 DE 1/2"X9CM APROXIMADAMENTE, METAL CROMADO. FORNECIMENTO</w:t>
            </w:r>
          </w:p>
        </w:tc>
        <w:tc>
          <w:tcPr>
            <w:tcW w:w="1011" w:type="dxa"/>
            <w:tcBorders>
              <w:top w:val="nil"/>
              <w:left w:val="nil"/>
              <w:bottom w:val="single" w:sz="4" w:space="0" w:color="auto"/>
              <w:right w:val="single" w:sz="4" w:space="0" w:color="auto"/>
            </w:tcBorders>
            <w:shd w:val="clear" w:color="000000" w:fill="FFFFFF"/>
            <w:noWrap/>
            <w:vAlign w:val="center"/>
            <w:hideMark/>
          </w:tcPr>
          <w:p w14:paraId="6B6211E3"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943" w:type="dxa"/>
            <w:tcBorders>
              <w:top w:val="nil"/>
              <w:left w:val="nil"/>
              <w:bottom w:val="single" w:sz="4" w:space="0" w:color="auto"/>
              <w:right w:val="single" w:sz="4" w:space="0" w:color="auto"/>
            </w:tcBorders>
            <w:shd w:val="clear" w:color="000000" w:fill="FFFFFF"/>
            <w:noWrap/>
            <w:vAlign w:val="center"/>
            <w:hideMark/>
          </w:tcPr>
          <w:p w14:paraId="2C552B3A"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12,00</w:t>
            </w:r>
          </w:p>
        </w:tc>
        <w:tc>
          <w:tcPr>
            <w:tcW w:w="5452" w:type="dxa"/>
            <w:tcBorders>
              <w:top w:val="nil"/>
              <w:left w:val="nil"/>
              <w:bottom w:val="single" w:sz="4" w:space="0" w:color="auto"/>
              <w:right w:val="single" w:sz="8" w:space="0" w:color="auto"/>
            </w:tcBorders>
            <w:shd w:val="clear" w:color="000000" w:fill="FFFFFF"/>
            <w:vAlign w:val="center"/>
            <w:hideMark/>
          </w:tcPr>
          <w:p w14:paraId="5A6809FD"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Banheiros dos alunos (Masc./Fem.) 1º e 2º andar: 12 unidades</w:t>
            </w:r>
          </w:p>
        </w:tc>
      </w:tr>
      <w:tr w:rsidR="00647AB7" w:rsidRPr="008C1643" w14:paraId="6EA0A249" w14:textId="77777777" w:rsidTr="00C134E5">
        <w:trPr>
          <w:trHeight w:val="1350"/>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09394465"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7.18</w:t>
            </w:r>
          </w:p>
        </w:tc>
        <w:tc>
          <w:tcPr>
            <w:tcW w:w="1409" w:type="dxa"/>
            <w:tcBorders>
              <w:top w:val="nil"/>
              <w:left w:val="nil"/>
              <w:bottom w:val="single" w:sz="4" w:space="0" w:color="auto"/>
              <w:right w:val="single" w:sz="4" w:space="0" w:color="auto"/>
            </w:tcBorders>
            <w:shd w:val="clear" w:color="000000" w:fill="FFFFFF"/>
            <w:noWrap/>
            <w:vAlign w:val="center"/>
            <w:hideMark/>
          </w:tcPr>
          <w:p w14:paraId="75019EC5"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18.023.0011-0</w:t>
            </w:r>
          </w:p>
        </w:tc>
        <w:tc>
          <w:tcPr>
            <w:tcW w:w="4371" w:type="dxa"/>
            <w:tcBorders>
              <w:top w:val="nil"/>
              <w:left w:val="nil"/>
              <w:bottom w:val="single" w:sz="4" w:space="0" w:color="auto"/>
              <w:right w:val="single" w:sz="4" w:space="0" w:color="auto"/>
            </w:tcBorders>
            <w:shd w:val="clear" w:color="000000" w:fill="FFFFFF"/>
            <w:vAlign w:val="center"/>
            <w:hideMark/>
          </w:tcPr>
          <w:p w14:paraId="5A34E1BA"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TANQUE PARA LAVAGEM DE PANELÕES, MEDINDO 80X60X50CM, CONCRETO APARENTE, REVESTIDO INTERNAMENTE COM ARGAMASSA DE CIMENTO E AREIA, NO TRAÇO 1:3, ACABAMENTO DAS BORDAS EM PEÇAS DE MADEIRA DE LEI E VÁLVULA DE ESCOAMENTO 1600 EM METAL CROMADO, CONFORME PROJETO Nº6019/EMOP, EXCLUSIVE TORNEIRAS E INSTALAÇÃO HIDRÁULICA. FORNECIMENTO</w:t>
            </w:r>
          </w:p>
        </w:tc>
        <w:tc>
          <w:tcPr>
            <w:tcW w:w="1011" w:type="dxa"/>
            <w:tcBorders>
              <w:top w:val="nil"/>
              <w:left w:val="nil"/>
              <w:bottom w:val="single" w:sz="4" w:space="0" w:color="auto"/>
              <w:right w:val="single" w:sz="4" w:space="0" w:color="auto"/>
            </w:tcBorders>
            <w:shd w:val="clear" w:color="000000" w:fill="FFFFFF"/>
            <w:noWrap/>
            <w:vAlign w:val="center"/>
            <w:hideMark/>
          </w:tcPr>
          <w:p w14:paraId="39C487A5"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943" w:type="dxa"/>
            <w:tcBorders>
              <w:top w:val="nil"/>
              <w:left w:val="nil"/>
              <w:bottom w:val="single" w:sz="4" w:space="0" w:color="auto"/>
              <w:right w:val="single" w:sz="4" w:space="0" w:color="auto"/>
            </w:tcBorders>
            <w:shd w:val="clear" w:color="000000" w:fill="FFFFFF"/>
            <w:noWrap/>
            <w:vAlign w:val="center"/>
            <w:hideMark/>
          </w:tcPr>
          <w:p w14:paraId="43948E12"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1,00</w:t>
            </w:r>
          </w:p>
        </w:tc>
        <w:tc>
          <w:tcPr>
            <w:tcW w:w="5452" w:type="dxa"/>
            <w:tcBorders>
              <w:top w:val="nil"/>
              <w:left w:val="nil"/>
              <w:bottom w:val="single" w:sz="4" w:space="0" w:color="auto"/>
              <w:right w:val="single" w:sz="8" w:space="0" w:color="auto"/>
            </w:tcBorders>
            <w:shd w:val="clear" w:color="000000" w:fill="FFFFFF"/>
            <w:vAlign w:val="center"/>
            <w:hideMark/>
          </w:tcPr>
          <w:p w14:paraId="351B2D2B"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Cozinha: 1 unidade</w:t>
            </w:r>
          </w:p>
        </w:tc>
      </w:tr>
      <w:tr w:rsidR="00647AB7" w:rsidRPr="008C1643" w14:paraId="687DC138" w14:textId="77777777" w:rsidTr="00C134E5">
        <w:trPr>
          <w:trHeight w:val="675"/>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237EB84B"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7.19</w:t>
            </w:r>
          </w:p>
        </w:tc>
        <w:tc>
          <w:tcPr>
            <w:tcW w:w="1409" w:type="dxa"/>
            <w:tcBorders>
              <w:top w:val="nil"/>
              <w:left w:val="nil"/>
              <w:bottom w:val="single" w:sz="4" w:space="0" w:color="auto"/>
              <w:right w:val="single" w:sz="4" w:space="0" w:color="auto"/>
            </w:tcBorders>
            <w:shd w:val="clear" w:color="000000" w:fill="FFFFFF"/>
            <w:noWrap/>
            <w:vAlign w:val="center"/>
            <w:hideMark/>
          </w:tcPr>
          <w:p w14:paraId="4F70CCC4"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15.004.0070-0</w:t>
            </w:r>
          </w:p>
        </w:tc>
        <w:tc>
          <w:tcPr>
            <w:tcW w:w="4371" w:type="dxa"/>
            <w:tcBorders>
              <w:top w:val="nil"/>
              <w:left w:val="nil"/>
              <w:bottom w:val="single" w:sz="4" w:space="0" w:color="auto"/>
              <w:right w:val="single" w:sz="4" w:space="0" w:color="auto"/>
            </w:tcBorders>
            <w:shd w:val="clear" w:color="000000" w:fill="FFFFFF"/>
            <w:vAlign w:val="center"/>
            <w:hideMark/>
          </w:tcPr>
          <w:p w14:paraId="356C6BE5"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INSTALAÇÃO E ASSENTAMENTO DE TANQUE DE SERVIÇO (EXCLUSIVE FORNECIMENTO DO APARELHO), COMPREENDENDO: 3,00M DE TUBO DE PVC DE 25MM, 3,00M DE TUBO DE PVC DE 50MM E CONEXÕES</w:t>
            </w:r>
          </w:p>
        </w:tc>
        <w:tc>
          <w:tcPr>
            <w:tcW w:w="1011" w:type="dxa"/>
            <w:tcBorders>
              <w:top w:val="nil"/>
              <w:left w:val="nil"/>
              <w:bottom w:val="single" w:sz="4" w:space="0" w:color="auto"/>
              <w:right w:val="single" w:sz="4" w:space="0" w:color="auto"/>
            </w:tcBorders>
            <w:shd w:val="clear" w:color="000000" w:fill="FFFFFF"/>
            <w:noWrap/>
            <w:vAlign w:val="center"/>
            <w:hideMark/>
          </w:tcPr>
          <w:p w14:paraId="1B74113A"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943" w:type="dxa"/>
            <w:tcBorders>
              <w:top w:val="nil"/>
              <w:left w:val="nil"/>
              <w:bottom w:val="single" w:sz="4" w:space="0" w:color="auto"/>
              <w:right w:val="single" w:sz="4" w:space="0" w:color="auto"/>
            </w:tcBorders>
            <w:shd w:val="clear" w:color="000000" w:fill="FFFFFF"/>
            <w:noWrap/>
            <w:vAlign w:val="center"/>
            <w:hideMark/>
          </w:tcPr>
          <w:p w14:paraId="4EC59A2A"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1,00</w:t>
            </w:r>
          </w:p>
        </w:tc>
        <w:tc>
          <w:tcPr>
            <w:tcW w:w="5452" w:type="dxa"/>
            <w:tcBorders>
              <w:top w:val="nil"/>
              <w:left w:val="nil"/>
              <w:bottom w:val="single" w:sz="4" w:space="0" w:color="auto"/>
              <w:right w:val="single" w:sz="8" w:space="0" w:color="auto"/>
            </w:tcBorders>
            <w:shd w:val="clear" w:color="000000" w:fill="FFFFFF"/>
            <w:vAlign w:val="center"/>
            <w:hideMark/>
          </w:tcPr>
          <w:p w14:paraId="0DB80AAA"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 xml:space="preserve">Cozinha/Tanque de </w:t>
            </w:r>
            <w:proofErr w:type="spellStart"/>
            <w:r w:rsidRPr="008C1643">
              <w:rPr>
                <w:rFonts w:ascii="Arial" w:eastAsia="Times New Roman" w:hAnsi="Arial" w:cs="Arial"/>
                <w:sz w:val="16"/>
                <w:szCs w:val="16"/>
              </w:rPr>
              <w:t>panelões</w:t>
            </w:r>
            <w:proofErr w:type="spellEnd"/>
            <w:r w:rsidRPr="008C1643">
              <w:rPr>
                <w:rFonts w:ascii="Arial" w:eastAsia="Times New Roman" w:hAnsi="Arial" w:cs="Arial"/>
                <w:sz w:val="16"/>
                <w:szCs w:val="16"/>
              </w:rPr>
              <w:t>: 1 unidade</w:t>
            </w:r>
          </w:p>
        </w:tc>
      </w:tr>
      <w:tr w:rsidR="00647AB7" w:rsidRPr="008C1643" w14:paraId="280EB0E9" w14:textId="77777777" w:rsidTr="00C134E5">
        <w:trPr>
          <w:trHeight w:val="495"/>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3B6A7AA7"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7.20</w:t>
            </w:r>
          </w:p>
        </w:tc>
        <w:tc>
          <w:tcPr>
            <w:tcW w:w="1409" w:type="dxa"/>
            <w:tcBorders>
              <w:top w:val="nil"/>
              <w:left w:val="nil"/>
              <w:bottom w:val="single" w:sz="4" w:space="0" w:color="auto"/>
              <w:right w:val="single" w:sz="4" w:space="0" w:color="auto"/>
            </w:tcBorders>
            <w:shd w:val="clear" w:color="000000" w:fill="FFFFFF"/>
            <w:noWrap/>
            <w:vAlign w:val="center"/>
            <w:hideMark/>
          </w:tcPr>
          <w:p w14:paraId="7EF0356D"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18.009.0058-0</w:t>
            </w:r>
          </w:p>
        </w:tc>
        <w:tc>
          <w:tcPr>
            <w:tcW w:w="4371" w:type="dxa"/>
            <w:tcBorders>
              <w:top w:val="nil"/>
              <w:left w:val="nil"/>
              <w:bottom w:val="single" w:sz="4" w:space="0" w:color="auto"/>
              <w:right w:val="single" w:sz="4" w:space="0" w:color="auto"/>
            </w:tcBorders>
            <w:shd w:val="clear" w:color="000000" w:fill="FFFFFF"/>
            <w:vAlign w:val="center"/>
            <w:hideMark/>
          </w:tcPr>
          <w:p w14:paraId="603E91DA"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TORNEIRA PARA PIA OU TANQUE, 1158 DE 1/2"X18CM APROXIMADAMENTE, EM METAL CROMADO. FORNECIMENTO</w:t>
            </w:r>
          </w:p>
        </w:tc>
        <w:tc>
          <w:tcPr>
            <w:tcW w:w="1011" w:type="dxa"/>
            <w:tcBorders>
              <w:top w:val="nil"/>
              <w:left w:val="nil"/>
              <w:bottom w:val="single" w:sz="4" w:space="0" w:color="auto"/>
              <w:right w:val="single" w:sz="4" w:space="0" w:color="auto"/>
            </w:tcBorders>
            <w:shd w:val="clear" w:color="000000" w:fill="FFFFFF"/>
            <w:noWrap/>
            <w:vAlign w:val="center"/>
            <w:hideMark/>
          </w:tcPr>
          <w:p w14:paraId="5B6E50C1"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943" w:type="dxa"/>
            <w:tcBorders>
              <w:top w:val="nil"/>
              <w:left w:val="nil"/>
              <w:bottom w:val="single" w:sz="4" w:space="0" w:color="auto"/>
              <w:right w:val="single" w:sz="4" w:space="0" w:color="auto"/>
            </w:tcBorders>
            <w:shd w:val="clear" w:color="000000" w:fill="FFFFFF"/>
            <w:noWrap/>
            <w:vAlign w:val="center"/>
            <w:hideMark/>
          </w:tcPr>
          <w:p w14:paraId="321CDFEB"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2,00</w:t>
            </w:r>
          </w:p>
        </w:tc>
        <w:tc>
          <w:tcPr>
            <w:tcW w:w="5452" w:type="dxa"/>
            <w:tcBorders>
              <w:top w:val="nil"/>
              <w:left w:val="nil"/>
              <w:bottom w:val="single" w:sz="4" w:space="0" w:color="auto"/>
              <w:right w:val="single" w:sz="8" w:space="0" w:color="auto"/>
            </w:tcBorders>
            <w:shd w:val="clear" w:color="000000" w:fill="FFFFFF"/>
            <w:vAlign w:val="center"/>
            <w:hideMark/>
          </w:tcPr>
          <w:p w14:paraId="18C7121D"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 xml:space="preserve">Cozinha/Tanque de </w:t>
            </w:r>
            <w:proofErr w:type="spellStart"/>
            <w:r w:rsidRPr="008C1643">
              <w:rPr>
                <w:rFonts w:ascii="Arial" w:eastAsia="Times New Roman" w:hAnsi="Arial" w:cs="Arial"/>
                <w:sz w:val="16"/>
                <w:szCs w:val="16"/>
              </w:rPr>
              <w:t>panelões</w:t>
            </w:r>
            <w:proofErr w:type="spellEnd"/>
            <w:r w:rsidRPr="008C1643">
              <w:rPr>
                <w:rFonts w:ascii="Arial" w:eastAsia="Times New Roman" w:hAnsi="Arial" w:cs="Arial"/>
                <w:sz w:val="16"/>
                <w:szCs w:val="16"/>
              </w:rPr>
              <w:t>: 1 unidade</w:t>
            </w:r>
            <w:r w:rsidRPr="008C1643">
              <w:rPr>
                <w:rFonts w:ascii="Arial" w:eastAsia="Times New Roman" w:hAnsi="Arial" w:cs="Arial"/>
                <w:sz w:val="16"/>
                <w:szCs w:val="16"/>
              </w:rPr>
              <w:br/>
              <w:t>Área de serviço: 1 unidade</w:t>
            </w:r>
          </w:p>
        </w:tc>
      </w:tr>
      <w:tr w:rsidR="00647AB7" w:rsidRPr="008C1643" w14:paraId="3F75BBD4" w14:textId="77777777" w:rsidTr="00C134E5">
        <w:trPr>
          <w:trHeight w:val="450"/>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56A5B455"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7.21</w:t>
            </w:r>
          </w:p>
        </w:tc>
        <w:tc>
          <w:tcPr>
            <w:tcW w:w="1409" w:type="dxa"/>
            <w:tcBorders>
              <w:top w:val="nil"/>
              <w:left w:val="nil"/>
              <w:bottom w:val="single" w:sz="4" w:space="0" w:color="auto"/>
              <w:right w:val="single" w:sz="4" w:space="0" w:color="auto"/>
            </w:tcBorders>
            <w:shd w:val="clear" w:color="000000" w:fill="FFFFFF"/>
            <w:noWrap/>
            <w:vAlign w:val="center"/>
            <w:hideMark/>
          </w:tcPr>
          <w:p w14:paraId="2E040AFB"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15.029.0011-0</w:t>
            </w:r>
          </w:p>
        </w:tc>
        <w:tc>
          <w:tcPr>
            <w:tcW w:w="4371" w:type="dxa"/>
            <w:tcBorders>
              <w:top w:val="nil"/>
              <w:left w:val="nil"/>
              <w:bottom w:val="single" w:sz="4" w:space="0" w:color="auto"/>
              <w:right w:val="single" w:sz="4" w:space="0" w:color="auto"/>
            </w:tcBorders>
            <w:shd w:val="clear" w:color="000000" w:fill="FFFFFF"/>
            <w:vAlign w:val="center"/>
            <w:hideMark/>
          </w:tcPr>
          <w:p w14:paraId="6C25FA73"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REGISTRO DE GAVETA, EM BRONZE, COM DIÂMETRO DE 3/4". FORNECIMENTO E COLOCAÇÃO</w:t>
            </w:r>
          </w:p>
        </w:tc>
        <w:tc>
          <w:tcPr>
            <w:tcW w:w="1011" w:type="dxa"/>
            <w:tcBorders>
              <w:top w:val="nil"/>
              <w:left w:val="nil"/>
              <w:bottom w:val="single" w:sz="4" w:space="0" w:color="auto"/>
              <w:right w:val="single" w:sz="4" w:space="0" w:color="auto"/>
            </w:tcBorders>
            <w:shd w:val="clear" w:color="000000" w:fill="FFFFFF"/>
            <w:noWrap/>
            <w:vAlign w:val="center"/>
            <w:hideMark/>
          </w:tcPr>
          <w:p w14:paraId="0806019F"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943" w:type="dxa"/>
            <w:tcBorders>
              <w:top w:val="nil"/>
              <w:left w:val="nil"/>
              <w:bottom w:val="single" w:sz="4" w:space="0" w:color="auto"/>
              <w:right w:val="single" w:sz="4" w:space="0" w:color="auto"/>
            </w:tcBorders>
            <w:shd w:val="clear" w:color="000000" w:fill="FFFFFF"/>
            <w:noWrap/>
            <w:vAlign w:val="center"/>
            <w:hideMark/>
          </w:tcPr>
          <w:p w14:paraId="6978DD58"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2,00</w:t>
            </w:r>
          </w:p>
        </w:tc>
        <w:tc>
          <w:tcPr>
            <w:tcW w:w="5452" w:type="dxa"/>
            <w:tcBorders>
              <w:top w:val="nil"/>
              <w:left w:val="nil"/>
              <w:bottom w:val="single" w:sz="4" w:space="0" w:color="auto"/>
              <w:right w:val="single" w:sz="8" w:space="0" w:color="auto"/>
            </w:tcBorders>
            <w:shd w:val="clear" w:color="000000" w:fill="FFFFFF"/>
            <w:vAlign w:val="center"/>
            <w:hideMark/>
          </w:tcPr>
          <w:p w14:paraId="5CD055BB"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Banheiros Masc. e Fem.: 2 unidades</w:t>
            </w:r>
          </w:p>
        </w:tc>
      </w:tr>
      <w:tr w:rsidR="00647AB7" w:rsidRPr="008C1643" w14:paraId="240B82BA" w14:textId="77777777" w:rsidTr="00C134E5">
        <w:trPr>
          <w:trHeight w:val="1350"/>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22B38624"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7.22</w:t>
            </w:r>
          </w:p>
        </w:tc>
        <w:tc>
          <w:tcPr>
            <w:tcW w:w="1409" w:type="dxa"/>
            <w:tcBorders>
              <w:top w:val="nil"/>
              <w:left w:val="nil"/>
              <w:bottom w:val="single" w:sz="4" w:space="0" w:color="auto"/>
              <w:right w:val="single" w:sz="4" w:space="0" w:color="auto"/>
            </w:tcBorders>
            <w:shd w:val="clear" w:color="000000" w:fill="FFFFFF"/>
            <w:noWrap/>
            <w:vAlign w:val="center"/>
            <w:hideMark/>
          </w:tcPr>
          <w:p w14:paraId="5C2DC98D"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15.036.0052-0</w:t>
            </w:r>
          </w:p>
        </w:tc>
        <w:tc>
          <w:tcPr>
            <w:tcW w:w="4371" w:type="dxa"/>
            <w:tcBorders>
              <w:top w:val="nil"/>
              <w:left w:val="nil"/>
              <w:bottom w:val="single" w:sz="4" w:space="0" w:color="auto"/>
              <w:right w:val="single" w:sz="4" w:space="0" w:color="auto"/>
            </w:tcBorders>
            <w:shd w:val="clear" w:color="000000" w:fill="FFFFFF"/>
            <w:vAlign w:val="center"/>
            <w:hideMark/>
          </w:tcPr>
          <w:p w14:paraId="639A0215"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TUBO DE PVC RÍGIDO DE 100MM, SOLDÁVEL, INCLUSIVE CONEXÕES E EMENDAS, EXCLUSIVE ABERTURA E FECHAMENTO DE RASGO. FORNECIMENTO E ASSENTAMENTO</w:t>
            </w:r>
          </w:p>
        </w:tc>
        <w:tc>
          <w:tcPr>
            <w:tcW w:w="1011" w:type="dxa"/>
            <w:tcBorders>
              <w:top w:val="nil"/>
              <w:left w:val="nil"/>
              <w:bottom w:val="single" w:sz="4" w:space="0" w:color="auto"/>
              <w:right w:val="single" w:sz="4" w:space="0" w:color="auto"/>
            </w:tcBorders>
            <w:shd w:val="clear" w:color="000000" w:fill="FFFFFF"/>
            <w:noWrap/>
            <w:vAlign w:val="center"/>
            <w:hideMark/>
          </w:tcPr>
          <w:p w14:paraId="264ED3FF"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w:t>
            </w:r>
          </w:p>
        </w:tc>
        <w:tc>
          <w:tcPr>
            <w:tcW w:w="943" w:type="dxa"/>
            <w:tcBorders>
              <w:top w:val="nil"/>
              <w:left w:val="nil"/>
              <w:bottom w:val="single" w:sz="4" w:space="0" w:color="auto"/>
              <w:right w:val="single" w:sz="4" w:space="0" w:color="auto"/>
            </w:tcBorders>
            <w:shd w:val="clear" w:color="000000" w:fill="FFFFFF"/>
            <w:noWrap/>
            <w:vAlign w:val="center"/>
            <w:hideMark/>
          </w:tcPr>
          <w:p w14:paraId="3927947C"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36,00</w:t>
            </w:r>
          </w:p>
        </w:tc>
        <w:tc>
          <w:tcPr>
            <w:tcW w:w="5452" w:type="dxa"/>
            <w:tcBorders>
              <w:top w:val="nil"/>
              <w:left w:val="nil"/>
              <w:bottom w:val="single" w:sz="4" w:space="0" w:color="auto"/>
              <w:right w:val="single" w:sz="8" w:space="0" w:color="auto"/>
            </w:tcBorders>
            <w:shd w:val="clear" w:color="000000" w:fill="FFFFFF"/>
            <w:vAlign w:val="center"/>
            <w:hideMark/>
          </w:tcPr>
          <w:p w14:paraId="3E783163"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Ligação do tubo de escoamento da calha do novo telhado, na saída da rampa do 2º pavimento, até a tubulação pluvial: 6,00m</w:t>
            </w:r>
            <w:r w:rsidRPr="008C1643">
              <w:rPr>
                <w:rFonts w:ascii="Arial" w:eastAsia="Times New Roman" w:hAnsi="Arial" w:cs="Arial"/>
                <w:sz w:val="16"/>
                <w:szCs w:val="16"/>
              </w:rPr>
              <w:br/>
              <w:t>Ligação da caixa de areia a rede pluvial: 6,00m</w:t>
            </w:r>
            <w:r w:rsidRPr="008C1643">
              <w:rPr>
                <w:rFonts w:ascii="Arial" w:eastAsia="Times New Roman" w:hAnsi="Arial" w:cs="Arial"/>
                <w:sz w:val="16"/>
                <w:szCs w:val="16"/>
              </w:rPr>
              <w:br/>
              <w:t>Banheiro dos alunos Masc. Do 1º andar: (revisão e verificação de infiltrações: 6,00m</w:t>
            </w:r>
            <w:r w:rsidRPr="008C1643">
              <w:rPr>
                <w:rFonts w:ascii="Arial" w:eastAsia="Times New Roman" w:hAnsi="Arial" w:cs="Arial"/>
                <w:sz w:val="16"/>
                <w:szCs w:val="16"/>
              </w:rPr>
              <w:br/>
              <w:t>Revisão da saída do esgoto da cozinha: 18,00m</w:t>
            </w:r>
            <w:r w:rsidRPr="008C1643">
              <w:rPr>
                <w:rFonts w:ascii="Arial" w:eastAsia="Times New Roman" w:hAnsi="Arial" w:cs="Arial"/>
                <w:sz w:val="16"/>
                <w:szCs w:val="16"/>
              </w:rPr>
              <w:br/>
              <w:t>Total: 18,00m + 6,00m + 6,00m + 6,00m = 36,00m</w:t>
            </w:r>
          </w:p>
        </w:tc>
      </w:tr>
      <w:tr w:rsidR="00647AB7" w:rsidRPr="008C1643" w14:paraId="693B593A" w14:textId="77777777" w:rsidTr="00C134E5">
        <w:trPr>
          <w:trHeight w:val="675"/>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68A2D24A"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7.23</w:t>
            </w:r>
          </w:p>
        </w:tc>
        <w:tc>
          <w:tcPr>
            <w:tcW w:w="1409" w:type="dxa"/>
            <w:tcBorders>
              <w:top w:val="nil"/>
              <w:left w:val="nil"/>
              <w:bottom w:val="single" w:sz="4" w:space="0" w:color="auto"/>
              <w:right w:val="single" w:sz="4" w:space="0" w:color="auto"/>
            </w:tcBorders>
            <w:shd w:val="clear" w:color="000000" w:fill="FFFFFF"/>
            <w:noWrap/>
            <w:vAlign w:val="center"/>
            <w:hideMark/>
          </w:tcPr>
          <w:p w14:paraId="496A4DFA"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15.036.0037-0</w:t>
            </w:r>
          </w:p>
        </w:tc>
        <w:tc>
          <w:tcPr>
            <w:tcW w:w="4371" w:type="dxa"/>
            <w:tcBorders>
              <w:top w:val="nil"/>
              <w:left w:val="nil"/>
              <w:bottom w:val="single" w:sz="4" w:space="0" w:color="auto"/>
              <w:right w:val="single" w:sz="4" w:space="0" w:color="auto"/>
            </w:tcBorders>
            <w:shd w:val="clear" w:color="000000" w:fill="FFFFFF"/>
            <w:vAlign w:val="center"/>
            <w:hideMark/>
          </w:tcPr>
          <w:p w14:paraId="0E3E5BA5"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TUBO DE PVC RÍGIDO DE 25MM, SOLDÁVEL, INCLUSIVE CONEXÕES E EMENDAS, EXCLUSIVE ABERTURA E FECHAMENTO DE RASGO. FORNECIMENTO E ASSENTAMENTO</w:t>
            </w:r>
          </w:p>
        </w:tc>
        <w:tc>
          <w:tcPr>
            <w:tcW w:w="1011" w:type="dxa"/>
            <w:tcBorders>
              <w:top w:val="nil"/>
              <w:left w:val="nil"/>
              <w:bottom w:val="single" w:sz="4" w:space="0" w:color="auto"/>
              <w:right w:val="single" w:sz="4" w:space="0" w:color="auto"/>
            </w:tcBorders>
            <w:shd w:val="clear" w:color="000000" w:fill="FFFFFF"/>
            <w:noWrap/>
            <w:vAlign w:val="center"/>
            <w:hideMark/>
          </w:tcPr>
          <w:p w14:paraId="094E8B08"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w:t>
            </w:r>
          </w:p>
        </w:tc>
        <w:tc>
          <w:tcPr>
            <w:tcW w:w="943" w:type="dxa"/>
            <w:tcBorders>
              <w:top w:val="nil"/>
              <w:left w:val="nil"/>
              <w:bottom w:val="single" w:sz="4" w:space="0" w:color="auto"/>
              <w:right w:val="single" w:sz="4" w:space="0" w:color="auto"/>
            </w:tcBorders>
            <w:shd w:val="clear" w:color="000000" w:fill="FFFFFF"/>
            <w:noWrap/>
            <w:vAlign w:val="center"/>
            <w:hideMark/>
          </w:tcPr>
          <w:p w14:paraId="25386D54"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12,00</w:t>
            </w:r>
          </w:p>
        </w:tc>
        <w:tc>
          <w:tcPr>
            <w:tcW w:w="5452" w:type="dxa"/>
            <w:tcBorders>
              <w:top w:val="nil"/>
              <w:left w:val="nil"/>
              <w:bottom w:val="single" w:sz="4" w:space="0" w:color="auto"/>
              <w:right w:val="single" w:sz="8" w:space="0" w:color="auto"/>
            </w:tcBorders>
            <w:shd w:val="clear" w:color="000000" w:fill="FFFFFF"/>
            <w:vAlign w:val="center"/>
            <w:hideMark/>
          </w:tcPr>
          <w:p w14:paraId="00C6E492"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Para instalação da cisterna a entrada de água e a bomba: 12,00m</w:t>
            </w:r>
          </w:p>
        </w:tc>
      </w:tr>
      <w:tr w:rsidR="00647AB7" w:rsidRPr="008C1643" w14:paraId="33386EB0" w14:textId="77777777" w:rsidTr="00C134E5">
        <w:trPr>
          <w:trHeight w:val="1125"/>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24DAFC03"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7.24</w:t>
            </w:r>
          </w:p>
        </w:tc>
        <w:tc>
          <w:tcPr>
            <w:tcW w:w="1409" w:type="dxa"/>
            <w:tcBorders>
              <w:top w:val="nil"/>
              <w:left w:val="nil"/>
              <w:bottom w:val="single" w:sz="4" w:space="0" w:color="auto"/>
              <w:right w:val="single" w:sz="4" w:space="0" w:color="auto"/>
            </w:tcBorders>
            <w:shd w:val="clear" w:color="auto" w:fill="auto"/>
            <w:noWrap/>
            <w:vAlign w:val="center"/>
            <w:hideMark/>
          </w:tcPr>
          <w:p w14:paraId="0002BA4A"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18.002.0010-0</w:t>
            </w:r>
          </w:p>
        </w:tc>
        <w:tc>
          <w:tcPr>
            <w:tcW w:w="4371" w:type="dxa"/>
            <w:tcBorders>
              <w:top w:val="nil"/>
              <w:left w:val="nil"/>
              <w:bottom w:val="single" w:sz="4" w:space="0" w:color="auto"/>
              <w:right w:val="single" w:sz="4" w:space="0" w:color="auto"/>
            </w:tcBorders>
            <w:shd w:val="clear" w:color="auto" w:fill="auto"/>
            <w:vAlign w:val="center"/>
            <w:hideMark/>
          </w:tcPr>
          <w:p w14:paraId="03B14908"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LAVATÓRIO DE LOUÇA BRANCA TIPO POPULAR, SEM LADRÃO, COM MEDIDAS EM TORNO DE 47X35CM, INCLUSIVE ACESSÓRIOS DE FIXAÇÃO, FERRAGENS EM METAL CROMADO: SIFÃO 1680 DE 1"X1.1/4", TORNEIRA DE PRESSÃO 1193 DE 1/2" E VÁLVULA DE ESCOAMENTO 1600. RABICHO EM PVC. FORNECIMENTO</w:t>
            </w:r>
          </w:p>
        </w:tc>
        <w:tc>
          <w:tcPr>
            <w:tcW w:w="1011" w:type="dxa"/>
            <w:tcBorders>
              <w:top w:val="nil"/>
              <w:left w:val="nil"/>
              <w:bottom w:val="single" w:sz="4" w:space="0" w:color="auto"/>
              <w:right w:val="single" w:sz="4" w:space="0" w:color="auto"/>
            </w:tcBorders>
            <w:shd w:val="clear" w:color="auto" w:fill="auto"/>
            <w:noWrap/>
            <w:vAlign w:val="center"/>
            <w:hideMark/>
          </w:tcPr>
          <w:p w14:paraId="434B6876"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943" w:type="dxa"/>
            <w:tcBorders>
              <w:top w:val="nil"/>
              <w:left w:val="nil"/>
              <w:bottom w:val="single" w:sz="4" w:space="0" w:color="auto"/>
              <w:right w:val="single" w:sz="4" w:space="0" w:color="auto"/>
            </w:tcBorders>
            <w:shd w:val="clear" w:color="000000" w:fill="FFFFFF"/>
            <w:noWrap/>
            <w:vAlign w:val="center"/>
            <w:hideMark/>
          </w:tcPr>
          <w:p w14:paraId="3EF35327"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1,00</w:t>
            </w:r>
          </w:p>
        </w:tc>
        <w:tc>
          <w:tcPr>
            <w:tcW w:w="5452" w:type="dxa"/>
            <w:tcBorders>
              <w:top w:val="nil"/>
              <w:left w:val="nil"/>
              <w:bottom w:val="single" w:sz="4" w:space="0" w:color="auto"/>
              <w:right w:val="single" w:sz="8" w:space="0" w:color="auto"/>
            </w:tcBorders>
            <w:shd w:val="clear" w:color="000000" w:fill="FFFFFF"/>
            <w:vAlign w:val="center"/>
            <w:hideMark/>
          </w:tcPr>
          <w:p w14:paraId="17C9C933"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Para instalação na entrada da escola: 1 unidade</w:t>
            </w:r>
          </w:p>
        </w:tc>
      </w:tr>
      <w:tr w:rsidR="00647AB7" w:rsidRPr="008C1643" w14:paraId="4E3C4715" w14:textId="77777777" w:rsidTr="00C134E5">
        <w:trPr>
          <w:trHeight w:val="900"/>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16FB2284"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7.25</w:t>
            </w:r>
          </w:p>
        </w:tc>
        <w:tc>
          <w:tcPr>
            <w:tcW w:w="1409" w:type="dxa"/>
            <w:tcBorders>
              <w:top w:val="nil"/>
              <w:left w:val="nil"/>
              <w:bottom w:val="single" w:sz="4" w:space="0" w:color="auto"/>
              <w:right w:val="single" w:sz="4" w:space="0" w:color="auto"/>
            </w:tcBorders>
            <w:shd w:val="clear" w:color="auto" w:fill="auto"/>
            <w:noWrap/>
            <w:vAlign w:val="center"/>
            <w:hideMark/>
          </w:tcPr>
          <w:p w14:paraId="3B67EDDB"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15.004.0063-0</w:t>
            </w:r>
          </w:p>
        </w:tc>
        <w:tc>
          <w:tcPr>
            <w:tcW w:w="4371" w:type="dxa"/>
            <w:tcBorders>
              <w:top w:val="nil"/>
              <w:left w:val="nil"/>
              <w:bottom w:val="single" w:sz="4" w:space="0" w:color="auto"/>
              <w:right w:val="single" w:sz="4" w:space="0" w:color="auto"/>
            </w:tcBorders>
            <w:shd w:val="clear" w:color="auto" w:fill="auto"/>
            <w:vAlign w:val="center"/>
            <w:hideMark/>
          </w:tcPr>
          <w:p w14:paraId="1D1CC47A"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INSTALAÇÃO E ASSENTAMENTO DE LAVATÓRIO DE UMA TORNEIRA (EXCLUSIVE FORNECIMENTO DO APARELHO), COMPREENDENDO: 3,00M DE TUBO DE PVC DE 25MM, 2,00M DE TUBO DE PVC DE 40MM, RABICHOS E CONEXÕES</w:t>
            </w:r>
          </w:p>
        </w:tc>
        <w:tc>
          <w:tcPr>
            <w:tcW w:w="1011" w:type="dxa"/>
            <w:tcBorders>
              <w:top w:val="nil"/>
              <w:left w:val="nil"/>
              <w:bottom w:val="single" w:sz="4" w:space="0" w:color="auto"/>
              <w:right w:val="single" w:sz="4" w:space="0" w:color="auto"/>
            </w:tcBorders>
            <w:shd w:val="clear" w:color="auto" w:fill="auto"/>
            <w:noWrap/>
            <w:vAlign w:val="center"/>
            <w:hideMark/>
          </w:tcPr>
          <w:p w14:paraId="73AA2E98"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943" w:type="dxa"/>
            <w:tcBorders>
              <w:top w:val="nil"/>
              <w:left w:val="nil"/>
              <w:bottom w:val="single" w:sz="4" w:space="0" w:color="auto"/>
              <w:right w:val="single" w:sz="4" w:space="0" w:color="auto"/>
            </w:tcBorders>
            <w:shd w:val="clear" w:color="000000" w:fill="FFFFFF"/>
            <w:noWrap/>
            <w:vAlign w:val="center"/>
            <w:hideMark/>
          </w:tcPr>
          <w:p w14:paraId="62CA78D9"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1,00</w:t>
            </w:r>
          </w:p>
        </w:tc>
        <w:tc>
          <w:tcPr>
            <w:tcW w:w="5452" w:type="dxa"/>
            <w:tcBorders>
              <w:top w:val="nil"/>
              <w:left w:val="nil"/>
              <w:bottom w:val="single" w:sz="4" w:space="0" w:color="auto"/>
              <w:right w:val="single" w:sz="8" w:space="0" w:color="auto"/>
            </w:tcBorders>
            <w:shd w:val="clear" w:color="000000" w:fill="FFFFFF"/>
            <w:vAlign w:val="center"/>
            <w:hideMark/>
          </w:tcPr>
          <w:p w14:paraId="0C8B11F3"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Para instalação na entrada da escola: 1 unidade</w:t>
            </w:r>
          </w:p>
        </w:tc>
      </w:tr>
      <w:tr w:rsidR="00647AB7" w:rsidRPr="008C1643" w14:paraId="280098CA" w14:textId="77777777" w:rsidTr="00C134E5">
        <w:trPr>
          <w:trHeight w:val="675"/>
          <w:jc w:val="center"/>
        </w:trPr>
        <w:tc>
          <w:tcPr>
            <w:tcW w:w="599" w:type="dxa"/>
            <w:tcBorders>
              <w:top w:val="nil"/>
              <w:left w:val="single" w:sz="8" w:space="0" w:color="auto"/>
              <w:bottom w:val="single" w:sz="4" w:space="0" w:color="auto"/>
              <w:right w:val="single" w:sz="4" w:space="0" w:color="auto"/>
            </w:tcBorders>
            <w:shd w:val="clear" w:color="000000" w:fill="FFFFFF"/>
            <w:vAlign w:val="center"/>
            <w:hideMark/>
          </w:tcPr>
          <w:p w14:paraId="797FC61E"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7.26</w:t>
            </w:r>
          </w:p>
        </w:tc>
        <w:tc>
          <w:tcPr>
            <w:tcW w:w="1409" w:type="dxa"/>
            <w:tcBorders>
              <w:top w:val="nil"/>
              <w:left w:val="nil"/>
              <w:bottom w:val="single" w:sz="4" w:space="0" w:color="auto"/>
              <w:right w:val="single" w:sz="4" w:space="0" w:color="auto"/>
            </w:tcBorders>
            <w:shd w:val="clear" w:color="auto" w:fill="auto"/>
            <w:noWrap/>
            <w:vAlign w:val="center"/>
            <w:hideMark/>
          </w:tcPr>
          <w:p w14:paraId="35E076C4"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15.004.0090-0</w:t>
            </w:r>
          </w:p>
        </w:tc>
        <w:tc>
          <w:tcPr>
            <w:tcW w:w="4371" w:type="dxa"/>
            <w:tcBorders>
              <w:top w:val="nil"/>
              <w:left w:val="nil"/>
              <w:bottom w:val="single" w:sz="4" w:space="0" w:color="auto"/>
              <w:right w:val="single" w:sz="4" w:space="0" w:color="auto"/>
            </w:tcBorders>
            <w:shd w:val="clear" w:color="auto" w:fill="auto"/>
            <w:vAlign w:val="center"/>
            <w:hideMark/>
          </w:tcPr>
          <w:p w14:paraId="7F391F6E"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INSTALAÇÃO E COLOCAÇÃO DE TORNEIRA PARA JARDIM OU DE LAVAGEM (EXCLUSIVE FORNECIMENTO DA TORNEIRA), COMPREENDENDO: 2,00M DE TUBO DE PVC DE 20MM E CONEXÕES</w:t>
            </w:r>
          </w:p>
        </w:tc>
        <w:tc>
          <w:tcPr>
            <w:tcW w:w="1011" w:type="dxa"/>
            <w:tcBorders>
              <w:top w:val="nil"/>
              <w:left w:val="nil"/>
              <w:bottom w:val="single" w:sz="4" w:space="0" w:color="auto"/>
              <w:right w:val="single" w:sz="4" w:space="0" w:color="auto"/>
            </w:tcBorders>
            <w:shd w:val="clear" w:color="auto" w:fill="auto"/>
            <w:noWrap/>
            <w:vAlign w:val="center"/>
            <w:hideMark/>
          </w:tcPr>
          <w:p w14:paraId="4D77C42F"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943" w:type="dxa"/>
            <w:tcBorders>
              <w:top w:val="nil"/>
              <w:left w:val="nil"/>
              <w:bottom w:val="single" w:sz="4" w:space="0" w:color="auto"/>
              <w:right w:val="single" w:sz="4" w:space="0" w:color="auto"/>
            </w:tcBorders>
            <w:shd w:val="clear" w:color="000000" w:fill="FFFFFF"/>
            <w:noWrap/>
            <w:vAlign w:val="center"/>
            <w:hideMark/>
          </w:tcPr>
          <w:p w14:paraId="06AE176B"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1,00</w:t>
            </w:r>
          </w:p>
        </w:tc>
        <w:tc>
          <w:tcPr>
            <w:tcW w:w="5452" w:type="dxa"/>
            <w:tcBorders>
              <w:top w:val="nil"/>
              <w:left w:val="nil"/>
              <w:bottom w:val="single" w:sz="4" w:space="0" w:color="auto"/>
              <w:right w:val="single" w:sz="8" w:space="0" w:color="auto"/>
            </w:tcBorders>
            <w:shd w:val="clear" w:color="000000" w:fill="FFFFFF"/>
            <w:vAlign w:val="center"/>
            <w:hideMark/>
          </w:tcPr>
          <w:p w14:paraId="5FC51D44"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Para instalação na entrada da escola: 1 unidade</w:t>
            </w:r>
          </w:p>
        </w:tc>
      </w:tr>
      <w:tr w:rsidR="00647AB7" w:rsidRPr="008C1643" w14:paraId="5E4D756D" w14:textId="77777777" w:rsidTr="00C134E5">
        <w:trPr>
          <w:trHeight w:val="465"/>
          <w:jc w:val="center"/>
        </w:trPr>
        <w:tc>
          <w:tcPr>
            <w:tcW w:w="599" w:type="dxa"/>
            <w:tcBorders>
              <w:top w:val="nil"/>
              <w:left w:val="single" w:sz="8" w:space="0" w:color="auto"/>
              <w:bottom w:val="nil"/>
              <w:right w:val="single" w:sz="4" w:space="0" w:color="auto"/>
            </w:tcBorders>
            <w:shd w:val="clear" w:color="000000" w:fill="FFFFFF"/>
            <w:vAlign w:val="center"/>
            <w:hideMark/>
          </w:tcPr>
          <w:p w14:paraId="39F2441E"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7.27</w:t>
            </w:r>
          </w:p>
        </w:tc>
        <w:tc>
          <w:tcPr>
            <w:tcW w:w="1409" w:type="dxa"/>
            <w:tcBorders>
              <w:top w:val="nil"/>
              <w:left w:val="nil"/>
              <w:bottom w:val="nil"/>
              <w:right w:val="single" w:sz="4" w:space="0" w:color="auto"/>
            </w:tcBorders>
            <w:shd w:val="clear" w:color="auto" w:fill="auto"/>
            <w:noWrap/>
            <w:vAlign w:val="center"/>
            <w:hideMark/>
          </w:tcPr>
          <w:p w14:paraId="1E2BF85C"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18.009.0079-0</w:t>
            </w:r>
          </w:p>
        </w:tc>
        <w:tc>
          <w:tcPr>
            <w:tcW w:w="4371" w:type="dxa"/>
            <w:tcBorders>
              <w:top w:val="nil"/>
              <w:left w:val="nil"/>
              <w:bottom w:val="nil"/>
              <w:right w:val="single" w:sz="4" w:space="0" w:color="auto"/>
            </w:tcBorders>
            <w:shd w:val="clear" w:color="auto" w:fill="auto"/>
            <w:vAlign w:val="center"/>
            <w:hideMark/>
          </w:tcPr>
          <w:p w14:paraId="17E3A383"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TORNEIRA PARA JARDIM, DE 1/2"X10CM APROXIMADAMENTE, EM METAL CROMADO. FORNECIMENTO</w:t>
            </w:r>
          </w:p>
        </w:tc>
        <w:tc>
          <w:tcPr>
            <w:tcW w:w="1011" w:type="dxa"/>
            <w:tcBorders>
              <w:top w:val="nil"/>
              <w:left w:val="nil"/>
              <w:bottom w:val="nil"/>
              <w:right w:val="single" w:sz="4" w:space="0" w:color="auto"/>
            </w:tcBorders>
            <w:shd w:val="clear" w:color="auto" w:fill="auto"/>
            <w:noWrap/>
            <w:vAlign w:val="center"/>
            <w:hideMark/>
          </w:tcPr>
          <w:p w14:paraId="13049403"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UN</w:t>
            </w:r>
          </w:p>
        </w:tc>
        <w:tc>
          <w:tcPr>
            <w:tcW w:w="943" w:type="dxa"/>
            <w:tcBorders>
              <w:top w:val="nil"/>
              <w:left w:val="nil"/>
              <w:bottom w:val="nil"/>
              <w:right w:val="single" w:sz="4" w:space="0" w:color="auto"/>
            </w:tcBorders>
            <w:shd w:val="clear" w:color="000000" w:fill="FFFFFF"/>
            <w:noWrap/>
            <w:vAlign w:val="center"/>
            <w:hideMark/>
          </w:tcPr>
          <w:p w14:paraId="31AEEC24"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1,00</w:t>
            </w:r>
          </w:p>
        </w:tc>
        <w:tc>
          <w:tcPr>
            <w:tcW w:w="5452" w:type="dxa"/>
            <w:tcBorders>
              <w:top w:val="nil"/>
              <w:left w:val="nil"/>
              <w:bottom w:val="nil"/>
              <w:right w:val="single" w:sz="8" w:space="0" w:color="auto"/>
            </w:tcBorders>
            <w:shd w:val="clear" w:color="000000" w:fill="FFFFFF"/>
            <w:vAlign w:val="center"/>
            <w:hideMark/>
          </w:tcPr>
          <w:p w14:paraId="1EA5EBA2"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Para instalação na entrada da escola: 1 unidade</w:t>
            </w:r>
          </w:p>
        </w:tc>
      </w:tr>
      <w:tr w:rsidR="00647AB7" w:rsidRPr="008C1643" w14:paraId="007F1648" w14:textId="77777777" w:rsidTr="00C134E5">
        <w:trPr>
          <w:trHeight w:val="300"/>
          <w:jc w:val="center"/>
        </w:trPr>
        <w:tc>
          <w:tcPr>
            <w:tcW w:w="599"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14:paraId="5C9EACB0" w14:textId="77777777" w:rsidR="00647AB7" w:rsidRPr="008C1643" w:rsidRDefault="00647AB7" w:rsidP="00647AB7">
            <w:pPr>
              <w:widowControl/>
              <w:suppressAutoHyphens w:val="0"/>
              <w:jc w:val="center"/>
              <w:rPr>
                <w:rFonts w:ascii="Arial" w:eastAsia="Times New Roman" w:hAnsi="Arial" w:cs="Arial"/>
                <w:b/>
                <w:bCs/>
                <w:sz w:val="18"/>
                <w:szCs w:val="18"/>
              </w:rPr>
            </w:pPr>
            <w:r w:rsidRPr="008C1643">
              <w:rPr>
                <w:rFonts w:ascii="Arial" w:eastAsia="Times New Roman" w:hAnsi="Arial" w:cs="Arial"/>
                <w:b/>
                <w:bCs/>
                <w:sz w:val="18"/>
                <w:szCs w:val="18"/>
              </w:rPr>
              <w:t>8</w:t>
            </w:r>
          </w:p>
        </w:tc>
        <w:tc>
          <w:tcPr>
            <w:tcW w:w="13186" w:type="dxa"/>
            <w:gridSpan w:val="5"/>
            <w:tcBorders>
              <w:top w:val="single" w:sz="8" w:space="0" w:color="auto"/>
              <w:left w:val="nil"/>
              <w:bottom w:val="single" w:sz="4" w:space="0" w:color="auto"/>
              <w:right w:val="single" w:sz="8" w:space="0" w:color="000000"/>
            </w:tcBorders>
            <w:shd w:val="clear" w:color="000000" w:fill="BFBFBF"/>
            <w:noWrap/>
            <w:vAlign w:val="center"/>
            <w:hideMark/>
          </w:tcPr>
          <w:p w14:paraId="4E53D0D3" w14:textId="77777777" w:rsidR="00647AB7" w:rsidRPr="008C1643" w:rsidRDefault="00647AB7" w:rsidP="00647AB7">
            <w:pPr>
              <w:widowControl/>
              <w:suppressAutoHyphens w:val="0"/>
              <w:rPr>
                <w:rFonts w:ascii="Arial" w:eastAsia="Times New Roman" w:hAnsi="Arial" w:cs="Arial"/>
                <w:b/>
                <w:bCs/>
                <w:sz w:val="18"/>
                <w:szCs w:val="18"/>
              </w:rPr>
            </w:pPr>
            <w:r w:rsidRPr="008C1643">
              <w:rPr>
                <w:rFonts w:ascii="Arial" w:eastAsia="Times New Roman" w:hAnsi="Arial" w:cs="Arial"/>
                <w:b/>
                <w:bCs/>
                <w:sz w:val="18"/>
                <w:szCs w:val="18"/>
              </w:rPr>
              <w:t>CONSTRUÇÃO E REFORMA DOS TELHADOS, FORRO DE PVC E IMPERMEABILIZAÇÃO</w:t>
            </w:r>
          </w:p>
        </w:tc>
      </w:tr>
      <w:tr w:rsidR="00647AB7" w:rsidRPr="008C1643" w14:paraId="28D363AE" w14:textId="77777777" w:rsidTr="00C134E5">
        <w:trPr>
          <w:trHeight w:val="450"/>
          <w:jc w:val="center"/>
        </w:trPr>
        <w:tc>
          <w:tcPr>
            <w:tcW w:w="599" w:type="dxa"/>
            <w:tcBorders>
              <w:top w:val="nil"/>
              <w:left w:val="single" w:sz="8" w:space="0" w:color="auto"/>
              <w:bottom w:val="single" w:sz="4" w:space="0" w:color="auto"/>
              <w:right w:val="single" w:sz="4" w:space="0" w:color="auto"/>
            </w:tcBorders>
            <w:shd w:val="clear" w:color="000000" w:fill="FFFFFF"/>
            <w:noWrap/>
            <w:vAlign w:val="center"/>
            <w:hideMark/>
          </w:tcPr>
          <w:p w14:paraId="268683A7"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8.1</w:t>
            </w:r>
          </w:p>
        </w:tc>
        <w:tc>
          <w:tcPr>
            <w:tcW w:w="1409" w:type="dxa"/>
            <w:tcBorders>
              <w:top w:val="nil"/>
              <w:left w:val="nil"/>
              <w:bottom w:val="single" w:sz="4" w:space="0" w:color="auto"/>
              <w:right w:val="single" w:sz="4" w:space="0" w:color="auto"/>
            </w:tcBorders>
            <w:shd w:val="clear" w:color="000000" w:fill="FFFFFF"/>
            <w:noWrap/>
            <w:vAlign w:val="center"/>
            <w:hideMark/>
          </w:tcPr>
          <w:p w14:paraId="117559B1"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05.001.0055-0</w:t>
            </w:r>
          </w:p>
        </w:tc>
        <w:tc>
          <w:tcPr>
            <w:tcW w:w="4371" w:type="dxa"/>
            <w:tcBorders>
              <w:top w:val="nil"/>
              <w:left w:val="nil"/>
              <w:bottom w:val="single" w:sz="4" w:space="0" w:color="auto"/>
              <w:right w:val="single" w:sz="4" w:space="0" w:color="auto"/>
            </w:tcBorders>
            <w:shd w:val="clear" w:color="000000" w:fill="FFFFFF"/>
            <w:vAlign w:val="center"/>
            <w:hideMark/>
          </w:tcPr>
          <w:p w14:paraId="5DFE86DF"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REMOÇÃO DE FORRO DE ESTUQUE, GESSO, PLACAS PRENSADAS E SEMELHANTES</w:t>
            </w:r>
          </w:p>
        </w:tc>
        <w:tc>
          <w:tcPr>
            <w:tcW w:w="1011" w:type="dxa"/>
            <w:tcBorders>
              <w:top w:val="nil"/>
              <w:left w:val="nil"/>
              <w:bottom w:val="single" w:sz="4" w:space="0" w:color="auto"/>
              <w:right w:val="single" w:sz="4" w:space="0" w:color="auto"/>
            </w:tcBorders>
            <w:shd w:val="clear" w:color="000000" w:fill="FFFFFF"/>
            <w:noWrap/>
            <w:vAlign w:val="center"/>
            <w:hideMark/>
          </w:tcPr>
          <w:p w14:paraId="0888F79D"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M2</w:t>
            </w:r>
          </w:p>
        </w:tc>
        <w:tc>
          <w:tcPr>
            <w:tcW w:w="943" w:type="dxa"/>
            <w:tcBorders>
              <w:top w:val="nil"/>
              <w:left w:val="nil"/>
              <w:bottom w:val="single" w:sz="4" w:space="0" w:color="auto"/>
              <w:right w:val="single" w:sz="4" w:space="0" w:color="auto"/>
            </w:tcBorders>
            <w:shd w:val="clear" w:color="000000" w:fill="FFFFFF"/>
            <w:noWrap/>
            <w:vAlign w:val="center"/>
            <w:hideMark/>
          </w:tcPr>
          <w:p w14:paraId="098FEEB2"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11,68</w:t>
            </w:r>
          </w:p>
        </w:tc>
        <w:tc>
          <w:tcPr>
            <w:tcW w:w="5452" w:type="dxa"/>
            <w:tcBorders>
              <w:top w:val="nil"/>
              <w:left w:val="nil"/>
              <w:bottom w:val="single" w:sz="4" w:space="0" w:color="auto"/>
              <w:right w:val="single" w:sz="8" w:space="0" w:color="auto"/>
            </w:tcBorders>
            <w:shd w:val="clear" w:color="000000" w:fill="FFFFFF"/>
            <w:vAlign w:val="center"/>
            <w:hideMark/>
          </w:tcPr>
          <w:p w14:paraId="71C4E007"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Banheiro dos alunos Masc.: (4,90m x 2,00m) + (2,50m x 0,75m) = 11,68m²</w:t>
            </w:r>
          </w:p>
        </w:tc>
      </w:tr>
      <w:tr w:rsidR="00647AB7" w:rsidRPr="008C1643" w14:paraId="6417CEAF" w14:textId="77777777" w:rsidTr="00C134E5">
        <w:trPr>
          <w:trHeight w:val="675"/>
          <w:jc w:val="center"/>
        </w:trPr>
        <w:tc>
          <w:tcPr>
            <w:tcW w:w="599" w:type="dxa"/>
            <w:tcBorders>
              <w:top w:val="nil"/>
              <w:left w:val="single" w:sz="8" w:space="0" w:color="auto"/>
              <w:bottom w:val="single" w:sz="4" w:space="0" w:color="auto"/>
              <w:right w:val="single" w:sz="4" w:space="0" w:color="auto"/>
            </w:tcBorders>
            <w:shd w:val="clear" w:color="000000" w:fill="FFFFFF"/>
            <w:noWrap/>
            <w:vAlign w:val="center"/>
            <w:hideMark/>
          </w:tcPr>
          <w:p w14:paraId="50A3DCDB"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8.2</w:t>
            </w:r>
          </w:p>
        </w:tc>
        <w:tc>
          <w:tcPr>
            <w:tcW w:w="1409" w:type="dxa"/>
            <w:tcBorders>
              <w:top w:val="nil"/>
              <w:left w:val="nil"/>
              <w:bottom w:val="single" w:sz="4" w:space="0" w:color="auto"/>
              <w:right w:val="single" w:sz="4" w:space="0" w:color="auto"/>
            </w:tcBorders>
            <w:shd w:val="clear" w:color="000000" w:fill="FFFFFF"/>
            <w:noWrap/>
            <w:vAlign w:val="center"/>
            <w:hideMark/>
          </w:tcPr>
          <w:p w14:paraId="395CA4CF"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13.180.0015-1</w:t>
            </w:r>
          </w:p>
        </w:tc>
        <w:tc>
          <w:tcPr>
            <w:tcW w:w="4371" w:type="dxa"/>
            <w:tcBorders>
              <w:top w:val="nil"/>
              <w:left w:val="nil"/>
              <w:bottom w:val="single" w:sz="4" w:space="0" w:color="auto"/>
              <w:right w:val="single" w:sz="4" w:space="0" w:color="auto"/>
            </w:tcBorders>
            <w:shd w:val="clear" w:color="000000" w:fill="FFFFFF"/>
            <w:vAlign w:val="center"/>
            <w:hideMark/>
          </w:tcPr>
          <w:p w14:paraId="322B7E94"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FORRO FALSO DE GESSO, COM PLACAS PRÉ-MOLDADAS, DE 60X60CM, DE ENCAIXE, PRESAS COM 4 TIRANTES DE ARAME E REJUNTADAS. FORNECIMENTO E COLOCAÇÃO</w:t>
            </w:r>
          </w:p>
        </w:tc>
        <w:tc>
          <w:tcPr>
            <w:tcW w:w="1011" w:type="dxa"/>
            <w:tcBorders>
              <w:top w:val="nil"/>
              <w:left w:val="nil"/>
              <w:bottom w:val="single" w:sz="4" w:space="0" w:color="auto"/>
              <w:right w:val="single" w:sz="4" w:space="0" w:color="auto"/>
            </w:tcBorders>
            <w:shd w:val="clear" w:color="000000" w:fill="FFFFFF"/>
            <w:noWrap/>
            <w:vAlign w:val="center"/>
            <w:hideMark/>
          </w:tcPr>
          <w:p w14:paraId="49A3C463"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M2</w:t>
            </w:r>
          </w:p>
        </w:tc>
        <w:tc>
          <w:tcPr>
            <w:tcW w:w="943" w:type="dxa"/>
            <w:tcBorders>
              <w:top w:val="nil"/>
              <w:left w:val="nil"/>
              <w:bottom w:val="single" w:sz="4" w:space="0" w:color="auto"/>
              <w:right w:val="single" w:sz="4" w:space="0" w:color="auto"/>
            </w:tcBorders>
            <w:shd w:val="clear" w:color="000000" w:fill="FFFFFF"/>
            <w:noWrap/>
            <w:vAlign w:val="center"/>
            <w:hideMark/>
          </w:tcPr>
          <w:p w14:paraId="2AB1F4E4"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11,68</w:t>
            </w:r>
          </w:p>
        </w:tc>
        <w:tc>
          <w:tcPr>
            <w:tcW w:w="5452" w:type="dxa"/>
            <w:tcBorders>
              <w:top w:val="nil"/>
              <w:left w:val="nil"/>
              <w:bottom w:val="single" w:sz="4" w:space="0" w:color="auto"/>
              <w:right w:val="single" w:sz="8" w:space="0" w:color="auto"/>
            </w:tcBorders>
            <w:shd w:val="clear" w:color="000000" w:fill="FFFFFF"/>
            <w:vAlign w:val="center"/>
            <w:hideMark/>
          </w:tcPr>
          <w:p w14:paraId="080C8A06"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Banheiro dos alunos Masc.: (4,90m x 2,00m) + (2,50m x 0,75m) = 11,68m²</w:t>
            </w:r>
          </w:p>
        </w:tc>
      </w:tr>
      <w:tr w:rsidR="00647AB7" w:rsidRPr="008C1643" w14:paraId="11952F17" w14:textId="77777777" w:rsidTr="00C134E5">
        <w:trPr>
          <w:trHeight w:val="1350"/>
          <w:jc w:val="center"/>
        </w:trPr>
        <w:tc>
          <w:tcPr>
            <w:tcW w:w="599" w:type="dxa"/>
            <w:tcBorders>
              <w:top w:val="nil"/>
              <w:left w:val="single" w:sz="8" w:space="0" w:color="auto"/>
              <w:bottom w:val="single" w:sz="4" w:space="0" w:color="auto"/>
              <w:right w:val="single" w:sz="4" w:space="0" w:color="auto"/>
            </w:tcBorders>
            <w:shd w:val="clear" w:color="000000" w:fill="FFFFFF"/>
            <w:noWrap/>
            <w:vAlign w:val="center"/>
            <w:hideMark/>
          </w:tcPr>
          <w:p w14:paraId="00610CDC"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8.3</w:t>
            </w:r>
          </w:p>
        </w:tc>
        <w:tc>
          <w:tcPr>
            <w:tcW w:w="1409" w:type="dxa"/>
            <w:tcBorders>
              <w:top w:val="nil"/>
              <w:left w:val="nil"/>
              <w:bottom w:val="single" w:sz="4" w:space="0" w:color="auto"/>
              <w:right w:val="single" w:sz="4" w:space="0" w:color="auto"/>
            </w:tcBorders>
            <w:shd w:val="clear" w:color="000000" w:fill="FFFFFF"/>
            <w:noWrap/>
            <w:vAlign w:val="center"/>
            <w:hideMark/>
          </w:tcPr>
          <w:p w14:paraId="2636FC03"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16.036.0022-0</w:t>
            </w:r>
          </w:p>
        </w:tc>
        <w:tc>
          <w:tcPr>
            <w:tcW w:w="4371" w:type="dxa"/>
            <w:tcBorders>
              <w:top w:val="nil"/>
              <w:left w:val="nil"/>
              <w:bottom w:val="single" w:sz="4" w:space="0" w:color="auto"/>
              <w:right w:val="single" w:sz="4" w:space="0" w:color="auto"/>
            </w:tcBorders>
            <w:shd w:val="clear" w:color="000000" w:fill="FFFFFF"/>
            <w:vAlign w:val="center"/>
            <w:hideMark/>
          </w:tcPr>
          <w:p w14:paraId="266EB963"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IMPERMEABILIZAÇÃO/REVESTIMENTO DE LAJES, TANQUES, PISCINAS, RESERVATÓRIOS, ARQUIBANCADAS, ESTACIONAMENTOS, COM ELASTÔMERO A BASE DE POLIUREIA, ISENTO DE SOLVENTES, MOLDADO NO LOCAL, CURA LENTA, A FRIO, APLICADO COM EQUIPAMENTO TIPO AIRLESS, ROLO OU PINCEL, COM 2,50MM DE ESPESSURA, SEM PROTEÇÃO MECÂNICA</w:t>
            </w:r>
          </w:p>
        </w:tc>
        <w:tc>
          <w:tcPr>
            <w:tcW w:w="1011" w:type="dxa"/>
            <w:tcBorders>
              <w:top w:val="nil"/>
              <w:left w:val="nil"/>
              <w:bottom w:val="single" w:sz="4" w:space="0" w:color="auto"/>
              <w:right w:val="single" w:sz="4" w:space="0" w:color="auto"/>
            </w:tcBorders>
            <w:shd w:val="clear" w:color="000000" w:fill="FFFFFF"/>
            <w:noWrap/>
            <w:vAlign w:val="center"/>
            <w:hideMark/>
          </w:tcPr>
          <w:p w14:paraId="00CAD8F8"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M2</w:t>
            </w:r>
          </w:p>
        </w:tc>
        <w:tc>
          <w:tcPr>
            <w:tcW w:w="943" w:type="dxa"/>
            <w:tcBorders>
              <w:top w:val="nil"/>
              <w:left w:val="nil"/>
              <w:bottom w:val="single" w:sz="4" w:space="0" w:color="auto"/>
              <w:right w:val="single" w:sz="4" w:space="0" w:color="auto"/>
            </w:tcBorders>
            <w:shd w:val="clear" w:color="000000" w:fill="FFFFFF"/>
            <w:noWrap/>
            <w:vAlign w:val="center"/>
            <w:hideMark/>
          </w:tcPr>
          <w:p w14:paraId="00F258F2"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34,00</w:t>
            </w:r>
          </w:p>
        </w:tc>
        <w:tc>
          <w:tcPr>
            <w:tcW w:w="5452" w:type="dxa"/>
            <w:tcBorders>
              <w:top w:val="nil"/>
              <w:left w:val="nil"/>
              <w:bottom w:val="single" w:sz="4" w:space="0" w:color="auto"/>
              <w:right w:val="single" w:sz="8" w:space="0" w:color="auto"/>
            </w:tcBorders>
            <w:shd w:val="clear" w:color="000000" w:fill="FFFFFF"/>
            <w:vAlign w:val="center"/>
            <w:hideMark/>
          </w:tcPr>
          <w:p w14:paraId="6C4AEDE4"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Cisterna: (12,00m x 1,50m) + ((4,00m x 2,00m) x 2) = 34,00m²</w:t>
            </w:r>
          </w:p>
        </w:tc>
      </w:tr>
      <w:tr w:rsidR="00647AB7" w:rsidRPr="008C1643" w14:paraId="124C9EDF" w14:textId="77777777" w:rsidTr="00C134E5">
        <w:trPr>
          <w:trHeight w:val="675"/>
          <w:jc w:val="center"/>
        </w:trPr>
        <w:tc>
          <w:tcPr>
            <w:tcW w:w="599" w:type="dxa"/>
            <w:tcBorders>
              <w:top w:val="nil"/>
              <w:left w:val="single" w:sz="8" w:space="0" w:color="auto"/>
              <w:bottom w:val="single" w:sz="4" w:space="0" w:color="auto"/>
              <w:right w:val="single" w:sz="4" w:space="0" w:color="auto"/>
            </w:tcBorders>
            <w:shd w:val="clear" w:color="000000" w:fill="FFFFFF"/>
            <w:noWrap/>
            <w:vAlign w:val="center"/>
            <w:hideMark/>
          </w:tcPr>
          <w:p w14:paraId="233C35D6"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8.4</w:t>
            </w:r>
          </w:p>
        </w:tc>
        <w:tc>
          <w:tcPr>
            <w:tcW w:w="1409" w:type="dxa"/>
            <w:tcBorders>
              <w:top w:val="nil"/>
              <w:left w:val="nil"/>
              <w:bottom w:val="single" w:sz="4" w:space="0" w:color="auto"/>
              <w:right w:val="single" w:sz="4" w:space="0" w:color="auto"/>
            </w:tcBorders>
            <w:shd w:val="clear" w:color="000000" w:fill="FFFFFF"/>
            <w:noWrap/>
            <w:vAlign w:val="center"/>
            <w:hideMark/>
          </w:tcPr>
          <w:p w14:paraId="57EA1A39"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16.013.0005-0</w:t>
            </w:r>
          </w:p>
        </w:tc>
        <w:tc>
          <w:tcPr>
            <w:tcW w:w="4371" w:type="dxa"/>
            <w:tcBorders>
              <w:top w:val="nil"/>
              <w:left w:val="nil"/>
              <w:bottom w:val="single" w:sz="4" w:space="0" w:color="auto"/>
              <w:right w:val="single" w:sz="4" w:space="0" w:color="auto"/>
            </w:tcBorders>
            <w:shd w:val="clear" w:color="000000" w:fill="FFFFFF"/>
            <w:vAlign w:val="center"/>
            <w:hideMark/>
          </w:tcPr>
          <w:p w14:paraId="4AFCE17C"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RETIRADA E RECOLOCAÇÃO DE TELHAS EM FIBROCIMENTO, ONDULADAS, TIPO CONVENCIONAL, INCLUSIVE CUMEEIRA, EXCLUSIVE FORNECIMENTO DO MATERIAL NOVO, MEDIDAS PELA ÁREA REAL DE COBERTURA</w:t>
            </w:r>
          </w:p>
        </w:tc>
        <w:tc>
          <w:tcPr>
            <w:tcW w:w="1011" w:type="dxa"/>
            <w:tcBorders>
              <w:top w:val="nil"/>
              <w:left w:val="nil"/>
              <w:bottom w:val="single" w:sz="4" w:space="0" w:color="auto"/>
              <w:right w:val="single" w:sz="4" w:space="0" w:color="auto"/>
            </w:tcBorders>
            <w:shd w:val="clear" w:color="000000" w:fill="FFFFFF"/>
            <w:noWrap/>
            <w:vAlign w:val="center"/>
            <w:hideMark/>
          </w:tcPr>
          <w:p w14:paraId="626337A6"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M2</w:t>
            </w:r>
          </w:p>
        </w:tc>
        <w:tc>
          <w:tcPr>
            <w:tcW w:w="943" w:type="dxa"/>
            <w:tcBorders>
              <w:top w:val="nil"/>
              <w:left w:val="nil"/>
              <w:bottom w:val="single" w:sz="4" w:space="0" w:color="auto"/>
              <w:right w:val="single" w:sz="4" w:space="0" w:color="auto"/>
            </w:tcBorders>
            <w:shd w:val="clear" w:color="000000" w:fill="FFFFFF"/>
            <w:noWrap/>
            <w:vAlign w:val="center"/>
            <w:hideMark/>
          </w:tcPr>
          <w:p w14:paraId="135AC0D6"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50,00</w:t>
            </w:r>
          </w:p>
        </w:tc>
        <w:tc>
          <w:tcPr>
            <w:tcW w:w="5452" w:type="dxa"/>
            <w:tcBorders>
              <w:top w:val="nil"/>
              <w:left w:val="nil"/>
              <w:bottom w:val="single" w:sz="4" w:space="0" w:color="auto"/>
              <w:right w:val="single" w:sz="8" w:space="0" w:color="auto"/>
            </w:tcBorders>
            <w:shd w:val="clear" w:color="000000" w:fill="FFFFFF"/>
            <w:vAlign w:val="center"/>
            <w:hideMark/>
          </w:tcPr>
          <w:p w14:paraId="1BA489F1"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Cobertura do prédio anexo e do prédio principal: revisão e troca de telhas nas áreas com infiltração: critério: 50,00m²</w:t>
            </w:r>
          </w:p>
        </w:tc>
      </w:tr>
      <w:tr w:rsidR="00647AB7" w:rsidRPr="008C1643" w14:paraId="383E59E8" w14:textId="77777777" w:rsidTr="00C134E5">
        <w:trPr>
          <w:trHeight w:val="675"/>
          <w:jc w:val="center"/>
        </w:trPr>
        <w:tc>
          <w:tcPr>
            <w:tcW w:w="599" w:type="dxa"/>
            <w:tcBorders>
              <w:top w:val="nil"/>
              <w:left w:val="single" w:sz="8" w:space="0" w:color="auto"/>
              <w:bottom w:val="single" w:sz="4" w:space="0" w:color="auto"/>
              <w:right w:val="single" w:sz="4" w:space="0" w:color="auto"/>
            </w:tcBorders>
            <w:shd w:val="clear" w:color="000000" w:fill="FFFFFF"/>
            <w:noWrap/>
            <w:vAlign w:val="center"/>
            <w:hideMark/>
          </w:tcPr>
          <w:p w14:paraId="20778CF5"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8.5</w:t>
            </w:r>
          </w:p>
        </w:tc>
        <w:tc>
          <w:tcPr>
            <w:tcW w:w="1409" w:type="dxa"/>
            <w:tcBorders>
              <w:top w:val="nil"/>
              <w:left w:val="nil"/>
              <w:bottom w:val="single" w:sz="4" w:space="0" w:color="auto"/>
              <w:right w:val="single" w:sz="4" w:space="0" w:color="auto"/>
            </w:tcBorders>
            <w:shd w:val="clear" w:color="000000" w:fill="FFFFFF"/>
            <w:noWrap/>
            <w:vAlign w:val="center"/>
            <w:hideMark/>
          </w:tcPr>
          <w:p w14:paraId="25675278"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16.004.0018-0</w:t>
            </w:r>
          </w:p>
        </w:tc>
        <w:tc>
          <w:tcPr>
            <w:tcW w:w="4371" w:type="dxa"/>
            <w:tcBorders>
              <w:top w:val="nil"/>
              <w:left w:val="nil"/>
              <w:bottom w:val="single" w:sz="4" w:space="0" w:color="auto"/>
              <w:right w:val="single" w:sz="4" w:space="0" w:color="auto"/>
            </w:tcBorders>
            <w:shd w:val="clear" w:color="000000" w:fill="FFFFFF"/>
            <w:vAlign w:val="center"/>
            <w:hideMark/>
          </w:tcPr>
          <w:p w14:paraId="07D399AB"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COBERTURA EM TELHAS ONDULADAS DE CIMENTO, SEM AMIANTO, REFORÇADO </w:t>
            </w:r>
            <w:proofErr w:type="gramStart"/>
            <w:r w:rsidRPr="008C1643">
              <w:rPr>
                <w:rFonts w:ascii="Arial" w:eastAsia="Times New Roman" w:hAnsi="Arial" w:cs="Arial"/>
                <w:color w:val="000000"/>
                <w:sz w:val="16"/>
                <w:szCs w:val="16"/>
              </w:rPr>
              <w:t>COM  FIOS</w:t>
            </w:r>
            <w:proofErr w:type="gramEnd"/>
            <w:r w:rsidRPr="008C1643">
              <w:rPr>
                <w:rFonts w:ascii="Arial" w:eastAsia="Times New Roman" w:hAnsi="Arial" w:cs="Arial"/>
                <w:color w:val="000000"/>
                <w:sz w:val="16"/>
                <w:szCs w:val="16"/>
              </w:rPr>
              <w:t xml:space="preserve"> SINTÉTICOS (CRFS) , COM ESPESSURA DE 8MM, EXCLUSIVE MADEIRAMENTO. FORNECIMENTO E COLOCAÇÃO</w:t>
            </w:r>
          </w:p>
        </w:tc>
        <w:tc>
          <w:tcPr>
            <w:tcW w:w="1011" w:type="dxa"/>
            <w:tcBorders>
              <w:top w:val="nil"/>
              <w:left w:val="nil"/>
              <w:bottom w:val="single" w:sz="4" w:space="0" w:color="auto"/>
              <w:right w:val="single" w:sz="4" w:space="0" w:color="auto"/>
            </w:tcBorders>
            <w:shd w:val="clear" w:color="000000" w:fill="FFFFFF"/>
            <w:noWrap/>
            <w:vAlign w:val="center"/>
            <w:hideMark/>
          </w:tcPr>
          <w:p w14:paraId="5BBAE0F4"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M2</w:t>
            </w:r>
          </w:p>
        </w:tc>
        <w:tc>
          <w:tcPr>
            <w:tcW w:w="943" w:type="dxa"/>
            <w:tcBorders>
              <w:top w:val="nil"/>
              <w:left w:val="nil"/>
              <w:bottom w:val="single" w:sz="4" w:space="0" w:color="auto"/>
              <w:right w:val="single" w:sz="4" w:space="0" w:color="auto"/>
            </w:tcBorders>
            <w:shd w:val="clear" w:color="000000" w:fill="FFFFFF"/>
            <w:noWrap/>
            <w:vAlign w:val="center"/>
            <w:hideMark/>
          </w:tcPr>
          <w:p w14:paraId="2B54D472"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26,84</w:t>
            </w:r>
          </w:p>
        </w:tc>
        <w:tc>
          <w:tcPr>
            <w:tcW w:w="5452" w:type="dxa"/>
            <w:tcBorders>
              <w:top w:val="nil"/>
              <w:left w:val="nil"/>
              <w:bottom w:val="single" w:sz="4" w:space="0" w:color="auto"/>
              <w:right w:val="single" w:sz="8" w:space="0" w:color="auto"/>
            </w:tcBorders>
            <w:shd w:val="clear" w:color="000000" w:fill="FFFFFF"/>
            <w:vAlign w:val="center"/>
            <w:hideMark/>
          </w:tcPr>
          <w:p w14:paraId="7066F127"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Cobertura do prédio anexo e do prédio principal: revisão e troca de telhas nas áreas com infiltração: critério: 26,84m²</w:t>
            </w:r>
          </w:p>
        </w:tc>
      </w:tr>
      <w:tr w:rsidR="00647AB7" w:rsidRPr="008C1643" w14:paraId="38A4D625" w14:textId="77777777" w:rsidTr="00C134E5">
        <w:trPr>
          <w:trHeight w:val="675"/>
          <w:jc w:val="center"/>
        </w:trPr>
        <w:tc>
          <w:tcPr>
            <w:tcW w:w="599" w:type="dxa"/>
            <w:tcBorders>
              <w:top w:val="nil"/>
              <w:left w:val="single" w:sz="8" w:space="0" w:color="auto"/>
              <w:bottom w:val="single" w:sz="4" w:space="0" w:color="auto"/>
              <w:right w:val="single" w:sz="4" w:space="0" w:color="auto"/>
            </w:tcBorders>
            <w:shd w:val="clear" w:color="000000" w:fill="FFFFFF"/>
            <w:noWrap/>
            <w:vAlign w:val="center"/>
            <w:hideMark/>
          </w:tcPr>
          <w:p w14:paraId="4B0BF31F"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8.6</w:t>
            </w:r>
          </w:p>
        </w:tc>
        <w:tc>
          <w:tcPr>
            <w:tcW w:w="1409" w:type="dxa"/>
            <w:tcBorders>
              <w:top w:val="nil"/>
              <w:left w:val="nil"/>
              <w:bottom w:val="single" w:sz="4" w:space="0" w:color="auto"/>
              <w:right w:val="single" w:sz="4" w:space="0" w:color="auto"/>
            </w:tcBorders>
            <w:shd w:val="clear" w:color="000000" w:fill="FFFFFF"/>
            <w:noWrap/>
            <w:vAlign w:val="center"/>
            <w:hideMark/>
          </w:tcPr>
          <w:p w14:paraId="247ABDF0"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11.016.0007-0</w:t>
            </w:r>
          </w:p>
        </w:tc>
        <w:tc>
          <w:tcPr>
            <w:tcW w:w="4371" w:type="dxa"/>
            <w:tcBorders>
              <w:top w:val="nil"/>
              <w:left w:val="nil"/>
              <w:bottom w:val="single" w:sz="4" w:space="0" w:color="auto"/>
              <w:right w:val="single" w:sz="4" w:space="0" w:color="auto"/>
            </w:tcBorders>
            <w:shd w:val="clear" w:color="000000" w:fill="FFFFFF"/>
            <w:vAlign w:val="center"/>
            <w:hideMark/>
          </w:tcPr>
          <w:p w14:paraId="13D55337"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PILARES E/OU VIGAS EM TRELICAS METÁLICAS, INCLUSIVE UMA DE MÃO DE PINTURA ANTIÓXIDO. FORNECIMENTO E MONTAGEM</w:t>
            </w:r>
          </w:p>
        </w:tc>
        <w:tc>
          <w:tcPr>
            <w:tcW w:w="1011" w:type="dxa"/>
            <w:tcBorders>
              <w:top w:val="nil"/>
              <w:left w:val="nil"/>
              <w:bottom w:val="single" w:sz="4" w:space="0" w:color="auto"/>
              <w:right w:val="single" w:sz="4" w:space="0" w:color="auto"/>
            </w:tcBorders>
            <w:shd w:val="clear" w:color="000000" w:fill="FFFFFF"/>
            <w:noWrap/>
            <w:vAlign w:val="center"/>
            <w:hideMark/>
          </w:tcPr>
          <w:p w14:paraId="79E63334"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KG</w:t>
            </w:r>
          </w:p>
        </w:tc>
        <w:tc>
          <w:tcPr>
            <w:tcW w:w="943" w:type="dxa"/>
            <w:tcBorders>
              <w:top w:val="nil"/>
              <w:left w:val="nil"/>
              <w:bottom w:val="nil"/>
              <w:right w:val="single" w:sz="4" w:space="0" w:color="auto"/>
            </w:tcBorders>
            <w:shd w:val="clear" w:color="000000" w:fill="FFFFFF"/>
            <w:noWrap/>
            <w:vAlign w:val="center"/>
            <w:hideMark/>
          </w:tcPr>
          <w:p w14:paraId="0F474402"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174,84</w:t>
            </w:r>
          </w:p>
        </w:tc>
        <w:tc>
          <w:tcPr>
            <w:tcW w:w="5452" w:type="dxa"/>
            <w:tcBorders>
              <w:top w:val="nil"/>
              <w:left w:val="nil"/>
              <w:bottom w:val="single" w:sz="4" w:space="0" w:color="auto"/>
              <w:right w:val="single" w:sz="8" w:space="0" w:color="auto"/>
            </w:tcBorders>
            <w:shd w:val="clear" w:color="000000" w:fill="FFFFFF"/>
            <w:vAlign w:val="center"/>
            <w:hideMark/>
          </w:tcPr>
          <w:p w14:paraId="3C08CCC8"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Estrutura para cobertura na saída da rampa do 2º pavimento e acesso a quadra (4,70m x 3,70m):</w:t>
            </w:r>
            <w:r w:rsidRPr="008C1643">
              <w:rPr>
                <w:rFonts w:ascii="Arial" w:eastAsia="Times New Roman" w:hAnsi="Arial" w:cs="Arial"/>
                <w:color w:val="000000"/>
                <w:sz w:val="16"/>
                <w:szCs w:val="16"/>
              </w:rPr>
              <w:br/>
              <w:t xml:space="preserve">Viga e pilar: (critério): 4,70m x 18,60Kg/m x 2 unidades = 174,84Kg </w:t>
            </w:r>
          </w:p>
        </w:tc>
      </w:tr>
      <w:tr w:rsidR="00647AB7" w:rsidRPr="008C1643" w14:paraId="33F6B705" w14:textId="77777777" w:rsidTr="00C134E5">
        <w:trPr>
          <w:trHeight w:val="1575"/>
          <w:jc w:val="center"/>
        </w:trPr>
        <w:tc>
          <w:tcPr>
            <w:tcW w:w="599" w:type="dxa"/>
            <w:tcBorders>
              <w:top w:val="nil"/>
              <w:left w:val="single" w:sz="8" w:space="0" w:color="auto"/>
              <w:bottom w:val="single" w:sz="4" w:space="0" w:color="auto"/>
              <w:right w:val="single" w:sz="4" w:space="0" w:color="auto"/>
            </w:tcBorders>
            <w:shd w:val="clear" w:color="000000" w:fill="FFFFFF"/>
            <w:noWrap/>
            <w:vAlign w:val="center"/>
            <w:hideMark/>
          </w:tcPr>
          <w:p w14:paraId="26B819D7"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8.7</w:t>
            </w:r>
          </w:p>
        </w:tc>
        <w:tc>
          <w:tcPr>
            <w:tcW w:w="1409" w:type="dxa"/>
            <w:tcBorders>
              <w:top w:val="nil"/>
              <w:left w:val="nil"/>
              <w:bottom w:val="single" w:sz="4" w:space="0" w:color="auto"/>
              <w:right w:val="single" w:sz="4" w:space="0" w:color="auto"/>
            </w:tcBorders>
            <w:shd w:val="clear" w:color="000000" w:fill="FFFFFF"/>
            <w:noWrap/>
            <w:vAlign w:val="center"/>
            <w:hideMark/>
          </w:tcPr>
          <w:p w14:paraId="7FC4231F"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16.011.0045-0</w:t>
            </w:r>
          </w:p>
        </w:tc>
        <w:tc>
          <w:tcPr>
            <w:tcW w:w="4371" w:type="dxa"/>
            <w:tcBorders>
              <w:top w:val="nil"/>
              <w:left w:val="nil"/>
              <w:bottom w:val="single" w:sz="4" w:space="0" w:color="auto"/>
              <w:right w:val="single" w:sz="4" w:space="0" w:color="auto"/>
            </w:tcBorders>
            <w:shd w:val="clear" w:color="000000" w:fill="FFFFFF"/>
            <w:vAlign w:val="center"/>
            <w:hideMark/>
          </w:tcPr>
          <w:p w14:paraId="22844A2F"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COBERTURA TRANSLÚCIDA, CRISTAL, BRANCA LEITOSA OU CORES BÁSICAS, PERFIL TRAPEZOIDAL OU ONDULADA, RESINA POLIESTER REFORÇADA COM FIBRA VIDRO, COM ADITIVO ESTABILIZANTE CONTRA DEGRADAÇÃO DOS RAIOS U.V., ESP.1, 3MM, USO ONDE SE REQUER ILUMINAÇÃO NATURAL MAIS VITREA, ECONOMICIDADE E BOA RESISTÊNCIA, LARG. 990MM E 1020MM, COMPR. ATÉ 6,00M, INCL. ACESSÓRIOS P/FIXAÇÃO. FORNECIMENTO E COLOCAÇÃO</w:t>
            </w:r>
          </w:p>
        </w:tc>
        <w:tc>
          <w:tcPr>
            <w:tcW w:w="1011" w:type="dxa"/>
            <w:tcBorders>
              <w:top w:val="nil"/>
              <w:left w:val="nil"/>
              <w:bottom w:val="single" w:sz="4" w:space="0" w:color="auto"/>
              <w:right w:val="single" w:sz="4" w:space="0" w:color="auto"/>
            </w:tcBorders>
            <w:shd w:val="clear" w:color="000000" w:fill="FFFFFF"/>
            <w:noWrap/>
            <w:vAlign w:val="center"/>
            <w:hideMark/>
          </w:tcPr>
          <w:p w14:paraId="481EB288"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M2</w:t>
            </w:r>
          </w:p>
        </w:tc>
        <w:tc>
          <w:tcPr>
            <w:tcW w:w="943" w:type="dxa"/>
            <w:tcBorders>
              <w:top w:val="single" w:sz="4" w:space="0" w:color="auto"/>
              <w:left w:val="nil"/>
              <w:bottom w:val="single" w:sz="4" w:space="0" w:color="auto"/>
              <w:right w:val="single" w:sz="4" w:space="0" w:color="auto"/>
            </w:tcBorders>
            <w:shd w:val="clear" w:color="000000" w:fill="FFFFFF"/>
            <w:noWrap/>
            <w:vAlign w:val="center"/>
            <w:hideMark/>
          </w:tcPr>
          <w:p w14:paraId="5CB3F3DB"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17,39</w:t>
            </w:r>
          </w:p>
        </w:tc>
        <w:tc>
          <w:tcPr>
            <w:tcW w:w="5452" w:type="dxa"/>
            <w:tcBorders>
              <w:top w:val="nil"/>
              <w:left w:val="nil"/>
              <w:bottom w:val="single" w:sz="4" w:space="0" w:color="auto"/>
              <w:right w:val="single" w:sz="8" w:space="0" w:color="auto"/>
            </w:tcBorders>
            <w:shd w:val="clear" w:color="000000" w:fill="FFFFFF"/>
            <w:vAlign w:val="center"/>
            <w:hideMark/>
          </w:tcPr>
          <w:p w14:paraId="7E9EFA56"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Cobertura para saída da rampa do 2º pavimento e acesso a quadra: 4,70m x 3,70m = 17,39m²</w:t>
            </w:r>
          </w:p>
        </w:tc>
      </w:tr>
      <w:tr w:rsidR="00647AB7" w:rsidRPr="008C1643" w14:paraId="65C0BD58" w14:textId="77777777" w:rsidTr="00C134E5">
        <w:trPr>
          <w:trHeight w:val="675"/>
          <w:jc w:val="center"/>
        </w:trPr>
        <w:tc>
          <w:tcPr>
            <w:tcW w:w="599" w:type="dxa"/>
            <w:tcBorders>
              <w:top w:val="nil"/>
              <w:left w:val="single" w:sz="8" w:space="0" w:color="auto"/>
              <w:bottom w:val="single" w:sz="4" w:space="0" w:color="auto"/>
              <w:right w:val="single" w:sz="4" w:space="0" w:color="auto"/>
            </w:tcBorders>
            <w:shd w:val="clear" w:color="000000" w:fill="FFFFFF"/>
            <w:noWrap/>
            <w:vAlign w:val="center"/>
            <w:hideMark/>
          </w:tcPr>
          <w:p w14:paraId="1AD8055F"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8.8</w:t>
            </w:r>
          </w:p>
        </w:tc>
        <w:tc>
          <w:tcPr>
            <w:tcW w:w="1409" w:type="dxa"/>
            <w:tcBorders>
              <w:top w:val="nil"/>
              <w:left w:val="nil"/>
              <w:bottom w:val="single" w:sz="4" w:space="0" w:color="auto"/>
              <w:right w:val="single" w:sz="4" w:space="0" w:color="auto"/>
            </w:tcBorders>
            <w:shd w:val="clear" w:color="000000" w:fill="FFFFFF"/>
            <w:noWrap/>
            <w:vAlign w:val="center"/>
            <w:hideMark/>
          </w:tcPr>
          <w:p w14:paraId="6C52DD15"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16.005.0027-0</w:t>
            </w:r>
          </w:p>
        </w:tc>
        <w:tc>
          <w:tcPr>
            <w:tcW w:w="4371" w:type="dxa"/>
            <w:tcBorders>
              <w:top w:val="nil"/>
              <w:left w:val="nil"/>
              <w:bottom w:val="single" w:sz="4" w:space="0" w:color="auto"/>
              <w:right w:val="single" w:sz="4" w:space="0" w:color="auto"/>
            </w:tcBorders>
            <w:shd w:val="clear" w:color="000000" w:fill="FFFFFF"/>
            <w:vAlign w:val="center"/>
            <w:hideMark/>
          </w:tcPr>
          <w:p w14:paraId="41F86B16"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RUFO DE ALUMÍNIO DE 0,8X500MM. FORNECIMENTO E COLOCAÇÃO</w:t>
            </w:r>
          </w:p>
        </w:tc>
        <w:tc>
          <w:tcPr>
            <w:tcW w:w="1011" w:type="dxa"/>
            <w:tcBorders>
              <w:top w:val="nil"/>
              <w:left w:val="nil"/>
              <w:bottom w:val="single" w:sz="4" w:space="0" w:color="auto"/>
              <w:right w:val="single" w:sz="4" w:space="0" w:color="auto"/>
            </w:tcBorders>
            <w:shd w:val="clear" w:color="000000" w:fill="FFFFFF"/>
            <w:noWrap/>
            <w:vAlign w:val="center"/>
            <w:hideMark/>
          </w:tcPr>
          <w:p w14:paraId="7230F997"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w:t>
            </w:r>
          </w:p>
        </w:tc>
        <w:tc>
          <w:tcPr>
            <w:tcW w:w="943" w:type="dxa"/>
            <w:tcBorders>
              <w:top w:val="nil"/>
              <w:left w:val="nil"/>
              <w:bottom w:val="single" w:sz="4" w:space="0" w:color="auto"/>
              <w:right w:val="single" w:sz="4" w:space="0" w:color="auto"/>
            </w:tcBorders>
            <w:shd w:val="clear" w:color="000000" w:fill="FFFFFF"/>
            <w:noWrap/>
            <w:vAlign w:val="center"/>
            <w:hideMark/>
          </w:tcPr>
          <w:p w14:paraId="5BE40473"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20,70</w:t>
            </w:r>
          </w:p>
        </w:tc>
        <w:tc>
          <w:tcPr>
            <w:tcW w:w="5452" w:type="dxa"/>
            <w:tcBorders>
              <w:top w:val="nil"/>
              <w:left w:val="nil"/>
              <w:bottom w:val="single" w:sz="4" w:space="0" w:color="auto"/>
              <w:right w:val="single" w:sz="8" w:space="0" w:color="auto"/>
            </w:tcBorders>
            <w:shd w:val="clear" w:color="000000" w:fill="FFFFFF"/>
            <w:vAlign w:val="center"/>
            <w:hideMark/>
          </w:tcPr>
          <w:p w14:paraId="558B8D83"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Instalação entre a platibanda do telhado da escola e o telhado da quadra: 16,00m</w:t>
            </w:r>
            <w:r w:rsidRPr="008C1643">
              <w:rPr>
                <w:rFonts w:ascii="Arial" w:eastAsia="Times New Roman" w:hAnsi="Arial" w:cs="Arial"/>
                <w:color w:val="000000"/>
                <w:sz w:val="16"/>
                <w:szCs w:val="16"/>
              </w:rPr>
              <w:br/>
              <w:t>Instalação para nova cobertura de acesso a rampa 2º pavimento: 4,70m</w:t>
            </w:r>
            <w:r w:rsidRPr="008C1643">
              <w:rPr>
                <w:rFonts w:ascii="Arial" w:eastAsia="Times New Roman" w:hAnsi="Arial" w:cs="Arial"/>
                <w:color w:val="000000"/>
                <w:sz w:val="16"/>
                <w:szCs w:val="16"/>
              </w:rPr>
              <w:br/>
              <w:t>Total: 4,70m + 16,00m = 20,70m</w:t>
            </w:r>
          </w:p>
        </w:tc>
      </w:tr>
      <w:tr w:rsidR="00647AB7" w:rsidRPr="008C1643" w14:paraId="63B64E47" w14:textId="77777777" w:rsidTr="00C134E5">
        <w:trPr>
          <w:trHeight w:val="450"/>
          <w:jc w:val="center"/>
        </w:trPr>
        <w:tc>
          <w:tcPr>
            <w:tcW w:w="599" w:type="dxa"/>
            <w:tcBorders>
              <w:top w:val="nil"/>
              <w:left w:val="single" w:sz="8" w:space="0" w:color="auto"/>
              <w:bottom w:val="single" w:sz="4" w:space="0" w:color="auto"/>
              <w:right w:val="single" w:sz="4" w:space="0" w:color="auto"/>
            </w:tcBorders>
            <w:shd w:val="clear" w:color="000000" w:fill="FFFFFF"/>
            <w:noWrap/>
            <w:vAlign w:val="center"/>
            <w:hideMark/>
          </w:tcPr>
          <w:p w14:paraId="2E2CC23F"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8.9</w:t>
            </w:r>
          </w:p>
        </w:tc>
        <w:tc>
          <w:tcPr>
            <w:tcW w:w="1409" w:type="dxa"/>
            <w:tcBorders>
              <w:top w:val="nil"/>
              <w:left w:val="nil"/>
              <w:bottom w:val="single" w:sz="4" w:space="0" w:color="auto"/>
              <w:right w:val="single" w:sz="4" w:space="0" w:color="auto"/>
            </w:tcBorders>
            <w:shd w:val="clear" w:color="000000" w:fill="FFFFFF"/>
            <w:noWrap/>
            <w:vAlign w:val="center"/>
            <w:hideMark/>
          </w:tcPr>
          <w:p w14:paraId="0624A63C"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16.005.0015-0</w:t>
            </w:r>
          </w:p>
        </w:tc>
        <w:tc>
          <w:tcPr>
            <w:tcW w:w="4371" w:type="dxa"/>
            <w:tcBorders>
              <w:top w:val="nil"/>
              <w:left w:val="nil"/>
              <w:bottom w:val="single" w:sz="4" w:space="0" w:color="auto"/>
              <w:right w:val="single" w:sz="4" w:space="0" w:color="auto"/>
            </w:tcBorders>
            <w:shd w:val="clear" w:color="000000" w:fill="FFFFFF"/>
            <w:vAlign w:val="center"/>
            <w:hideMark/>
          </w:tcPr>
          <w:p w14:paraId="4709F9E1"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CALHA DE ALUMÍNIO,0, 30M, EM CHAPA DE ESPESSURA 0,8MM E DESENVOLVIMENTO 0,50M. FORNECIMENTO E COLOCAÇÃO</w:t>
            </w:r>
          </w:p>
        </w:tc>
        <w:tc>
          <w:tcPr>
            <w:tcW w:w="1011" w:type="dxa"/>
            <w:tcBorders>
              <w:top w:val="nil"/>
              <w:left w:val="nil"/>
              <w:bottom w:val="single" w:sz="4" w:space="0" w:color="auto"/>
              <w:right w:val="single" w:sz="4" w:space="0" w:color="auto"/>
            </w:tcBorders>
            <w:shd w:val="clear" w:color="000000" w:fill="FFFFFF"/>
            <w:noWrap/>
            <w:vAlign w:val="center"/>
            <w:hideMark/>
          </w:tcPr>
          <w:p w14:paraId="64C3FB69"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w:t>
            </w:r>
          </w:p>
        </w:tc>
        <w:tc>
          <w:tcPr>
            <w:tcW w:w="943" w:type="dxa"/>
            <w:tcBorders>
              <w:top w:val="nil"/>
              <w:left w:val="nil"/>
              <w:bottom w:val="single" w:sz="4" w:space="0" w:color="auto"/>
              <w:right w:val="single" w:sz="4" w:space="0" w:color="auto"/>
            </w:tcBorders>
            <w:shd w:val="clear" w:color="000000" w:fill="FFFFFF"/>
            <w:noWrap/>
            <w:vAlign w:val="center"/>
            <w:hideMark/>
          </w:tcPr>
          <w:p w14:paraId="4D90E0B5"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16,00</w:t>
            </w:r>
          </w:p>
        </w:tc>
        <w:tc>
          <w:tcPr>
            <w:tcW w:w="5452" w:type="dxa"/>
            <w:tcBorders>
              <w:top w:val="nil"/>
              <w:left w:val="nil"/>
              <w:bottom w:val="single" w:sz="4" w:space="0" w:color="auto"/>
              <w:right w:val="single" w:sz="8" w:space="0" w:color="auto"/>
            </w:tcBorders>
            <w:shd w:val="clear" w:color="000000" w:fill="FFFFFF"/>
            <w:vAlign w:val="center"/>
            <w:hideMark/>
          </w:tcPr>
          <w:p w14:paraId="4A09595E"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Para telhado da quadra: 16,00m</w:t>
            </w:r>
          </w:p>
        </w:tc>
      </w:tr>
      <w:tr w:rsidR="00647AB7" w:rsidRPr="008C1643" w14:paraId="286D92CC" w14:textId="77777777" w:rsidTr="00C134E5">
        <w:trPr>
          <w:trHeight w:val="450"/>
          <w:jc w:val="center"/>
        </w:trPr>
        <w:tc>
          <w:tcPr>
            <w:tcW w:w="599" w:type="dxa"/>
            <w:tcBorders>
              <w:top w:val="nil"/>
              <w:left w:val="single" w:sz="8" w:space="0" w:color="auto"/>
              <w:bottom w:val="single" w:sz="4" w:space="0" w:color="auto"/>
              <w:right w:val="single" w:sz="4" w:space="0" w:color="auto"/>
            </w:tcBorders>
            <w:shd w:val="clear" w:color="000000" w:fill="FFFFFF"/>
            <w:noWrap/>
            <w:vAlign w:val="center"/>
            <w:hideMark/>
          </w:tcPr>
          <w:p w14:paraId="63E5DF8B"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8.10</w:t>
            </w:r>
          </w:p>
        </w:tc>
        <w:tc>
          <w:tcPr>
            <w:tcW w:w="1409" w:type="dxa"/>
            <w:tcBorders>
              <w:top w:val="nil"/>
              <w:left w:val="nil"/>
              <w:bottom w:val="single" w:sz="4" w:space="0" w:color="auto"/>
              <w:right w:val="single" w:sz="4" w:space="0" w:color="auto"/>
            </w:tcBorders>
            <w:shd w:val="clear" w:color="000000" w:fill="FFFFFF"/>
            <w:noWrap/>
            <w:vAlign w:val="center"/>
            <w:hideMark/>
          </w:tcPr>
          <w:p w14:paraId="04BDCAF7"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16.004.0050-0</w:t>
            </w:r>
          </w:p>
        </w:tc>
        <w:tc>
          <w:tcPr>
            <w:tcW w:w="4371" w:type="dxa"/>
            <w:tcBorders>
              <w:top w:val="nil"/>
              <w:left w:val="nil"/>
              <w:bottom w:val="single" w:sz="4" w:space="0" w:color="auto"/>
              <w:right w:val="single" w:sz="4" w:space="0" w:color="auto"/>
            </w:tcBorders>
            <w:shd w:val="clear" w:color="000000" w:fill="FFFFFF"/>
            <w:vAlign w:val="center"/>
            <w:hideMark/>
          </w:tcPr>
          <w:p w14:paraId="002015B0"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CALHA DE BEIRAL, SEMI-CIRCULAR DE PVC, DN 125, EXCLUSIVE CONDUTORES (VIDE ITEM 16.004.0055</w:t>
            </w:r>
            <w:proofErr w:type="gramStart"/>
            <w:r w:rsidRPr="008C1643">
              <w:rPr>
                <w:rFonts w:ascii="Arial" w:eastAsia="Times New Roman" w:hAnsi="Arial" w:cs="Arial"/>
                <w:color w:val="000000"/>
                <w:sz w:val="16"/>
                <w:szCs w:val="16"/>
              </w:rPr>
              <w:t>) .</w:t>
            </w:r>
            <w:proofErr w:type="gramEnd"/>
            <w:r w:rsidRPr="008C1643">
              <w:rPr>
                <w:rFonts w:ascii="Arial" w:eastAsia="Times New Roman" w:hAnsi="Arial" w:cs="Arial"/>
                <w:color w:val="000000"/>
                <w:sz w:val="16"/>
                <w:szCs w:val="16"/>
              </w:rPr>
              <w:t xml:space="preserve"> FORNECIMENTO E COLOCAÇÃO</w:t>
            </w:r>
          </w:p>
        </w:tc>
        <w:tc>
          <w:tcPr>
            <w:tcW w:w="1011" w:type="dxa"/>
            <w:tcBorders>
              <w:top w:val="nil"/>
              <w:left w:val="nil"/>
              <w:bottom w:val="single" w:sz="4" w:space="0" w:color="auto"/>
              <w:right w:val="single" w:sz="4" w:space="0" w:color="auto"/>
            </w:tcBorders>
            <w:shd w:val="clear" w:color="000000" w:fill="FFFFFF"/>
            <w:noWrap/>
            <w:vAlign w:val="center"/>
            <w:hideMark/>
          </w:tcPr>
          <w:p w14:paraId="69ECBE00"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w:t>
            </w:r>
          </w:p>
        </w:tc>
        <w:tc>
          <w:tcPr>
            <w:tcW w:w="943" w:type="dxa"/>
            <w:tcBorders>
              <w:top w:val="nil"/>
              <w:left w:val="nil"/>
              <w:bottom w:val="single" w:sz="4" w:space="0" w:color="auto"/>
              <w:right w:val="single" w:sz="4" w:space="0" w:color="auto"/>
            </w:tcBorders>
            <w:shd w:val="clear" w:color="000000" w:fill="FFFFFF"/>
            <w:noWrap/>
            <w:vAlign w:val="center"/>
            <w:hideMark/>
          </w:tcPr>
          <w:p w14:paraId="3A4207A1"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4,70</w:t>
            </w:r>
          </w:p>
        </w:tc>
        <w:tc>
          <w:tcPr>
            <w:tcW w:w="5452" w:type="dxa"/>
            <w:tcBorders>
              <w:top w:val="nil"/>
              <w:left w:val="nil"/>
              <w:bottom w:val="single" w:sz="4" w:space="0" w:color="auto"/>
              <w:right w:val="single" w:sz="8" w:space="0" w:color="auto"/>
            </w:tcBorders>
            <w:shd w:val="clear" w:color="000000" w:fill="FFFFFF"/>
            <w:vAlign w:val="center"/>
            <w:hideMark/>
          </w:tcPr>
          <w:p w14:paraId="122B767F"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Instalação para nova cobertura de acesso a rampa 2º pavimento: 4,70m</w:t>
            </w:r>
          </w:p>
        </w:tc>
      </w:tr>
      <w:tr w:rsidR="00647AB7" w:rsidRPr="008C1643" w14:paraId="458F127C" w14:textId="77777777" w:rsidTr="00C134E5">
        <w:trPr>
          <w:trHeight w:val="465"/>
          <w:jc w:val="center"/>
        </w:trPr>
        <w:tc>
          <w:tcPr>
            <w:tcW w:w="599" w:type="dxa"/>
            <w:tcBorders>
              <w:top w:val="nil"/>
              <w:left w:val="single" w:sz="8" w:space="0" w:color="auto"/>
              <w:bottom w:val="single" w:sz="8" w:space="0" w:color="auto"/>
              <w:right w:val="single" w:sz="4" w:space="0" w:color="auto"/>
            </w:tcBorders>
            <w:shd w:val="clear" w:color="000000" w:fill="FFFFFF"/>
            <w:noWrap/>
            <w:vAlign w:val="center"/>
            <w:hideMark/>
          </w:tcPr>
          <w:p w14:paraId="0EA5597B"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8.11</w:t>
            </w:r>
          </w:p>
        </w:tc>
        <w:tc>
          <w:tcPr>
            <w:tcW w:w="1409" w:type="dxa"/>
            <w:tcBorders>
              <w:top w:val="nil"/>
              <w:left w:val="nil"/>
              <w:bottom w:val="single" w:sz="8" w:space="0" w:color="auto"/>
              <w:right w:val="single" w:sz="4" w:space="0" w:color="auto"/>
            </w:tcBorders>
            <w:shd w:val="clear" w:color="000000" w:fill="FFFFFF"/>
            <w:noWrap/>
            <w:vAlign w:val="center"/>
            <w:hideMark/>
          </w:tcPr>
          <w:p w14:paraId="78666E17"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16.004.0055-0</w:t>
            </w:r>
          </w:p>
        </w:tc>
        <w:tc>
          <w:tcPr>
            <w:tcW w:w="4371" w:type="dxa"/>
            <w:tcBorders>
              <w:top w:val="nil"/>
              <w:left w:val="nil"/>
              <w:bottom w:val="single" w:sz="8" w:space="0" w:color="auto"/>
              <w:right w:val="single" w:sz="4" w:space="0" w:color="auto"/>
            </w:tcBorders>
            <w:shd w:val="clear" w:color="000000" w:fill="FFFFFF"/>
            <w:vAlign w:val="center"/>
            <w:hideMark/>
          </w:tcPr>
          <w:p w14:paraId="0C9A6138"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CONDUTOR PARA CALHA DE BEIRAL DE PVC, DN 88, INCLUSIVE CONEXÕES. FORNECIMENTO E COLOCAÇÃO</w:t>
            </w:r>
          </w:p>
        </w:tc>
        <w:tc>
          <w:tcPr>
            <w:tcW w:w="1011" w:type="dxa"/>
            <w:tcBorders>
              <w:top w:val="nil"/>
              <w:left w:val="nil"/>
              <w:bottom w:val="single" w:sz="8" w:space="0" w:color="auto"/>
              <w:right w:val="single" w:sz="4" w:space="0" w:color="auto"/>
            </w:tcBorders>
            <w:shd w:val="clear" w:color="000000" w:fill="FFFFFF"/>
            <w:noWrap/>
            <w:vAlign w:val="center"/>
            <w:hideMark/>
          </w:tcPr>
          <w:p w14:paraId="1990545F"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w:t>
            </w:r>
          </w:p>
        </w:tc>
        <w:tc>
          <w:tcPr>
            <w:tcW w:w="943" w:type="dxa"/>
            <w:tcBorders>
              <w:top w:val="nil"/>
              <w:left w:val="nil"/>
              <w:bottom w:val="single" w:sz="8" w:space="0" w:color="auto"/>
              <w:right w:val="single" w:sz="4" w:space="0" w:color="auto"/>
            </w:tcBorders>
            <w:shd w:val="clear" w:color="000000" w:fill="FFFFFF"/>
            <w:noWrap/>
            <w:vAlign w:val="center"/>
            <w:hideMark/>
          </w:tcPr>
          <w:p w14:paraId="51018EBC"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3,00</w:t>
            </w:r>
          </w:p>
        </w:tc>
        <w:tc>
          <w:tcPr>
            <w:tcW w:w="5452" w:type="dxa"/>
            <w:tcBorders>
              <w:top w:val="nil"/>
              <w:left w:val="nil"/>
              <w:bottom w:val="single" w:sz="8" w:space="0" w:color="auto"/>
              <w:right w:val="single" w:sz="8" w:space="0" w:color="auto"/>
            </w:tcBorders>
            <w:shd w:val="clear" w:color="000000" w:fill="FFFFFF"/>
            <w:vAlign w:val="center"/>
            <w:hideMark/>
          </w:tcPr>
          <w:p w14:paraId="43CDB46A"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Para calha da cobertura do item 8.10: 3,00m</w:t>
            </w:r>
          </w:p>
        </w:tc>
      </w:tr>
      <w:tr w:rsidR="00647AB7" w:rsidRPr="008C1643" w14:paraId="76736FD3" w14:textId="77777777" w:rsidTr="00C134E5">
        <w:trPr>
          <w:trHeight w:val="300"/>
          <w:jc w:val="center"/>
        </w:trPr>
        <w:tc>
          <w:tcPr>
            <w:tcW w:w="599" w:type="dxa"/>
            <w:tcBorders>
              <w:top w:val="nil"/>
              <w:left w:val="single" w:sz="8" w:space="0" w:color="auto"/>
              <w:bottom w:val="single" w:sz="4" w:space="0" w:color="auto"/>
              <w:right w:val="single" w:sz="4" w:space="0" w:color="auto"/>
            </w:tcBorders>
            <w:shd w:val="clear" w:color="000000" w:fill="BFBFBF"/>
            <w:noWrap/>
            <w:vAlign w:val="center"/>
            <w:hideMark/>
          </w:tcPr>
          <w:p w14:paraId="1CC4FFEE" w14:textId="77777777" w:rsidR="00647AB7" w:rsidRPr="008C1643" w:rsidRDefault="00647AB7" w:rsidP="00647AB7">
            <w:pPr>
              <w:widowControl/>
              <w:suppressAutoHyphens w:val="0"/>
              <w:jc w:val="center"/>
              <w:rPr>
                <w:rFonts w:ascii="Arial" w:eastAsia="Times New Roman" w:hAnsi="Arial" w:cs="Arial"/>
                <w:b/>
                <w:bCs/>
                <w:sz w:val="18"/>
                <w:szCs w:val="18"/>
              </w:rPr>
            </w:pPr>
            <w:r w:rsidRPr="008C1643">
              <w:rPr>
                <w:rFonts w:ascii="Arial" w:eastAsia="Times New Roman" w:hAnsi="Arial" w:cs="Arial"/>
                <w:b/>
                <w:bCs/>
                <w:sz w:val="18"/>
                <w:szCs w:val="18"/>
              </w:rPr>
              <w:t>9</w:t>
            </w:r>
          </w:p>
        </w:tc>
        <w:tc>
          <w:tcPr>
            <w:tcW w:w="13186" w:type="dxa"/>
            <w:gridSpan w:val="5"/>
            <w:tcBorders>
              <w:top w:val="single" w:sz="8" w:space="0" w:color="auto"/>
              <w:left w:val="nil"/>
              <w:bottom w:val="single" w:sz="4" w:space="0" w:color="auto"/>
              <w:right w:val="single" w:sz="8" w:space="0" w:color="000000"/>
            </w:tcBorders>
            <w:shd w:val="clear" w:color="000000" w:fill="BFBFBF"/>
            <w:noWrap/>
            <w:vAlign w:val="center"/>
            <w:hideMark/>
          </w:tcPr>
          <w:p w14:paraId="4C9B21FB" w14:textId="77777777" w:rsidR="00647AB7" w:rsidRPr="008C1643" w:rsidRDefault="00647AB7" w:rsidP="00647AB7">
            <w:pPr>
              <w:widowControl/>
              <w:suppressAutoHyphens w:val="0"/>
              <w:rPr>
                <w:rFonts w:ascii="Arial" w:eastAsia="Times New Roman" w:hAnsi="Arial" w:cs="Arial"/>
                <w:b/>
                <w:bCs/>
                <w:sz w:val="18"/>
                <w:szCs w:val="18"/>
              </w:rPr>
            </w:pPr>
            <w:r w:rsidRPr="008C1643">
              <w:rPr>
                <w:rFonts w:ascii="Arial" w:eastAsia="Times New Roman" w:hAnsi="Arial" w:cs="Arial"/>
                <w:b/>
                <w:bCs/>
                <w:sz w:val="18"/>
                <w:szCs w:val="18"/>
              </w:rPr>
              <w:t>PINTURA</w:t>
            </w:r>
          </w:p>
        </w:tc>
      </w:tr>
      <w:tr w:rsidR="00647AB7" w:rsidRPr="008C1643" w14:paraId="50953E04" w14:textId="77777777" w:rsidTr="00C134E5">
        <w:trPr>
          <w:trHeight w:val="5599"/>
          <w:jc w:val="center"/>
        </w:trPr>
        <w:tc>
          <w:tcPr>
            <w:tcW w:w="599" w:type="dxa"/>
            <w:tcBorders>
              <w:top w:val="nil"/>
              <w:left w:val="single" w:sz="8" w:space="0" w:color="auto"/>
              <w:bottom w:val="single" w:sz="4" w:space="0" w:color="auto"/>
              <w:right w:val="single" w:sz="4" w:space="0" w:color="auto"/>
            </w:tcBorders>
            <w:shd w:val="clear" w:color="000000" w:fill="FFFFFF"/>
            <w:noWrap/>
            <w:vAlign w:val="center"/>
            <w:hideMark/>
          </w:tcPr>
          <w:p w14:paraId="4595E318"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9.1</w:t>
            </w:r>
          </w:p>
        </w:tc>
        <w:tc>
          <w:tcPr>
            <w:tcW w:w="1409" w:type="dxa"/>
            <w:tcBorders>
              <w:top w:val="nil"/>
              <w:left w:val="nil"/>
              <w:bottom w:val="single" w:sz="4" w:space="0" w:color="auto"/>
              <w:right w:val="single" w:sz="4" w:space="0" w:color="auto"/>
            </w:tcBorders>
            <w:shd w:val="clear" w:color="000000" w:fill="FFFFFF"/>
            <w:noWrap/>
            <w:vAlign w:val="center"/>
            <w:hideMark/>
          </w:tcPr>
          <w:p w14:paraId="2235E9DC"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17.018.0117-0</w:t>
            </w:r>
          </w:p>
        </w:tc>
        <w:tc>
          <w:tcPr>
            <w:tcW w:w="4371" w:type="dxa"/>
            <w:tcBorders>
              <w:top w:val="nil"/>
              <w:left w:val="nil"/>
              <w:bottom w:val="single" w:sz="4" w:space="0" w:color="auto"/>
              <w:right w:val="single" w:sz="4" w:space="0" w:color="auto"/>
            </w:tcBorders>
            <w:shd w:val="clear" w:color="000000" w:fill="FFFFFF"/>
            <w:vAlign w:val="center"/>
            <w:hideMark/>
          </w:tcPr>
          <w:p w14:paraId="0959641B"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REPINTURA COM TINTA LATEX SEMIBRILHANTE, FOSCA, OU ACETINADA, CLASSIFICAÇÃO PREMIUM OU STANDARD (NBR 15079), PARA INTERIOR OU EXTERIOR, SOBRE SUPERFÍCIE EM BOM ESTADO E NA COR EXISTENTE, INCLUSIVE LIMPEZA, LEVE LIXAMENTO COM LIXA FINA,UMA DEMÃO DE SELADOR E UMA DE ACABAMENTO</w:t>
            </w:r>
          </w:p>
        </w:tc>
        <w:tc>
          <w:tcPr>
            <w:tcW w:w="1011" w:type="dxa"/>
            <w:tcBorders>
              <w:top w:val="nil"/>
              <w:left w:val="nil"/>
              <w:bottom w:val="single" w:sz="4" w:space="0" w:color="auto"/>
              <w:right w:val="single" w:sz="4" w:space="0" w:color="auto"/>
            </w:tcBorders>
            <w:shd w:val="clear" w:color="000000" w:fill="FFFFFF"/>
            <w:noWrap/>
            <w:vAlign w:val="center"/>
            <w:hideMark/>
          </w:tcPr>
          <w:p w14:paraId="456228B7"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M2</w:t>
            </w:r>
          </w:p>
        </w:tc>
        <w:tc>
          <w:tcPr>
            <w:tcW w:w="943" w:type="dxa"/>
            <w:tcBorders>
              <w:top w:val="nil"/>
              <w:left w:val="nil"/>
              <w:bottom w:val="single" w:sz="4" w:space="0" w:color="auto"/>
              <w:right w:val="single" w:sz="4" w:space="0" w:color="auto"/>
            </w:tcBorders>
            <w:shd w:val="clear" w:color="000000" w:fill="FFFFFF"/>
            <w:vAlign w:val="center"/>
            <w:hideMark/>
          </w:tcPr>
          <w:p w14:paraId="61C0C434"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2227,53</w:t>
            </w:r>
          </w:p>
        </w:tc>
        <w:tc>
          <w:tcPr>
            <w:tcW w:w="5452" w:type="dxa"/>
            <w:tcBorders>
              <w:top w:val="nil"/>
              <w:left w:val="nil"/>
              <w:bottom w:val="single" w:sz="4" w:space="0" w:color="auto"/>
              <w:right w:val="single" w:sz="8" w:space="0" w:color="auto"/>
            </w:tcBorders>
            <w:shd w:val="clear" w:color="000000" w:fill="FFFFFF"/>
            <w:vAlign w:val="center"/>
            <w:hideMark/>
          </w:tcPr>
          <w:p w14:paraId="3B33E2EC"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Prédio anexo: 18,00m² + (24,00m x 3,00m) = 90,00m²</w:t>
            </w:r>
            <w:r w:rsidRPr="008C1643">
              <w:rPr>
                <w:rFonts w:ascii="Arial" w:eastAsia="Times New Roman" w:hAnsi="Arial" w:cs="Arial"/>
                <w:sz w:val="16"/>
                <w:szCs w:val="16"/>
              </w:rPr>
              <w:br/>
              <w:t>Pátio coberto: 53,95m² + (8,97m x 3,15m) = 82,21m²</w:t>
            </w:r>
            <w:r w:rsidRPr="008C1643">
              <w:rPr>
                <w:rFonts w:ascii="Arial" w:eastAsia="Times New Roman" w:hAnsi="Arial" w:cs="Arial"/>
                <w:sz w:val="16"/>
                <w:szCs w:val="16"/>
              </w:rPr>
              <w:br/>
              <w:t>Secretaria: 15,60m² + (16,10m x 1,90m) = 46,19m²</w:t>
            </w:r>
            <w:r w:rsidRPr="008C1643">
              <w:rPr>
                <w:rFonts w:ascii="Arial" w:eastAsia="Times New Roman" w:hAnsi="Arial" w:cs="Arial"/>
                <w:sz w:val="16"/>
                <w:szCs w:val="16"/>
              </w:rPr>
              <w:br/>
              <w:t>Direção: 11,52m² + (14,40m x 1,90m) = 38,88m²</w:t>
            </w:r>
            <w:r w:rsidRPr="008C1643">
              <w:rPr>
                <w:rFonts w:ascii="Arial" w:eastAsia="Times New Roman" w:hAnsi="Arial" w:cs="Arial"/>
                <w:sz w:val="16"/>
                <w:szCs w:val="16"/>
              </w:rPr>
              <w:br/>
              <w:t>Sala orientação/supervisão: 9,76m² + (12,10m x 1,90m) = 32,75m²</w:t>
            </w:r>
            <w:r w:rsidRPr="008C1643">
              <w:rPr>
                <w:rFonts w:ascii="Arial" w:eastAsia="Times New Roman" w:hAnsi="Arial" w:cs="Arial"/>
                <w:sz w:val="16"/>
                <w:szCs w:val="16"/>
              </w:rPr>
              <w:br/>
              <w:t xml:space="preserve">San. Funcionários: 3,11m² </w:t>
            </w:r>
            <w:r w:rsidRPr="008C1643">
              <w:rPr>
                <w:rFonts w:ascii="Arial" w:eastAsia="Times New Roman" w:hAnsi="Arial" w:cs="Arial"/>
                <w:sz w:val="16"/>
                <w:szCs w:val="16"/>
              </w:rPr>
              <w:br/>
              <w:t>Sala dos professores: 19,55m² + (17,80m x 1,90m) = 53,37m²</w:t>
            </w:r>
            <w:r w:rsidRPr="008C1643">
              <w:rPr>
                <w:rFonts w:ascii="Arial" w:eastAsia="Times New Roman" w:hAnsi="Arial" w:cs="Arial"/>
                <w:sz w:val="16"/>
                <w:szCs w:val="16"/>
              </w:rPr>
              <w:br/>
            </w:r>
            <w:proofErr w:type="spellStart"/>
            <w:r w:rsidRPr="008C1643">
              <w:rPr>
                <w:rFonts w:ascii="Arial" w:eastAsia="Times New Roman" w:hAnsi="Arial" w:cs="Arial"/>
                <w:sz w:val="16"/>
                <w:szCs w:val="16"/>
              </w:rPr>
              <w:t>Sata</w:t>
            </w:r>
            <w:proofErr w:type="spellEnd"/>
            <w:r w:rsidRPr="008C1643">
              <w:rPr>
                <w:rFonts w:ascii="Arial" w:eastAsia="Times New Roman" w:hAnsi="Arial" w:cs="Arial"/>
                <w:sz w:val="16"/>
                <w:szCs w:val="16"/>
              </w:rPr>
              <w:t xml:space="preserve"> de leitura: 70,90m² + (34,10m + 1,90m) = 135,69m²</w:t>
            </w:r>
            <w:r w:rsidRPr="008C1643">
              <w:rPr>
                <w:rFonts w:ascii="Arial" w:eastAsia="Times New Roman" w:hAnsi="Arial" w:cs="Arial"/>
                <w:sz w:val="16"/>
                <w:szCs w:val="16"/>
              </w:rPr>
              <w:br/>
              <w:t xml:space="preserve">Banheiros Feminino 1º </w:t>
            </w:r>
            <w:proofErr w:type="spellStart"/>
            <w:r w:rsidRPr="008C1643">
              <w:rPr>
                <w:rFonts w:ascii="Arial" w:eastAsia="Times New Roman" w:hAnsi="Arial" w:cs="Arial"/>
                <w:sz w:val="16"/>
                <w:szCs w:val="16"/>
              </w:rPr>
              <w:t>pav</w:t>
            </w:r>
            <w:proofErr w:type="spellEnd"/>
            <w:r w:rsidRPr="008C1643">
              <w:rPr>
                <w:rFonts w:ascii="Arial" w:eastAsia="Times New Roman" w:hAnsi="Arial" w:cs="Arial"/>
                <w:sz w:val="16"/>
                <w:szCs w:val="16"/>
              </w:rPr>
              <w:t>: 11,68m²</w:t>
            </w:r>
            <w:r w:rsidRPr="008C1643">
              <w:rPr>
                <w:rFonts w:ascii="Arial" w:eastAsia="Times New Roman" w:hAnsi="Arial" w:cs="Arial"/>
                <w:sz w:val="16"/>
                <w:szCs w:val="16"/>
              </w:rPr>
              <w:br/>
              <w:t>Laboratório de informática: 41,68m² + (26,74m x 1,90m) = 92,49m²</w:t>
            </w:r>
            <w:r w:rsidRPr="008C1643">
              <w:rPr>
                <w:rFonts w:ascii="Arial" w:eastAsia="Times New Roman" w:hAnsi="Arial" w:cs="Arial"/>
                <w:sz w:val="16"/>
                <w:szCs w:val="16"/>
              </w:rPr>
              <w:br/>
              <w:t>Cozinha: 23,76m²</w:t>
            </w:r>
            <w:r w:rsidRPr="008C1643">
              <w:rPr>
                <w:rFonts w:ascii="Arial" w:eastAsia="Times New Roman" w:hAnsi="Arial" w:cs="Arial"/>
                <w:sz w:val="16"/>
                <w:szCs w:val="16"/>
              </w:rPr>
              <w:br/>
              <w:t>Área de serviço: 8,79m²</w:t>
            </w:r>
            <w:r w:rsidRPr="008C1643">
              <w:rPr>
                <w:rFonts w:ascii="Arial" w:eastAsia="Times New Roman" w:hAnsi="Arial" w:cs="Arial"/>
                <w:sz w:val="16"/>
                <w:szCs w:val="16"/>
              </w:rPr>
              <w:br/>
              <w:t>Despensa: 7,10m²</w:t>
            </w:r>
            <w:r w:rsidRPr="008C1643">
              <w:rPr>
                <w:rFonts w:ascii="Arial" w:eastAsia="Times New Roman" w:hAnsi="Arial" w:cs="Arial"/>
                <w:sz w:val="16"/>
                <w:szCs w:val="16"/>
              </w:rPr>
              <w:br/>
              <w:t>Banheiro de serviço: 3,21m²</w:t>
            </w:r>
            <w:r w:rsidRPr="008C1643">
              <w:rPr>
                <w:rFonts w:ascii="Arial" w:eastAsia="Times New Roman" w:hAnsi="Arial" w:cs="Arial"/>
                <w:sz w:val="16"/>
                <w:szCs w:val="16"/>
              </w:rPr>
              <w:br/>
              <w:t>Refeitório: 112,94m²</w:t>
            </w:r>
            <w:r w:rsidRPr="008C1643">
              <w:rPr>
                <w:rFonts w:ascii="Arial" w:eastAsia="Times New Roman" w:hAnsi="Arial" w:cs="Arial"/>
                <w:sz w:val="16"/>
                <w:szCs w:val="16"/>
              </w:rPr>
              <w:br/>
              <w:t xml:space="preserve">Circulação 1º e 2º </w:t>
            </w:r>
            <w:proofErr w:type="spellStart"/>
            <w:r w:rsidRPr="008C1643">
              <w:rPr>
                <w:rFonts w:ascii="Arial" w:eastAsia="Times New Roman" w:hAnsi="Arial" w:cs="Arial"/>
                <w:sz w:val="16"/>
                <w:szCs w:val="16"/>
              </w:rPr>
              <w:t>andarares</w:t>
            </w:r>
            <w:proofErr w:type="spellEnd"/>
            <w:r w:rsidRPr="008C1643">
              <w:rPr>
                <w:rFonts w:ascii="Arial" w:eastAsia="Times New Roman" w:hAnsi="Arial" w:cs="Arial"/>
                <w:sz w:val="16"/>
                <w:szCs w:val="16"/>
              </w:rPr>
              <w:t xml:space="preserve"> e rampa: 52,06m² + 69,23m² + 79,06m² + (125,00m x 1,90m) = 437,85m² </w:t>
            </w:r>
            <w:r w:rsidRPr="008C1643">
              <w:rPr>
                <w:rFonts w:ascii="Arial" w:eastAsia="Times New Roman" w:hAnsi="Arial" w:cs="Arial"/>
                <w:sz w:val="16"/>
                <w:szCs w:val="16"/>
              </w:rPr>
              <w:br/>
              <w:t>Banheiros (</w:t>
            </w:r>
            <w:proofErr w:type="spellStart"/>
            <w:r w:rsidRPr="008C1643">
              <w:rPr>
                <w:rFonts w:ascii="Arial" w:eastAsia="Times New Roman" w:hAnsi="Arial" w:cs="Arial"/>
                <w:sz w:val="16"/>
                <w:szCs w:val="16"/>
              </w:rPr>
              <w:t>Masc</w:t>
            </w:r>
            <w:proofErr w:type="spellEnd"/>
            <w:r w:rsidRPr="008C1643">
              <w:rPr>
                <w:rFonts w:ascii="Arial" w:eastAsia="Times New Roman" w:hAnsi="Arial" w:cs="Arial"/>
                <w:sz w:val="16"/>
                <w:szCs w:val="16"/>
              </w:rPr>
              <w:t xml:space="preserve"> / </w:t>
            </w:r>
            <w:proofErr w:type="spellStart"/>
            <w:r w:rsidRPr="008C1643">
              <w:rPr>
                <w:rFonts w:ascii="Arial" w:eastAsia="Times New Roman" w:hAnsi="Arial" w:cs="Arial"/>
                <w:sz w:val="16"/>
                <w:szCs w:val="16"/>
              </w:rPr>
              <w:t>Fem</w:t>
            </w:r>
            <w:proofErr w:type="spellEnd"/>
            <w:r w:rsidRPr="008C1643">
              <w:rPr>
                <w:rFonts w:ascii="Arial" w:eastAsia="Times New Roman" w:hAnsi="Arial" w:cs="Arial"/>
                <w:sz w:val="16"/>
                <w:szCs w:val="16"/>
              </w:rPr>
              <w:t>) 2º andar: (13,07m²) x 2 = 26,14m²</w:t>
            </w:r>
            <w:r w:rsidRPr="008C1643">
              <w:rPr>
                <w:rFonts w:ascii="Arial" w:eastAsia="Times New Roman" w:hAnsi="Arial" w:cs="Arial"/>
                <w:sz w:val="16"/>
                <w:szCs w:val="16"/>
              </w:rPr>
              <w:br/>
              <w:t>Salas de aula: (38,54m² + 38,50m² + 36,63m² + 39,40m² + 38,97m² + 38,10m² + 44,06m² + 41,69m² + 50,84m²) + (239,48m x 1,90m) = 821,74m²</w:t>
            </w:r>
            <w:r w:rsidRPr="008C1643">
              <w:rPr>
                <w:rFonts w:ascii="Arial" w:eastAsia="Times New Roman" w:hAnsi="Arial" w:cs="Arial"/>
                <w:sz w:val="16"/>
                <w:szCs w:val="16"/>
              </w:rPr>
              <w:br/>
              <w:t>Muro externo e muretas da quadra: (83,87m x 2,10m) + (23,50m x 1,00m) = 199,63m²</w:t>
            </w:r>
            <w:r w:rsidRPr="008C1643">
              <w:rPr>
                <w:rFonts w:ascii="Arial" w:eastAsia="Times New Roman" w:hAnsi="Arial" w:cs="Arial"/>
                <w:sz w:val="16"/>
                <w:szCs w:val="16"/>
              </w:rPr>
              <w:br/>
              <w:t>Total: 90,00m² + 82,21m² + 46,19m² + 38,88m² + 32,75m² + 3,11m² + 53,37m² + 135,69m² + 11,68m² + 92,49m² + 23,76m² + 8,79m² + 7,10m² + 3,21m² + 112,94m² + 437,85m² + 26,14m² + 821,74m² + 199,63m² = 2.227,53m²</w:t>
            </w:r>
          </w:p>
        </w:tc>
      </w:tr>
      <w:tr w:rsidR="00647AB7" w:rsidRPr="008C1643" w14:paraId="57E3CE67" w14:textId="77777777" w:rsidTr="00C134E5">
        <w:trPr>
          <w:trHeight w:val="1125"/>
          <w:jc w:val="center"/>
        </w:trPr>
        <w:tc>
          <w:tcPr>
            <w:tcW w:w="599" w:type="dxa"/>
            <w:tcBorders>
              <w:top w:val="nil"/>
              <w:left w:val="single" w:sz="8" w:space="0" w:color="auto"/>
              <w:bottom w:val="single" w:sz="4" w:space="0" w:color="auto"/>
              <w:right w:val="single" w:sz="4" w:space="0" w:color="auto"/>
            </w:tcBorders>
            <w:shd w:val="clear" w:color="000000" w:fill="FFFFFF"/>
            <w:noWrap/>
            <w:vAlign w:val="center"/>
            <w:hideMark/>
          </w:tcPr>
          <w:p w14:paraId="087907D5"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9.2</w:t>
            </w:r>
          </w:p>
        </w:tc>
        <w:tc>
          <w:tcPr>
            <w:tcW w:w="1409" w:type="dxa"/>
            <w:tcBorders>
              <w:top w:val="nil"/>
              <w:left w:val="nil"/>
              <w:bottom w:val="single" w:sz="4" w:space="0" w:color="auto"/>
              <w:right w:val="single" w:sz="4" w:space="0" w:color="auto"/>
            </w:tcBorders>
            <w:shd w:val="clear" w:color="000000" w:fill="FFFFFF"/>
            <w:noWrap/>
            <w:vAlign w:val="center"/>
            <w:hideMark/>
          </w:tcPr>
          <w:p w14:paraId="262E2AD5"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17.018.0010-0</w:t>
            </w:r>
          </w:p>
        </w:tc>
        <w:tc>
          <w:tcPr>
            <w:tcW w:w="4371" w:type="dxa"/>
            <w:tcBorders>
              <w:top w:val="nil"/>
              <w:left w:val="nil"/>
              <w:bottom w:val="single" w:sz="4" w:space="0" w:color="auto"/>
              <w:right w:val="single" w:sz="4" w:space="0" w:color="auto"/>
            </w:tcBorders>
            <w:shd w:val="clear" w:color="000000" w:fill="FFFFFF"/>
            <w:vAlign w:val="center"/>
            <w:hideMark/>
          </w:tcPr>
          <w:p w14:paraId="542DE68C"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PREPARO DE SUPERFÍCIES NOVAS, COM REVESTIMENTO LISO, INTERIOR, INCLUSIVE RASPAGEM, LIMPEZA, UMA DE MÃO DE SELADOR, UMA DE MÃO DEMASSA CORRIDA E LIXAMENTOS NECESSÁRIOS</w:t>
            </w:r>
          </w:p>
        </w:tc>
        <w:tc>
          <w:tcPr>
            <w:tcW w:w="1011" w:type="dxa"/>
            <w:tcBorders>
              <w:top w:val="nil"/>
              <w:left w:val="nil"/>
              <w:bottom w:val="single" w:sz="4" w:space="0" w:color="auto"/>
              <w:right w:val="single" w:sz="4" w:space="0" w:color="auto"/>
            </w:tcBorders>
            <w:shd w:val="clear" w:color="000000" w:fill="FFFFFF"/>
            <w:noWrap/>
            <w:vAlign w:val="center"/>
            <w:hideMark/>
          </w:tcPr>
          <w:p w14:paraId="7FF27966"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M2</w:t>
            </w:r>
          </w:p>
        </w:tc>
        <w:tc>
          <w:tcPr>
            <w:tcW w:w="943" w:type="dxa"/>
            <w:tcBorders>
              <w:top w:val="nil"/>
              <w:left w:val="nil"/>
              <w:bottom w:val="single" w:sz="4" w:space="0" w:color="auto"/>
              <w:right w:val="single" w:sz="4" w:space="0" w:color="auto"/>
            </w:tcBorders>
            <w:shd w:val="clear" w:color="000000" w:fill="FFFFFF"/>
            <w:vAlign w:val="center"/>
            <w:hideMark/>
          </w:tcPr>
          <w:p w14:paraId="14283784"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47,64</w:t>
            </w:r>
          </w:p>
        </w:tc>
        <w:tc>
          <w:tcPr>
            <w:tcW w:w="5452" w:type="dxa"/>
            <w:tcBorders>
              <w:top w:val="nil"/>
              <w:left w:val="nil"/>
              <w:bottom w:val="single" w:sz="4" w:space="0" w:color="auto"/>
              <w:right w:val="single" w:sz="8" w:space="0" w:color="auto"/>
            </w:tcBorders>
            <w:shd w:val="clear" w:color="000000" w:fill="FFFFFF"/>
            <w:vAlign w:val="center"/>
            <w:hideMark/>
          </w:tcPr>
          <w:p w14:paraId="65E6875C"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 xml:space="preserve">Banheiros Masculino 1º </w:t>
            </w:r>
            <w:proofErr w:type="spellStart"/>
            <w:r w:rsidRPr="008C1643">
              <w:rPr>
                <w:rFonts w:ascii="Arial" w:eastAsia="Times New Roman" w:hAnsi="Arial" w:cs="Arial"/>
                <w:sz w:val="16"/>
                <w:szCs w:val="16"/>
              </w:rPr>
              <w:t>pav</w:t>
            </w:r>
            <w:proofErr w:type="spellEnd"/>
            <w:r w:rsidRPr="008C1643">
              <w:rPr>
                <w:rFonts w:ascii="Arial" w:eastAsia="Times New Roman" w:hAnsi="Arial" w:cs="Arial"/>
                <w:sz w:val="16"/>
                <w:szCs w:val="16"/>
              </w:rPr>
              <w:t xml:space="preserve">: 11,68m² </w:t>
            </w:r>
            <w:r w:rsidRPr="008C1643">
              <w:rPr>
                <w:rFonts w:ascii="Arial" w:eastAsia="Times New Roman" w:hAnsi="Arial" w:cs="Arial"/>
                <w:sz w:val="16"/>
                <w:szCs w:val="16"/>
              </w:rPr>
              <w:br/>
              <w:t>Secretaria/direção: 1,20m x 0,80m = 1,68m² x 2 lados = 3,36m²</w:t>
            </w:r>
            <w:r w:rsidRPr="008C1643">
              <w:rPr>
                <w:rFonts w:ascii="Arial" w:eastAsia="Times New Roman" w:hAnsi="Arial" w:cs="Arial"/>
                <w:sz w:val="16"/>
                <w:szCs w:val="16"/>
              </w:rPr>
              <w:br/>
              <w:t>Direção(nova)/Sala de recursos: (7,89m x 1,80m) + (1,50m x 1,40m) = 16,30m² x 2 lados = 32,60m²</w:t>
            </w:r>
            <w:r w:rsidRPr="008C1643">
              <w:rPr>
                <w:rFonts w:ascii="Arial" w:eastAsia="Times New Roman" w:hAnsi="Arial" w:cs="Arial"/>
                <w:sz w:val="16"/>
                <w:szCs w:val="16"/>
              </w:rPr>
              <w:br/>
              <w:t>Total: 32,60m² + 3,36m² + 11,68m² = 47,64m²</w:t>
            </w:r>
          </w:p>
        </w:tc>
      </w:tr>
      <w:tr w:rsidR="00647AB7" w:rsidRPr="008C1643" w14:paraId="7828EDE9" w14:textId="77777777" w:rsidTr="00C134E5">
        <w:trPr>
          <w:trHeight w:val="1215"/>
          <w:jc w:val="center"/>
        </w:trPr>
        <w:tc>
          <w:tcPr>
            <w:tcW w:w="599" w:type="dxa"/>
            <w:tcBorders>
              <w:top w:val="nil"/>
              <w:left w:val="single" w:sz="8" w:space="0" w:color="auto"/>
              <w:bottom w:val="single" w:sz="4" w:space="0" w:color="auto"/>
              <w:right w:val="single" w:sz="4" w:space="0" w:color="auto"/>
            </w:tcBorders>
            <w:shd w:val="clear" w:color="000000" w:fill="FFFFFF"/>
            <w:noWrap/>
            <w:vAlign w:val="center"/>
            <w:hideMark/>
          </w:tcPr>
          <w:p w14:paraId="59723A88"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9.3</w:t>
            </w:r>
          </w:p>
        </w:tc>
        <w:tc>
          <w:tcPr>
            <w:tcW w:w="1409" w:type="dxa"/>
            <w:tcBorders>
              <w:top w:val="nil"/>
              <w:left w:val="nil"/>
              <w:bottom w:val="single" w:sz="4" w:space="0" w:color="auto"/>
              <w:right w:val="single" w:sz="4" w:space="0" w:color="auto"/>
            </w:tcBorders>
            <w:shd w:val="clear" w:color="000000" w:fill="FFFFFF"/>
            <w:noWrap/>
            <w:vAlign w:val="center"/>
            <w:hideMark/>
          </w:tcPr>
          <w:p w14:paraId="0E3C4994"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17.018.0031-0</w:t>
            </w:r>
          </w:p>
        </w:tc>
        <w:tc>
          <w:tcPr>
            <w:tcW w:w="4371" w:type="dxa"/>
            <w:tcBorders>
              <w:top w:val="nil"/>
              <w:left w:val="nil"/>
              <w:bottom w:val="single" w:sz="4" w:space="0" w:color="auto"/>
              <w:right w:val="single" w:sz="4" w:space="0" w:color="auto"/>
            </w:tcBorders>
            <w:shd w:val="clear" w:color="000000" w:fill="FFFFFF"/>
            <w:vAlign w:val="center"/>
            <w:hideMark/>
          </w:tcPr>
          <w:p w14:paraId="39DF61E5"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PINTURA COM TINTA LÁTEX, CLASSIFICAÇÃO PREMIUM OU STANDARD (NBR 15079) , FOSCO AVELUDADA EM REVESTIMENTO LISO, INTERIOR, ACABAMENTO DE ALTA CLASSE, EM TRÊS DE MÃOS E MAIS UMA DE MÃO DE MASSA CORRIDA E LIXAMENTO, SOBRE SUPERFÍCIE JA PREPARADA, CONFORME O ITEM 17.018.0010, EXCLUSIVE ESTE PREPARO</w:t>
            </w:r>
          </w:p>
        </w:tc>
        <w:tc>
          <w:tcPr>
            <w:tcW w:w="1011" w:type="dxa"/>
            <w:tcBorders>
              <w:top w:val="nil"/>
              <w:left w:val="nil"/>
              <w:bottom w:val="single" w:sz="4" w:space="0" w:color="auto"/>
              <w:right w:val="single" w:sz="4" w:space="0" w:color="auto"/>
            </w:tcBorders>
            <w:shd w:val="clear" w:color="000000" w:fill="FFFFFF"/>
            <w:noWrap/>
            <w:vAlign w:val="center"/>
            <w:hideMark/>
          </w:tcPr>
          <w:p w14:paraId="49BB71B2"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M2</w:t>
            </w:r>
          </w:p>
        </w:tc>
        <w:tc>
          <w:tcPr>
            <w:tcW w:w="943" w:type="dxa"/>
            <w:tcBorders>
              <w:top w:val="nil"/>
              <w:left w:val="nil"/>
              <w:bottom w:val="single" w:sz="4" w:space="0" w:color="auto"/>
              <w:right w:val="single" w:sz="4" w:space="0" w:color="auto"/>
            </w:tcBorders>
            <w:shd w:val="clear" w:color="000000" w:fill="FFFFFF"/>
            <w:vAlign w:val="center"/>
            <w:hideMark/>
          </w:tcPr>
          <w:p w14:paraId="37059BE5"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47,64</w:t>
            </w:r>
          </w:p>
        </w:tc>
        <w:tc>
          <w:tcPr>
            <w:tcW w:w="5452" w:type="dxa"/>
            <w:tcBorders>
              <w:top w:val="nil"/>
              <w:left w:val="nil"/>
              <w:bottom w:val="single" w:sz="4" w:space="0" w:color="auto"/>
              <w:right w:val="single" w:sz="8" w:space="0" w:color="auto"/>
            </w:tcBorders>
            <w:shd w:val="clear" w:color="000000" w:fill="FFFFFF"/>
            <w:vAlign w:val="center"/>
            <w:hideMark/>
          </w:tcPr>
          <w:p w14:paraId="6D3A7F0C"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 xml:space="preserve">Banheiros Masculino 1º </w:t>
            </w:r>
            <w:proofErr w:type="spellStart"/>
            <w:r w:rsidRPr="008C1643">
              <w:rPr>
                <w:rFonts w:ascii="Arial" w:eastAsia="Times New Roman" w:hAnsi="Arial" w:cs="Arial"/>
                <w:sz w:val="16"/>
                <w:szCs w:val="16"/>
              </w:rPr>
              <w:t>pav</w:t>
            </w:r>
            <w:proofErr w:type="spellEnd"/>
            <w:r w:rsidRPr="008C1643">
              <w:rPr>
                <w:rFonts w:ascii="Arial" w:eastAsia="Times New Roman" w:hAnsi="Arial" w:cs="Arial"/>
                <w:sz w:val="16"/>
                <w:szCs w:val="16"/>
              </w:rPr>
              <w:t xml:space="preserve">: 11,68m² </w:t>
            </w:r>
            <w:r w:rsidRPr="008C1643">
              <w:rPr>
                <w:rFonts w:ascii="Arial" w:eastAsia="Times New Roman" w:hAnsi="Arial" w:cs="Arial"/>
                <w:sz w:val="16"/>
                <w:szCs w:val="16"/>
              </w:rPr>
              <w:br/>
              <w:t>Secretaria/direção: 1,20m x 0,80m = 1,68m² x 2 lados = 3,36m²</w:t>
            </w:r>
            <w:r w:rsidRPr="008C1643">
              <w:rPr>
                <w:rFonts w:ascii="Arial" w:eastAsia="Times New Roman" w:hAnsi="Arial" w:cs="Arial"/>
                <w:sz w:val="16"/>
                <w:szCs w:val="16"/>
              </w:rPr>
              <w:br/>
              <w:t>Direção(nova)/Sala de recursos: (7,89m x 1,80m) + (1,50m x 1,40m) = 16,30m² x 2 lados = 32,60m²</w:t>
            </w:r>
            <w:r w:rsidRPr="008C1643">
              <w:rPr>
                <w:rFonts w:ascii="Arial" w:eastAsia="Times New Roman" w:hAnsi="Arial" w:cs="Arial"/>
                <w:sz w:val="16"/>
                <w:szCs w:val="16"/>
              </w:rPr>
              <w:br/>
              <w:t>Total: 32,60m² + 3,36m² + 11,68m² = 47,64m²</w:t>
            </w:r>
          </w:p>
        </w:tc>
      </w:tr>
      <w:tr w:rsidR="00647AB7" w:rsidRPr="008C1643" w14:paraId="7F5B6AF8" w14:textId="77777777" w:rsidTr="00C134E5">
        <w:trPr>
          <w:trHeight w:val="1215"/>
          <w:jc w:val="center"/>
        </w:trPr>
        <w:tc>
          <w:tcPr>
            <w:tcW w:w="599" w:type="dxa"/>
            <w:tcBorders>
              <w:top w:val="nil"/>
              <w:left w:val="single" w:sz="8" w:space="0" w:color="auto"/>
              <w:bottom w:val="single" w:sz="4" w:space="0" w:color="auto"/>
              <w:right w:val="single" w:sz="4" w:space="0" w:color="auto"/>
            </w:tcBorders>
            <w:shd w:val="clear" w:color="000000" w:fill="FFFFFF"/>
            <w:noWrap/>
            <w:vAlign w:val="center"/>
            <w:hideMark/>
          </w:tcPr>
          <w:p w14:paraId="553BFBE7"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9.4</w:t>
            </w:r>
          </w:p>
        </w:tc>
        <w:tc>
          <w:tcPr>
            <w:tcW w:w="1409" w:type="dxa"/>
            <w:tcBorders>
              <w:top w:val="nil"/>
              <w:left w:val="nil"/>
              <w:bottom w:val="nil"/>
              <w:right w:val="single" w:sz="4" w:space="0" w:color="auto"/>
            </w:tcBorders>
            <w:shd w:val="clear" w:color="000000" w:fill="FFFFFF"/>
            <w:noWrap/>
            <w:vAlign w:val="center"/>
            <w:hideMark/>
          </w:tcPr>
          <w:p w14:paraId="793BBB49"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17.017.0169-0</w:t>
            </w:r>
          </w:p>
        </w:tc>
        <w:tc>
          <w:tcPr>
            <w:tcW w:w="4371" w:type="dxa"/>
            <w:tcBorders>
              <w:top w:val="nil"/>
              <w:left w:val="nil"/>
              <w:bottom w:val="nil"/>
              <w:right w:val="single" w:sz="4" w:space="0" w:color="auto"/>
            </w:tcBorders>
            <w:shd w:val="clear" w:color="000000" w:fill="FFFFFF"/>
            <w:vAlign w:val="center"/>
            <w:hideMark/>
          </w:tcPr>
          <w:p w14:paraId="038CCEB8"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PINTURA INTERNA OU EXTERNA SOBRE MADEIRA NOVA, COM ESMALTE SINTÉTICO ALTO BRILHO OU ACETINADO, UMA DE MÃO DE VERNIZ ISOLANTE INCOLOR, UMA DE MÃO DE FUNDO SINTÉTICO NÍVELADOR, UMA DE MÃO DE MASSA PARA MADEIRA, INCLUSIVE LIXAMENTO E REMOÇÃO DE PO E DUAS DE MÃOS DE ACABAMENTO</w:t>
            </w:r>
          </w:p>
        </w:tc>
        <w:tc>
          <w:tcPr>
            <w:tcW w:w="1011" w:type="dxa"/>
            <w:tcBorders>
              <w:top w:val="nil"/>
              <w:left w:val="nil"/>
              <w:bottom w:val="nil"/>
              <w:right w:val="single" w:sz="4" w:space="0" w:color="auto"/>
            </w:tcBorders>
            <w:shd w:val="clear" w:color="000000" w:fill="FFFFFF"/>
            <w:noWrap/>
            <w:vAlign w:val="center"/>
            <w:hideMark/>
          </w:tcPr>
          <w:p w14:paraId="4BE30B3C"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M2</w:t>
            </w:r>
          </w:p>
        </w:tc>
        <w:tc>
          <w:tcPr>
            <w:tcW w:w="943" w:type="dxa"/>
            <w:tcBorders>
              <w:top w:val="nil"/>
              <w:left w:val="nil"/>
              <w:bottom w:val="single" w:sz="4" w:space="0" w:color="auto"/>
              <w:right w:val="single" w:sz="4" w:space="0" w:color="auto"/>
            </w:tcBorders>
            <w:shd w:val="clear" w:color="000000" w:fill="FFFFFF"/>
            <w:noWrap/>
            <w:vAlign w:val="center"/>
            <w:hideMark/>
          </w:tcPr>
          <w:p w14:paraId="6032E4F2"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35,28</w:t>
            </w:r>
          </w:p>
        </w:tc>
        <w:tc>
          <w:tcPr>
            <w:tcW w:w="5452" w:type="dxa"/>
            <w:tcBorders>
              <w:top w:val="nil"/>
              <w:left w:val="nil"/>
              <w:bottom w:val="nil"/>
              <w:right w:val="single" w:sz="8" w:space="0" w:color="auto"/>
            </w:tcBorders>
            <w:shd w:val="clear" w:color="000000" w:fill="FFFFFF"/>
            <w:vAlign w:val="center"/>
            <w:hideMark/>
          </w:tcPr>
          <w:p w14:paraId="1B860430"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Portas:</w:t>
            </w:r>
            <w:r w:rsidRPr="008C1643">
              <w:rPr>
                <w:rFonts w:ascii="Arial" w:eastAsia="Times New Roman" w:hAnsi="Arial" w:cs="Arial"/>
                <w:sz w:val="16"/>
                <w:szCs w:val="16"/>
              </w:rPr>
              <w:br/>
              <w:t>7 x (2,10m x 0,80m) = 11,76m² x 3 Fator Referência EMOP = 35,28m²</w:t>
            </w:r>
          </w:p>
        </w:tc>
      </w:tr>
      <w:tr w:rsidR="00647AB7" w:rsidRPr="008C1643" w14:paraId="67F3E38C" w14:textId="77777777" w:rsidTr="00C134E5">
        <w:trPr>
          <w:trHeight w:val="1005"/>
          <w:jc w:val="center"/>
        </w:trPr>
        <w:tc>
          <w:tcPr>
            <w:tcW w:w="599" w:type="dxa"/>
            <w:tcBorders>
              <w:top w:val="nil"/>
              <w:left w:val="single" w:sz="8" w:space="0" w:color="auto"/>
              <w:bottom w:val="single" w:sz="4" w:space="0" w:color="auto"/>
              <w:right w:val="single" w:sz="4" w:space="0" w:color="auto"/>
            </w:tcBorders>
            <w:shd w:val="clear" w:color="000000" w:fill="FFFFFF"/>
            <w:noWrap/>
            <w:vAlign w:val="center"/>
            <w:hideMark/>
          </w:tcPr>
          <w:p w14:paraId="71239B82"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9.5</w:t>
            </w:r>
          </w:p>
        </w:tc>
        <w:tc>
          <w:tcPr>
            <w:tcW w:w="1409" w:type="dxa"/>
            <w:tcBorders>
              <w:top w:val="single" w:sz="4" w:space="0" w:color="auto"/>
              <w:left w:val="nil"/>
              <w:bottom w:val="single" w:sz="4" w:space="0" w:color="auto"/>
              <w:right w:val="single" w:sz="4" w:space="0" w:color="auto"/>
            </w:tcBorders>
            <w:shd w:val="clear" w:color="000000" w:fill="FFFFFF"/>
            <w:noWrap/>
            <w:vAlign w:val="center"/>
            <w:hideMark/>
          </w:tcPr>
          <w:p w14:paraId="7E11CE52"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17.017.0176-0</w:t>
            </w:r>
          </w:p>
        </w:tc>
        <w:tc>
          <w:tcPr>
            <w:tcW w:w="4371" w:type="dxa"/>
            <w:tcBorders>
              <w:top w:val="single" w:sz="4" w:space="0" w:color="auto"/>
              <w:left w:val="nil"/>
              <w:bottom w:val="single" w:sz="4" w:space="0" w:color="auto"/>
              <w:right w:val="single" w:sz="4" w:space="0" w:color="auto"/>
            </w:tcBorders>
            <w:shd w:val="clear" w:color="000000" w:fill="FFFFFF"/>
            <w:vAlign w:val="center"/>
            <w:hideMark/>
          </w:tcPr>
          <w:p w14:paraId="0C2528FC"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REPINTURA INTERNA SOBRE MADEIRA COM ESMALTE SINTÉTICO ALTO BRILHO OU ACETINADO, SOBRE SUPERFÍCIE JA PINTADA EM BOM ESTADO, APÓS LIXAMENTO, LIMPEZA, DUAS DE MÃOS DE ACABAMENTO COM MATERIAL DA MESMA LINHA DE FABRICACAO E NA COR EXISTENTE</w:t>
            </w:r>
          </w:p>
        </w:tc>
        <w:tc>
          <w:tcPr>
            <w:tcW w:w="1011" w:type="dxa"/>
            <w:tcBorders>
              <w:top w:val="single" w:sz="4" w:space="0" w:color="auto"/>
              <w:left w:val="nil"/>
              <w:bottom w:val="single" w:sz="4" w:space="0" w:color="auto"/>
              <w:right w:val="single" w:sz="4" w:space="0" w:color="auto"/>
            </w:tcBorders>
            <w:shd w:val="clear" w:color="000000" w:fill="FFFFFF"/>
            <w:noWrap/>
            <w:vAlign w:val="center"/>
            <w:hideMark/>
          </w:tcPr>
          <w:p w14:paraId="08A21581"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M2</w:t>
            </w:r>
          </w:p>
        </w:tc>
        <w:tc>
          <w:tcPr>
            <w:tcW w:w="943" w:type="dxa"/>
            <w:tcBorders>
              <w:top w:val="nil"/>
              <w:left w:val="nil"/>
              <w:bottom w:val="single" w:sz="4" w:space="0" w:color="auto"/>
              <w:right w:val="single" w:sz="4" w:space="0" w:color="auto"/>
            </w:tcBorders>
            <w:shd w:val="clear" w:color="000000" w:fill="FFFFFF"/>
            <w:noWrap/>
            <w:vAlign w:val="center"/>
            <w:hideMark/>
          </w:tcPr>
          <w:p w14:paraId="4D1FB40E"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100,80</w:t>
            </w:r>
          </w:p>
        </w:tc>
        <w:tc>
          <w:tcPr>
            <w:tcW w:w="5452" w:type="dxa"/>
            <w:tcBorders>
              <w:top w:val="single" w:sz="4" w:space="0" w:color="auto"/>
              <w:left w:val="nil"/>
              <w:bottom w:val="single" w:sz="4" w:space="0" w:color="auto"/>
              <w:right w:val="single" w:sz="8" w:space="0" w:color="auto"/>
            </w:tcBorders>
            <w:shd w:val="clear" w:color="000000" w:fill="FFFFFF"/>
            <w:vAlign w:val="center"/>
            <w:hideMark/>
          </w:tcPr>
          <w:p w14:paraId="544B4DC8"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Portas:</w:t>
            </w:r>
            <w:r w:rsidRPr="008C1643">
              <w:rPr>
                <w:rFonts w:ascii="Arial" w:eastAsia="Times New Roman" w:hAnsi="Arial" w:cs="Arial"/>
                <w:sz w:val="16"/>
                <w:szCs w:val="16"/>
              </w:rPr>
              <w:br/>
              <w:t>20 x (2,10m x 0,80m) = 33,60m² x 3 Fator Referência EMOP = 100,80m²</w:t>
            </w:r>
          </w:p>
        </w:tc>
      </w:tr>
      <w:tr w:rsidR="00647AB7" w:rsidRPr="008C1643" w14:paraId="51E6C416" w14:textId="77777777" w:rsidTr="00C134E5">
        <w:trPr>
          <w:trHeight w:val="3375"/>
          <w:jc w:val="center"/>
        </w:trPr>
        <w:tc>
          <w:tcPr>
            <w:tcW w:w="599" w:type="dxa"/>
            <w:tcBorders>
              <w:top w:val="nil"/>
              <w:left w:val="single" w:sz="8" w:space="0" w:color="auto"/>
              <w:bottom w:val="single" w:sz="4" w:space="0" w:color="auto"/>
              <w:right w:val="single" w:sz="4" w:space="0" w:color="auto"/>
            </w:tcBorders>
            <w:shd w:val="clear" w:color="auto" w:fill="auto"/>
            <w:noWrap/>
            <w:vAlign w:val="center"/>
            <w:hideMark/>
          </w:tcPr>
          <w:p w14:paraId="126D4F4C"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9.6</w:t>
            </w:r>
          </w:p>
        </w:tc>
        <w:tc>
          <w:tcPr>
            <w:tcW w:w="1409" w:type="dxa"/>
            <w:tcBorders>
              <w:top w:val="nil"/>
              <w:left w:val="nil"/>
              <w:bottom w:val="single" w:sz="4" w:space="0" w:color="auto"/>
              <w:right w:val="single" w:sz="4" w:space="0" w:color="auto"/>
            </w:tcBorders>
            <w:shd w:val="clear" w:color="auto" w:fill="auto"/>
            <w:noWrap/>
            <w:vAlign w:val="center"/>
            <w:hideMark/>
          </w:tcPr>
          <w:p w14:paraId="0687DD7F"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17.017.0320-0</w:t>
            </w:r>
          </w:p>
        </w:tc>
        <w:tc>
          <w:tcPr>
            <w:tcW w:w="4371" w:type="dxa"/>
            <w:tcBorders>
              <w:top w:val="nil"/>
              <w:left w:val="nil"/>
              <w:bottom w:val="single" w:sz="4" w:space="0" w:color="auto"/>
              <w:right w:val="single" w:sz="4" w:space="0" w:color="auto"/>
            </w:tcBorders>
            <w:shd w:val="clear" w:color="auto" w:fill="auto"/>
            <w:vAlign w:val="center"/>
            <w:hideMark/>
          </w:tcPr>
          <w:p w14:paraId="2548FE2C"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PINTURA INTERNA OU EXTERNA SOBRE FERRO, COM ESMALTE SINTÉTICO BRILHANTE OU ACETINADO APÓS LIXAMENTO, LIMPEZA, DESENGORDURAMENTO, UMA DEMÃO DE FUNDO ANTICORROSIVO NA COR LARANJA DE SECAGEM RÁPIDA E DUAS DEMÃOS DE ACABAMENTO</w:t>
            </w:r>
          </w:p>
        </w:tc>
        <w:tc>
          <w:tcPr>
            <w:tcW w:w="1011" w:type="dxa"/>
            <w:tcBorders>
              <w:top w:val="nil"/>
              <w:left w:val="nil"/>
              <w:bottom w:val="single" w:sz="4" w:space="0" w:color="auto"/>
              <w:right w:val="single" w:sz="4" w:space="0" w:color="auto"/>
            </w:tcBorders>
            <w:shd w:val="clear" w:color="auto" w:fill="auto"/>
            <w:noWrap/>
            <w:vAlign w:val="center"/>
            <w:hideMark/>
          </w:tcPr>
          <w:p w14:paraId="7C4B97D3"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M2</w:t>
            </w:r>
          </w:p>
        </w:tc>
        <w:tc>
          <w:tcPr>
            <w:tcW w:w="943" w:type="dxa"/>
            <w:tcBorders>
              <w:top w:val="nil"/>
              <w:left w:val="nil"/>
              <w:bottom w:val="single" w:sz="4" w:space="0" w:color="auto"/>
              <w:right w:val="single" w:sz="4" w:space="0" w:color="auto"/>
            </w:tcBorders>
            <w:shd w:val="clear" w:color="auto" w:fill="auto"/>
            <w:noWrap/>
            <w:vAlign w:val="center"/>
            <w:hideMark/>
          </w:tcPr>
          <w:p w14:paraId="7B0C828B"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682,68</w:t>
            </w:r>
          </w:p>
        </w:tc>
        <w:tc>
          <w:tcPr>
            <w:tcW w:w="5452" w:type="dxa"/>
            <w:tcBorders>
              <w:top w:val="nil"/>
              <w:left w:val="nil"/>
              <w:bottom w:val="single" w:sz="4" w:space="0" w:color="auto"/>
              <w:right w:val="single" w:sz="8" w:space="0" w:color="auto"/>
            </w:tcBorders>
            <w:shd w:val="clear" w:color="auto" w:fill="auto"/>
            <w:vAlign w:val="center"/>
            <w:hideMark/>
          </w:tcPr>
          <w:p w14:paraId="29F9094E"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Estrutura do telhado e pilares da quadra: 8,30m x 15,20m = 126,16m² x 3,5 Fator Referência EMOP = 441,56m²</w:t>
            </w:r>
            <w:r w:rsidRPr="008C1643">
              <w:rPr>
                <w:rFonts w:ascii="Arial" w:eastAsia="Times New Roman" w:hAnsi="Arial" w:cs="Arial"/>
                <w:sz w:val="16"/>
                <w:szCs w:val="16"/>
              </w:rPr>
              <w:br/>
              <w:t>Grades do 2º pavimento ((1,90m x 1,00m) x 20 unid.)) + ((0,70m x 0,70m) x 2 unid.)) + ((1,50m x 1,30m) x 2unid.) = 42,88m² x 2 Fator Referência EMOP = 85,76m²</w:t>
            </w:r>
            <w:r w:rsidRPr="008C1643">
              <w:rPr>
                <w:rFonts w:ascii="Arial" w:eastAsia="Times New Roman" w:hAnsi="Arial" w:cs="Arial"/>
                <w:sz w:val="16"/>
                <w:szCs w:val="16"/>
              </w:rPr>
              <w:br/>
              <w:t>Grades do 1º pavimento: ((1,90m x 1,00m) x 12 unid.)) + ((0,70m x 0,70m) x 3 unid.)) + (5,00m x 1,00m) + ((0,90m x 0,90m) x 4 unid.)) + ((2,20m x 1,00m) x 2 unid.)) +(1,00m x 0,90m) = 37,81m² x  2 Fator Referência EMOP = 75,62m²</w:t>
            </w:r>
            <w:r w:rsidRPr="008C1643">
              <w:rPr>
                <w:rFonts w:ascii="Arial" w:eastAsia="Times New Roman" w:hAnsi="Arial" w:cs="Arial"/>
                <w:sz w:val="16"/>
                <w:szCs w:val="16"/>
              </w:rPr>
              <w:br/>
              <w:t>Grades das portas e portões: (1,40m x 2,10m) + (0,80m x 2,10m) + (2,00m x 2,10m x 2 unid.) + (3,78m x 2,10m) = 20,96 x  2 Fator Referência EMOP = 41,92m²</w:t>
            </w:r>
            <w:r w:rsidRPr="008C1643">
              <w:rPr>
                <w:rFonts w:ascii="Arial" w:eastAsia="Times New Roman" w:hAnsi="Arial" w:cs="Arial"/>
                <w:sz w:val="16"/>
                <w:szCs w:val="16"/>
              </w:rPr>
              <w:br/>
              <w:t>Grades do prédio anexo: (0,80m x 2,10m) x 2 unid. + (2,50m x 1,20m) = 6,36m²  x  2 Fator Referência EMOP = 12,72m²</w:t>
            </w:r>
            <w:r w:rsidRPr="008C1643">
              <w:rPr>
                <w:rFonts w:ascii="Arial" w:eastAsia="Times New Roman" w:hAnsi="Arial" w:cs="Arial"/>
                <w:sz w:val="16"/>
                <w:szCs w:val="16"/>
              </w:rPr>
              <w:br/>
              <w:t>Corrimão e guarda corpo: (10,05m x 1,00m) + (2,50m x 1,00m) = 12,55m²  x  2 Fator Referência EMOP = 25,10m²</w:t>
            </w:r>
            <w:r w:rsidRPr="008C1643">
              <w:rPr>
                <w:rFonts w:ascii="Arial" w:eastAsia="Times New Roman" w:hAnsi="Arial" w:cs="Arial"/>
                <w:sz w:val="16"/>
                <w:szCs w:val="16"/>
              </w:rPr>
              <w:br/>
              <w:t>Total: 441,56m² + 85,76m² + 75,62m² + 41,92m² + 12,72m² + 25,10m² = 682,68m²</w:t>
            </w:r>
          </w:p>
        </w:tc>
      </w:tr>
      <w:tr w:rsidR="00647AB7" w:rsidRPr="008C1643" w14:paraId="323E167B" w14:textId="77777777" w:rsidTr="00C134E5">
        <w:trPr>
          <w:trHeight w:val="825"/>
          <w:jc w:val="center"/>
        </w:trPr>
        <w:tc>
          <w:tcPr>
            <w:tcW w:w="599" w:type="dxa"/>
            <w:tcBorders>
              <w:top w:val="nil"/>
              <w:left w:val="single" w:sz="8" w:space="0" w:color="auto"/>
              <w:bottom w:val="single" w:sz="4" w:space="0" w:color="auto"/>
              <w:right w:val="single" w:sz="4" w:space="0" w:color="auto"/>
            </w:tcBorders>
            <w:shd w:val="clear" w:color="000000" w:fill="FFFFFF"/>
            <w:noWrap/>
            <w:vAlign w:val="center"/>
            <w:hideMark/>
          </w:tcPr>
          <w:p w14:paraId="1CFD562A"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9.7</w:t>
            </w:r>
          </w:p>
        </w:tc>
        <w:tc>
          <w:tcPr>
            <w:tcW w:w="1409" w:type="dxa"/>
            <w:tcBorders>
              <w:top w:val="nil"/>
              <w:left w:val="nil"/>
              <w:bottom w:val="single" w:sz="4" w:space="0" w:color="auto"/>
              <w:right w:val="single" w:sz="4" w:space="0" w:color="auto"/>
            </w:tcBorders>
            <w:shd w:val="clear" w:color="000000" w:fill="FFFFFF"/>
            <w:noWrap/>
            <w:vAlign w:val="center"/>
            <w:hideMark/>
          </w:tcPr>
          <w:p w14:paraId="3DDF3863"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17.040.0024-0</w:t>
            </w:r>
          </w:p>
        </w:tc>
        <w:tc>
          <w:tcPr>
            <w:tcW w:w="4371" w:type="dxa"/>
            <w:tcBorders>
              <w:top w:val="nil"/>
              <w:left w:val="nil"/>
              <w:bottom w:val="nil"/>
              <w:right w:val="nil"/>
            </w:tcBorders>
            <w:shd w:val="clear" w:color="000000" w:fill="FFFFFF"/>
            <w:vAlign w:val="center"/>
            <w:hideMark/>
          </w:tcPr>
          <w:p w14:paraId="37831178"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PINTURA DE PISO CIMENTADO LISO COM TINTA 100% ACRÍLICA, INCLUSIVE LIXAMENTO, LIMPEZA E TRÊS DEMÃOS DE ACABAMENTO APLICADAS A ROLO DE LÃ, DILUIÇÃO EM ÁGUA A 20%</w:t>
            </w:r>
          </w:p>
        </w:tc>
        <w:tc>
          <w:tcPr>
            <w:tcW w:w="1011" w:type="dxa"/>
            <w:tcBorders>
              <w:top w:val="nil"/>
              <w:left w:val="single" w:sz="4" w:space="0" w:color="auto"/>
              <w:bottom w:val="single" w:sz="4" w:space="0" w:color="auto"/>
              <w:right w:val="single" w:sz="4" w:space="0" w:color="auto"/>
            </w:tcBorders>
            <w:shd w:val="clear" w:color="000000" w:fill="FFFFFF"/>
            <w:noWrap/>
            <w:vAlign w:val="center"/>
            <w:hideMark/>
          </w:tcPr>
          <w:p w14:paraId="3A420AD3"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M2</w:t>
            </w:r>
          </w:p>
        </w:tc>
        <w:tc>
          <w:tcPr>
            <w:tcW w:w="943" w:type="dxa"/>
            <w:tcBorders>
              <w:top w:val="nil"/>
              <w:left w:val="nil"/>
              <w:bottom w:val="single" w:sz="4" w:space="0" w:color="auto"/>
              <w:right w:val="single" w:sz="4" w:space="0" w:color="auto"/>
            </w:tcBorders>
            <w:shd w:val="clear" w:color="000000" w:fill="FFFFFF"/>
            <w:noWrap/>
            <w:vAlign w:val="center"/>
            <w:hideMark/>
          </w:tcPr>
          <w:p w14:paraId="12A61F84"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126,16</w:t>
            </w:r>
          </w:p>
        </w:tc>
        <w:tc>
          <w:tcPr>
            <w:tcW w:w="5452" w:type="dxa"/>
            <w:tcBorders>
              <w:top w:val="nil"/>
              <w:left w:val="nil"/>
              <w:bottom w:val="single" w:sz="4" w:space="0" w:color="auto"/>
              <w:right w:val="single" w:sz="8" w:space="0" w:color="auto"/>
            </w:tcBorders>
            <w:shd w:val="clear" w:color="000000" w:fill="FFFFFF"/>
            <w:vAlign w:val="center"/>
            <w:hideMark/>
          </w:tcPr>
          <w:p w14:paraId="0A13BCC9"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Quadra Poliesportiva:</w:t>
            </w:r>
            <w:r w:rsidRPr="008C1643">
              <w:rPr>
                <w:rFonts w:ascii="Arial" w:eastAsia="Times New Roman" w:hAnsi="Arial" w:cs="Arial"/>
                <w:b/>
                <w:bCs/>
                <w:sz w:val="16"/>
                <w:szCs w:val="16"/>
              </w:rPr>
              <w:t xml:space="preserve"> </w:t>
            </w:r>
            <w:r w:rsidRPr="008C1643">
              <w:rPr>
                <w:rFonts w:ascii="Arial" w:eastAsia="Times New Roman" w:hAnsi="Arial" w:cs="Arial"/>
                <w:sz w:val="16"/>
                <w:szCs w:val="16"/>
              </w:rPr>
              <w:t>8,30m x 15,20m = 126,16m²</w:t>
            </w:r>
          </w:p>
        </w:tc>
      </w:tr>
      <w:tr w:rsidR="00647AB7" w:rsidRPr="008C1643" w14:paraId="5B64980D" w14:textId="77777777" w:rsidTr="00C134E5">
        <w:trPr>
          <w:trHeight w:val="975"/>
          <w:jc w:val="center"/>
        </w:trPr>
        <w:tc>
          <w:tcPr>
            <w:tcW w:w="599" w:type="dxa"/>
            <w:tcBorders>
              <w:top w:val="nil"/>
              <w:left w:val="single" w:sz="8" w:space="0" w:color="auto"/>
              <w:bottom w:val="single" w:sz="8" w:space="0" w:color="auto"/>
              <w:right w:val="single" w:sz="4" w:space="0" w:color="auto"/>
            </w:tcBorders>
            <w:shd w:val="clear" w:color="000000" w:fill="FFFFFF"/>
            <w:noWrap/>
            <w:vAlign w:val="center"/>
            <w:hideMark/>
          </w:tcPr>
          <w:p w14:paraId="12F12DA6"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9.8</w:t>
            </w:r>
          </w:p>
        </w:tc>
        <w:tc>
          <w:tcPr>
            <w:tcW w:w="1409" w:type="dxa"/>
            <w:tcBorders>
              <w:top w:val="nil"/>
              <w:left w:val="nil"/>
              <w:bottom w:val="single" w:sz="8" w:space="0" w:color="auto"/>
              <w:right w:val="single" w:sz="4" w:space="0" w:color="auto"/>
            </w:tcBorders>
            <w:shd w:val="clear" w:color="000000" w:fill="FFFFFF"/>
            <w:noWrap/>
            <w:vAlign w:val="center"/>
            <w:hideMark/>
          </w:tcPr>
          <w:p w14:paraId="4970FF4A"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17.040.0020-0</w:t>
            </w:r>
          </w:p>
        </w:tc>
        <w:tc>
          <w:tcPr>
            <w:tcW w:w="4371" w:type="dxa"/>
            <w:tcBorders>
              <w:top w:val="single" w:sz="4" w:space="0" w:color="auto"/>
              <w:left w:val="nil"/>
              <w:bottom w:val="single" w:sz="8" w:space="0" w:color="auto"/>
              <w:right w:val="single" w:sz="4" w:space="0" w:color="auto"/>
            </w:tcBorders>
            <w:shd w:val="clear" w:color="000000" w:fill="FFFFFF"/>
            <w:vAlign w:val="center"/>
            <w:hideMark/>
          </w:tcPr>
          <w:p w14:paraId="0EFE8663"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MARCAÇÃO DE QUADRA DE ESPORTE OU VAGA DE GARAGEM COM TINTA A BASE DE BORRACHA CLORADA, COM UTILIZAÇÃO DE SELADOR E SOLVENTE PRÓPRIO E FITA CREPE COMO LIMITADOR DE LINHAS, MEDIDA PELA ÁREA REAL DE PINTURA</w:t>
            </w:r>
          </w:p>
        </w:tc>
        <w:tc>
          <w:tcPr>
            <w:tcW w:w="1011" w:type="dxa"/>
            <w:tcBorders>
              <w:top w:val="nil"/>
              <w:left w:val="nil"/>
              <w:bottom w:val="single" w:sz="8" w:space="0" w:color="auto"/>
              <w:right w:val="single" w:sz="4" w:space="0" w:color="auto"/>
            </w:tcBorders>
            <w:shd w:val="clear" w:color="000000" w:fill="FFFFFF"/>
            <w:noWrap/>
            <w:vAlign w:val="center"/>
            <w:hideMark/>
          </w:tcPr>
          <w:p w14:paraId="557648E6"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 M2</w:t>
            </w:r>
          </w:p>
        </w:tc>
        <w:tc>
          <w:tcPr>
            <w:tcW w:w="943" w:type="dxa"/>
            <w:tcBorders>
              <w:top w:val="nil"/>
              <w:left w:val="nil"/>
              <w:bottom w:val="single" w:sz="8" w:space="0" w:color="auto"/>
              <w:right w:val="single" w:sz="4" w:space="0" w:color="auto"/>
            </w:tcBorders>
            <w:shd w:val="clear" w:color="000000" w:fill="FFFFFF"/>
            <w:noWrap/>
            <w:vAlign w:val="center"/>
            <w:hideMark/>
          </w:tcPr>
          <w:p w14:paraId="35D77D97"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6,33</w:t>
            </w:r>
          </w:p>
        </w:tc>
        <w:tc>
          <w:tcPr>
            <w:tcW w:w="5452" w:type="dxa"/>
            <w:tcBorders>
              <w:top w:val="nil"/>
              <w:left w:val="nil"/>
              <w:bottom w:val="single" w:sz="8" w:space="0" w:color="auto"/>
              <w:right w:val="single" w:sz="8" w:space="0" w:color="auto"/>
            </w:tcBorders>
            <w:shd w:val="clear" w:color="000000" w:fill="FFFFFF"/>
            <w:vAlign w:val="center"/>
            <w:hideMark/>
          </w:tcPr>
          <w:p w14:paraId="26F9E21F"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Quadra: (2 x 15,20m x 0,10m) + (3 x 8,30m x 0,10m) + (4 x 1,00m x 0,10m) + (2 x 2,00m x 0,10m) = 6,33m²</w:t>
            </w:r>
          </w:p>
        </w:tc>
      </w:tr>
      <w:tr w:rsidR="00647AB7" w:rsidRPr="008C1643" w14:paraId="71022644" w14:textId="77777777" w:rsidTr="00C134E5">
        <w:trPr>
          <w:trHeight w:val="300"/>
          <w:jc w:val="center"/>
        </w:trPr>
        <w:tc>
          <w:tcPr>
            <w:tcW w:w="599" w:type="dxa"/>
            <w:tcBorders>
              <w:top w:val="nil"/>
              <w:left w:val="single" w:sz="8" w:space="0" w:color="auto"/>
              <w:bottom w:val="single" w:sz="4" w:space="0" w:color="auto"/>
              <w:right w:val="single" w:sz="4" w:space="0" w:color="auto"/>
            </w:tcBorders>
            <w:shd w:val="clear" w:color="000000" w:fill="BFBFBF"/>
            <w:noWrap/>
            <w:vAlign w:val="center"/>
            <w:hideMark/>
          </w:tcPr>
          <w:p w14:paraId="3D2A0DEE" w14:textId="77777777" w:rsidR="00647AB7" w:rsidRPr="008C1643" w:rsidRDefault="00647AB7" w:rsidP="00647AB7">
            <w:pPr>
              <w:widowControl/>
              <w:suppressAutoHyphens w:val="0"/>
              <w:jc w:val="center"/>
              <w:rPr>
                <w:rFonts w:ascii="Arial" w:eastAsia="Times New Roman" w:hAnsi="Arial" w:cs="Arial"/>
                <w:b/>
                <w:bCs/>
                <w:sz w:val="18"/>
                <w:szCs w:val="18"/>
              </w:rPr>
            </w:pPr>
            <w:r w:rsidRPr="008C1643">
              <w:rPr>
                <w:rFonts w:ascii="Arial" w:eastAsia="Times New Roman" w:hAnsi="Arial" w:cs="Arial"/>
                <w:b/>
                <w:bCs/>
                <w:sz w:val="18"/>
                <w:szCs w:val="18"/>
              </w:rPr>
              <w:t>10</w:t>
            </w:r>
          </w:p>
        </w:tc>
        <w:tc>
          <w:tcPr>
            <w:tcW w:w="13186" w:type="dxa"/>
            <w:gridSpan w:val="5"/>
            <w:tcBorders>
              <w:top w:val="single" w:sz="8" w:space="0" w:color="auto"/>
              <w:left w:val="nil"/>
              <w:bottom w:val="single" w:sz="4" w:space="0" w:color="auto"/>
              <w:right w:val="single" w:sz="8" w:space="0" w:color="000000"/>
            </w:tcBorders>
            <w:shd w:val="clear" w:color="000000" w:fill="BFBFBF"/>
            <w:vAlign w:val="center"/>
            <w:hideMark/>
          </w:tcPr>
          <w:p w14:paraId="116529D2" w14:textId="77777777" w:rsidR="00647AB7" w:rsidRPr="008C1643" w:rsidRDefault="00647AB7" w:rsidP="00647AB7">
            <w:pPr>
              <w:widowControl/>
              <w:suppressAutoHyphens w:val="0"/>
              <w:rPr>
                <w:rFonts w:ascii="Arial" w:eastAsia="Times New Roman" w:hAnsi="Arial" w:cs="Arial"/>
                <w:b/>
                <w:bCs/>
                <w:color w:val="000000"/>
                <w:sz w:val="18"/>
                <w:szCs w:val="18"/>
              </w:rPr>
            </w:pPr>
            <w:r w:rsidRPr="008C1643">
              <w:rPr>
                <w:rFonts w:ascii="Arial" w:eastAsia="Times New Roman" w:hAnsi="Arial" w:cs="Arial"/>
                <w:b/>
                <w:bCs/>
                <w:color w:val="000000"/>
                <w:sz w:val="18"/>
                <w:szCs w:val="18"/>
              </w:rPr>
              <w:t>SERVIÇOS COMPLEMENTARES, FINAIS E FORNECIMENTO DE EQUIPAMENTOS</w:t>
            </w:r>
          </w:p>
        </w:tc>
      </w:tr>
      <w:tr w:rsidR="00647AB7" w:rsidRPr="008C1643" w14:paraId="7DE4E08F" w14:textId="77777777" w:rsidTr="00C134E5">
        <w:trPr>
          <w:trHeight w:val="555"/>
          <w:jc w:val="center"/>
        </w:trPr>
        <w:tc>
          <w:tcPr>
            <w:tcW w:w="599" w:type="dxa"/>
            <w:tcBorders>
              <w:top w:val="nil"/>
              <w:left w:val="single" w:sz="8" w:space="0" w:color="auto"/>
              <w:bottom w:val="single" w:sz="4" w:space="0" w:color="auto"/>
              <w:right w:val="single" w:sz="4" w:space="0" w:color="auto"/>
            </w:tcBorders>
            <w:shd w:val="clear" w:color="000000" w:fill="FFFFFF"/>
            <w:noWrap/>
            <w:vAlign w:val="center"/>
            <w:hideMark/>
          </w:tcPr>
          <w:p w14:paraId="7A82FBC1" w14:textId="77777777" w:rsidR="00647AB7" w:rsidRPr="008C1643" w:rsidRDefault="00647AB7" w:rsidP="00647AB7">
            <w:pPr>
              <w:widowControl/>
              <w:suppressAutoHyphens w:val="0"/>
              <w:jc w:val="center"/>
              <w:rPr>
                <w:rFonts w:ascii="Arial" w:eastAsia="Times New Roman" w:hAnsi="Arial" w:cs="Arial"/>
                <w:sz w:val="18"/>
                <w:szCs w:val="18"/>
              </w:rPr>
            </w:pPr>
            <w:r w:rsidRPr="008C1643">
              <w:rPr>
                <w:rFonts w:ascii="Arial" w:eastAsia="Times New Roman" w:hAnsi="Arial" w:cs="Arial"/>
                <w:sz w:val="18"/>
                <w:szCs w:val="18"/>
              </w:rPr>
              <w:t>10.1</w:t>
            </w:r>
          </w:p>
        </w:tc>
        <w:tc>
          <w:tcPr>
            <w:tcW w:w="1409" w:type="dxa"/>
            <w:tcBorders>
              <w:top w:val="nil"/>
              <w:left w:val="nil"/>
              <w:bottom w:val="single" w:sz="4" w:space="0" w:color="auto"/>
              <w:right w:val="single" w:sz="4" w:space="0" w:color="auto"/>
            </w:tcBorders>
            <w:shd w:val="clear" w:color="000000" w:fill="FFFFFF"/>
            <w:noWrap/>
            <w:vAlign w:val="center"/>
            <w:hideMark/>
          </w:tcPr>
          <w:p w14:paraId="0E012177"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18.200.0004-0</w:t>
            </w:r>
          </w:p>
        </w:tc>
        <w:tc>
          <w:tcPr>
            <w:tcW w:w="4371" w:type="dxa"/>
            <w:tcBorders>
              <w:top w:val="nil"/>
              <w:left w:val="nil"/>
              <w:bottom w:val="single" w:sz="4" w:space="0" w:color="auto"/>
              <w:right w:val="single" w:sz="4" w:space="0" w:color="auto"/>
            </w:tcBorders>
            <w:shd w:val="clear" w:color="000000" w:fill="FFFFFF"/>
            <w:vAlign w:val="center"/>
            <w:hideMark/>
          </w:tcPr>
          <w:p w14:paraId="5C6D7991"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TRAVE DESMONTÁVEL PARA FUTEBOL DE SALÃO, EM TUBO DE FERRO GALVANIZADO E BUCHAS. FORNECIMENTO</w:t>
            </w:r>
          </w:p>
        </w:tc>
        <w:tc>
          <w:tcPr>
            <w:tcW w:w="1011" w:type="dxa"/>
            <w:tcBorders>
              <w:top w:val="nil"/>
              <w:left w:val="nil"/>
              <w:bottom w:val="single" w:sz="4" w:space="0" w:color="auto"/>
              <w:right w:val="single" w:sz="4" w:space="0" w:color="auto"/>
            </w:tcBorders>
            <w:shd w:val="clear" w:color="000000" w:fill="FFFFFF"/>
            <w:noWrap/>
            <w:vAlign w:val="center"/>
            <w:hideMark/>
          </w:tcPr>
          <w:p w14:paraId="6EDD9760"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PAR</w:t>
            </w:r>
          </w:p>
        </w:tc>
        <w:tc>
          <w:tcPr>
            <w:tcW w:w="943" w:type="dxa"/>
            <w:tcBorders>
              <w:top w:val="nil"/>
              <w:left w:val="nil"/>
              <w:bottom w:val="single" w:sz="4" w:space="0" w:color="auto"/>
              <w:right w:val="single" w:sz="4" w:space="0" w:color="auto"/>
            </w:tcBorders>
            <w:shd w:val="clear" w:color="000000" w:fill="FFFFFF"/>
            <w:vAlign w:val="center"/>
            <w:hideMark/>
          </w:tcPr>
          <w:p w14:paraId="460526B3"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1,00</w:t>
            </w:r>
          </w:p>
        </w:tc>
        <w:tc>
          <w:tcPr>
            <w:tcW w:w="5452" w:type="dxa"/>
            <w:tcBorders>
              <w:top w:val="nil"/>
              <w:left w:val="nil"/>
              <w:bottom w:val="single" w:sz="4" w:space="0" w:color="auto"/>
              <w:right w:val="single" w:sz="8" w:space="0" w:color="auto"/>
            </w:tcBorders>
            <w:shd w:val="clear" w:color="000000" w:fill="FFFFFF"/>
            <w:vAlign w:val="center"/>
            <w:hideMark/>
          </w:tcPr>
          <w:p w14:paraId="4EAA7F5D"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1 unidade</w:t>
            </w:r>
          </w:p>
        </w:tc>
      </w:tr>
      <w:tr w:rsidR="00647AB7" w:rsidRPr="008C1643" w14:paraId="14B87541" w14:textId="77777777" w:rsidTr="00C134E5">
        <w:trPr>
          <w:trHeight w:val="465"/>
          <w:jc w:val="center"/>
        </w:trPr>
        <w:tc>
          <w:tcPr>
            <w:tcW w:w="599" w:type="dxa"/>
            <w:tcBorders>
              <w:top w:val="nil"/>
              <w:left w:val="single" w:sz="8" w:space="0" w:color="auto"/>
              <w:bottom w:val="single" w:sz="4" w:space="0" w:color="auto"/>
              <w:right w:val="single" w:sz="4" w:space="0" w:color="auto"/>
            </w:tcBorders>
            <w:shd w:val="clear" w:color="000000" w:fill="FFFFFF"/>
            <w:noWrap/>
            <w:vAlign w:val="center"/>
            <w:hideMark/>
          </w:tcPr>
          <w:p w14:paraId="5087BC9E" w14:textId="77777777" w:rsidR="00647AB7" w:rsidRPr="008C1643" w:rsidRDefault="00647AB7" w:rsidP="00647AB7">
            <w:pPr>
              <w:widowControl/>
              <w:suppressAutoHyphens w:val="0"/>
              <w:jc w:val="center"/>
              <w:rPr>
                <w:rFonts w:ascii="Arial" w:eastAsia="Times New Roman" w:hAnsi="Arial" w:cs="Arial"/>
                <w:sz w:val="18"/>
                <w:szCs w:val="18"/>
              </w:rPr>
            </w:pPr>
            <w:r w:rsidRPr="008C1643">
              <w:rPr>
                <w:rFonts w:ascii="Arial" w:eastAsia="Times New Roman" w:hAnsi="Arial" w:cs="Arial"/>
                <w:sz w:val="18"/>
                <w:szCs w:val="18"/>
              </w:rPr>
              <w:t>10.2</w:t>
            </w:r>
          </w:p>
        </w:tc>
        <w:tc>
          <w:tcPr>
            <w:tcW w:w="1409" w:type="dxa"/>
            <w:tcBorders>
              <w:top w:val="nil"/>
              <w:left w:val="nil"/>
              <w:bottom w:val="single" w:sz="4" w:space="0" w:color="auto"/>
              <w:right w:val="single" w:sz="4" w:space="0" w:color="auto"/>
            </w:tcBorders>
            <w:shd w:val="clear" w:color="000000" w:fill="FFFFFF"/>
            <w:noWrap/>
            <w:vAlign w:val="center"/>
            <w:hideMark/>
          </w:tcPr>
          <w:p w14:paraId="025BDE2E"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18.200.0005-0</w:t>
            </w:r>
          </w:p>
        </w:tc>
        <w:tc>
          <w:tcPr>
            <w:tcW w:w="4371" w:type="dxa"/>
            <w:tcBorders>
              <w:top w:val="nil"/>
              <w:left w:val="nil"/>
              <w:bottom w:val="single" w:sz="4" w:space="0" w:color="auto"/>
              <w:right w:val="single" w:sz="4" w:space="0" w:color="auto"/>
            </w:tcBorders>
            <w:shd w:val="clear" w:color="000000" w:fill="FFFFFF"/>
            <w:vAlign w:val="center"/>
            <w:hideMark/>
          </w:tcPr>
          <w:p w14:paraId="196749F4"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REDE DE NYLON PARA FUTEBOL DE SALÃO. FORNECIMENTO</w:t>
            </w:r>
          </w:p>
        </w:tc>
        <w:tc>
          <w:tcPr>
            <w:tcW w:w="1011" w:type="dxa"/>
            <w:tcBorders>
              <w:top w:val="nil"/>
              <w:left w:val="nil"/>
              <w:bottom w:val="single" w:sz="4" w:space="0" w:color="auto"/>
              <w:right w:val="single" w:sz="4" w:space="0" w:color="auto"/>
            </w:tcBorders>
            <w:shd w:val="clear" w:color="000000" w:fill="FFFFFF"/>
            <w:noWrap/>
            <w:vAlign w:val="center"/>
            <w:hideMark/>
          </w:tcPr>
          <w:p w14:paraId="2A8CD4CF"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PAR</w:t>
            </w:r>
          </w:p>
        </w:tc>
        <w:tc>
          <w:tcPr>
            <w:tcW w:w="943" w:type="dxa"/>
            <w:tcBorders>
              <w:top w:val="nil"/>
              <w:left w:val="nil"/>
              <w:bottom w:val="single" w:sz="4" w:space="0" w:color="auto"/>
              <w:right w:val="single" w:sz="4" w:space="0" w:color="auto"/>
            </w:tcBorders>
            <w:shd w:val="clear" w:color="000000" w:fill="FFFFFF"/>
            <w:vAlign w:val="center"/>
            <w:hideMark/>
          </w:tcPr>
          <w:p w14:paraId="77CCD865"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1,00</w:t>
            </w:r>
          </w:p>
        </w:tc>
        <w:tc>
          <w:tcPr>
            <w:tcW w:w="5452" w:type="dxa"/>
            <w:tcBorders>
              <w:top w:val="nil"/>
              <w:left w:val="nil"/>
              <w:bottom w:val="single" w:sz="4" w:space="0" w:color="auto"/>
              <w:right w:val="single" w:sz="8" w:space="0" w:color="auto"/>
            </w:tcBorders>
            <w:shd w:val="clear" w:color="000000" w:fill="FFFFFF"/>
            <w:vAlign w:val="center"/>
            <w:hideMark/>
          </w:tcPr>
          <w:p w14:paraId="08969AAC"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1 unidade</w:t>
            </w:r>
          </w:p>
        </w:tc>
      </w:tr>
      <w:tr w:rsidR="00647AB7" w:rsidRPr="008C1643" w14:paraId="2142FED0" w14:textId="77777777" w:rsidTr="00C134E5">
        <w:trPr>
          <w:trHeight w:val="1035"/>
          <w:jc w:val="center"/>
        </w:trPr>
        <w:tc>
          <w:tcPr>
            <w:tcW w:w="599" w:type="dxa"/>
            <w:tcBorders>
              <w:top w:val="nil"/>
              <w:left w:val="single" w:sz="8" w:space="0" w:color="auto"/>
              <w:bottom w:val="single" w:sz="8" w:space="0" w:color="auto"/>
              <w:right w:val="single" w:sz="4" w:space="0" w:color="auto"/>
            </w:tcBorders>
            <w:shd w:val="clear" w:color="000000" w:fill="FFFFFF"/>
            <w:noWrap/>
            <w:vAlign w:val="center"/>
            <w:hideMark/>
          </w:tcPr>
          <w:p w14:paraId="0376FE02" w14:textId="77777777" w:rsidR="00647AB7" w:rsidRPr="008C1643" w:rsidRDefault="00647AB7" w:rsidP="00647AB7">
            <w:pPr>
              <w:widowControl/>
              <w:suppressAutoHyphens w:val="0"/>
              <w:jc w:val="center"/>
              <w:rPr>
                <w:rFonts w:ascii="Arial" w:eastAsia="Times New Roman" w:hAnsi="Arial" w:cs="Arial"/>
                <w:sz w:val="18"/>
                <w:szCs w:val="18"/>
              </w:rPr>
            </w:pPr>
            <w:r w:rsidRPr="008C1643">
              <w:rPr>
                <w:rFonts w:ascii="Arial" w:eastAsia="Times New Roman" w:hAnsi="Arial" w:cs="Arial"/>
                <w:sz w:val="18"/>
                <w:szCs w:val="18"/>
              </w:rPr>
              <w:t>10.3</w:t>
            </w:r>
          </w:p>
        </w:tc>
        <w:tc>
          <w:tcPr>
            <w:tcW w:w="1409" w:type="dxa"/>
            <w:tcBorders>
              <w:top w:val="nil"/>
              <w:left w:val="nil"/>
              <w:bottom w:val="single" w:sz="8" w:space="0" w:color="auto"/>
              <w:right w:val="single" w:sz="4" w:space="0" w:color="auto"/>
            </w:tcBorders>
            <w:shd w:val="clear" w:color="000000" w:fill="FFFFFF"/>
            <w:noWrap/>
            <w:vAlign w:val="center"/>
            <w:hideMark/>
          </w:tcPr>
          <w:p w14:paraId="06FB3978"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09.005.0036-0</w:t>
            </w:r>
          </w:p>
        </w:tc>
        <w:tc>
          <w:tcPr>
            <w:tcW w:w="4371" w:type="dxa"/>
            <w:tcBorders>
              <w:top w:val="nil"/>
              <w:left w:val="nil"/>
              <w:bottom w:val="single" w:sz="8" w:space="0" w:color="auto"/>
              <w:right w:val="single" w:sz="4" w:space="0" w:color="auto"/>
            </w:tcBorders>
            <w:shd w:val="clear" w:color="000000" w:fill="FFFFFF"/>
            <w:vAlign w:val="center"/>
            <w:hideMark/>
          </w:tcPr>
          <w:p w14:paraId="6ED8608C"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RETIRADA DE MATERIAL PROVENIENTE DE PODA, DE VARREDURA, RETIRADA DE ENTULHOS, OU DE LIMPEZAS DIVERSAS, A SER FEITA EM CAMINHÃO C/NO MÍNIMO 4,00M3 DE CAPACIDADE, COMPREENDENDO CARGA, DESCARGA E TRANSPORTE ATÉ 30KM DE DISTÂNCIA</w:t>
            </w:r>
          </w:p>
        </w:tc>
        <w:tc>
          <w:tcPr>
            <w:tcW w:w="1011" w:type="dxa"/>
            <w:tcBorders>
              <w:top w:val="nil"/>
              <w:left w:val="nil"/>
              <w:bottom w:val="single" w:sz="8" w:space="0" w:color="auto"/>
              <w:right w:val="single" w:sz="4" w:space="0" w:color="auto"/>
            </w:tcBorders>
            <w:shd w:val="clear" w:color="000000" w:fill="FFFFFF"/>
            <w:vAlign w:val="center"/>
            <w:hideMark/>
          </w:tcPr>
          <w:p w14:paraId="7DFCBE49"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M3</w:t>
            </w:r>
          </w:p>
        </w:tc>
        <w:tc>
          <w:tcPr>
            <w:tcW w:w="943" w:type="dxa"/>
            <w:tcBorders>
              <w:top w:val="nil"/>
              <w:left w:val="nil"/>
              <w:bottom w:val="single" w:sz="8" w:space="0" w:color="auto"/>
              <w:right w:val="single" w:sz="4" w:space="0" w:color="auto"/>
            </w:tcBorders>
            <w:shd w:val="clear" w:color="000000" w:fill="FFFFFF"/>
            <w:vAlign w:val="center"/>
            <w:hideMark/>
          </w:tcPr>
          <w:p w14:paraId="641CF838" w14:textId="77777777" w:rsidR="00647AB7" w:rsidRPr="008C1643" w:rsidRDefault="00647AB7" w:rsidP="00647AB7">
            <w:pPr>
              <w:widowControl/>
              <w:suppressAutoHyphens w:val="0"/>
              <w:jc w:val="center"/>
              <w:rPr>
                <w:rFonts w:ascii="Arial" w:eastAsia="Times New Roman" w:hAnsi="Arial" w:cs="Arial"/>
                <w:color w:val="000000"/>
                <w:sz w:val="16"/>
                <w:szCs w:val="16"/>
              </w:rPr>
            </w:pPr>
            <w:r w:rsidRPr="008C1643">
              <w:rPr>
                <w:rFonts w:ascii="Arial" w:eastAsia="Times New Roman" w:hAnsi="Arial" w:cs="Arial"/>
                <w:color w:val="000000"/>
                <w:sz w:val="16"/>
                <w:szCs w:val="16"/>
              </w:rPr>
              <w:t>10,00</w:t>
            </w:r>
          </w:p>
        </w:tc>
        <w:tc>
          <w:tcPr>
            <w:tcW w:w="5452" w:type="dxa"/>
            <w:tcBorders>
              <w:top w:val="nil"/>
              <w:left w:val="nil"/>
              <w:bottom w:val="single" w:sz="8" w:space="0" w:color="auto"/>
              <w:right w:val="single" w:sz="8" w:space="0" w:color="auto"/>
            </w:tcBorders>
            <w:shd w:val="clear" w:color="000000" w:fill="FFFFFF"/>
            <w:vAlign w:val="center"/>
            <w:hideMark/>
          </w:tcPr>
          <w:p w14:paraId="466B665E" w14:textId="77777777" w:rsidR="00647AB7" w:rsidRPr="008C1643" w:rsidRDefault="00647AB7" w:rsidP="00647AB7">
            <w:pPr>
              <w:widowControl/>
              <w:suppressAutoHyphens w:val="0"/>
              <w:rPr>
                <w:rFonts w:ascii="Arial" w:eastAsia="Times New Roman" w:hAnsi="Arial" w:cs="Arial"/>
                <w:color w:val="000000"/>
                <w:sz w:val="16"/>
                <w:szCs w:val="16"/>
              </w:rPr>
            </w:pPr>
            <w:r w:rsidRPr="008C1643">
              <w:rPr>
                <w:rFonts w:ascii="Arial" w:eastAsia="Times New Roman" w:hAnsi="Arial" w:cs="Arial"/>
                <w:color w:val="000000"/>
                <w:sz w:val="16"/>
                <w:szCs w:val="16"/>
              </w:rPr>
              <w:t xml:space="preserve">Critério: 10,00m³ </w:t>
            </w:r>
            <w:r w:rsidRPr="008C1643">
              <w:rPr>
                <w:rFonts w:ascii="Arial" w:eastAsia="Times New Roman" w:hAnsi="Arial" w:cs="Arial"/>
                <w:color w:val="000000"/>
                <w:sz w:val="16"/>
                <w:szCs w:val="16"/>
              </w:rPr>
              <w:br/>
              <w:t>Para limpeza durante a obra e final dela, referente a mão de obra</w:t>
            </w:r>
          </w:p>
        </w:tc>
      </w:tr>
    </w:tbl>
    <w:p w14:paraId="7A47D340" w14:textId="77777777" w:rsidR="00647AB7" w:rsidRPr="008C1643" w:rsidRDefault="00647AB7" w:rsidP="0068030B">
      <w:pPr>
        <w:spacing w:line="360" w:lineRule="auto"/>
        <w:jc w:val="both"/>
        <w:rPr>
          <w:rFonts w:ascii="Arial" w:hAnsi="Arial" w:cs="Arial"/>
          <w:szCs w:val="24"/>
        </w:rPr>
      </w:pPr>
    </w:p>
    <w:p w14:paraId="15896CDB" w14:textId="77777777" w:rsidR="0069166F" w:rsidRPr="008C1643" w:rsidRDefault="0069166F" w:rsidP="0068030B">
      <w:pPr>
        <w:spacing w:line="360" w:lineRule="auto"/>
        <w:jc w:val="both"/>
        <w:rPr>
          <w:rFonts w:ascii="Arial" w:hAnsi="Arial" w:cs="Arial"/>
          <w:szCs w:val="24"/>
        </w:rPr>
      </w:pPr>
    </w:p>
    <w:p w14:paraId="774528E9" w14:textId="77777777" w:rsidR="00647AB7" w:rsidRPr="008C1643" w:rsidRDefault="00647AB7" w:rsidP="0068030B">
      <w:pPr>
        <w:spacing w:line="360" w:lineRule="auto"/>
        <w:jc w:val="both"/>
        <w:rPr>
          <w:rFonts w:ascii="Arial" w:hAnsi="Arial" w:cs="Arial"/>
          <w:szCs w:val="24"/>
        </w:rPr>
      </w:pPr>
    </w:p>
    <w:p w14:paraId="333F6B5B" w14:textId="77777777" w:rsidR="00647AB7" w:rsidRPr="008C1643" w:rsidRDefault="00647AB7" w:rsidP="0068030B">
      <w:pPr>
        <w:spacing w:line="360" w:lineRule="auto"/>
        <w:jc w:val="both"/>
        <w:rPr>
          <w:rFonts w:ascii="Arial" w:hAnsi="Arial" w:cs="Arial"/>
          <w:szCs w:val="24"/>
        </w:rPr>
      </w:pPr>
    </w:p>
    <w:p w14:paraId="23064D83" w14:textId="77777777" w:rsidR="00647AB7" w:rsidRPr="008C1643" w:rsidRDefault="00647AB7" w:rsidP="0068030B">
      <w:pPr>
        <w:spacing w:line="360" w:lineRule="auto"/>
        <w:jc w:val="both"/>
        <w:rPr>
          <w:rFonts w:ascii="Arial" w:hAnsi="Arial" w:cs="Arial"/>
          <w:szCs w:val="24"/>
        </w:rPr>
      </w:pPr>
    </w:p>
    <w:p w14:paraId="43D8710F" w14:textId="77777777" w:rsidR="00647AB7" w:rsidRPr="008C1643" w:rsidRDefault="00647AB7" w:rsidP="0068030B">
      <w:pPr>
        <w:spacing w:line="360" w:lineRule="auto"/>
        <w:jc w:val="both"/>
        <w:rPr>
          <w:rFonts w:ascii="Arial" w:hAnsi="Arial" w:cs="Arial"/>
          <w:szCs w:val="24"/>
        </w:rPr>
      </w:pPr>
    </w:p>
    <w:p w14:paraId="61761773" w14:textId="77777777" w:rsidR="00647AB7" w:rsidRPr="008C1643" w:rsidRDefault="00647AB7" w:rsidP="0068030B">
      <w:pPr>
        <w:spacing w:line="360" w:lineRule="auto"/>
        <w:jc w:val="both"/>
        <w:rPr>
          <w:rFonts w:ascii="Arial" w:hAnsi="Arial" w:cs="Arial"/>
          <w:szCs w:val="24"/>
        </w:rPr>
      </w:pPr>
    </w:p>
    <w:p w14:paraId="0A6E902A" w14:textId="77777777" w:rsidR="00647AB7" w:rsidRPr="008C1643" w:rsidRDefault="00647AB7" w:rsidP="0068030B">
      <w:pPr>
        <w:spacing w:line="360" w:lineRule="auto"/>
        <w:jc w:val="both"/>
        <w:rPr>
          <w:rFonts w:ascii="Arial" w:hAnsi="Arial" w:cs="Arial"/>
          <w:szCs w:val="24"/>
        </w:rPr>
      </w:pPr>
    </w:p>
    <w:p w14:paraId="4E9D58A0" w14:textId="77777777" w:rsidR="00647AB7" w:rsidRPr="008C1643" w:rsidRDefault="00647AB7" w:rsidP="0068030B">
      <w:pPr>
        <w:spacing w:line="360" w:lineRule="auto"/>
        <w:jc w:val="both"/>
        <w:rPr>
          <w:rFonts w:ascii="Arial" w:hAnsi="Arial" w:cs="Arial"/>
          <w:szCs w:val="24"/>
        </w:rPr>
      </w:pPr>
    </w:p>
    <w:p w14:paraId="055DC2E7" w14:textId="77777777" w:rsidR="00647AB7" w:rsidRPr="008C1643" w:rsidRDefault="00647AB7" w:rsidP="0068030B">
      <w:pPr>
        <w:spacing w:line="360" w:lineRule="auto"/>
        <w:jc w:val="both"/>
        <w:rPr>
          <w:rFonts w:ascii="Arial" w:hAnsi="Arial" w:cs="Arial"/>
          <w:szCs w:val="24"/>
        </w:rPr>
      </w:pPr>
    </w:p>
    <w:p w14:paraId="37423A1C" w14:textId="77777777" w:rsidR="001721C5" w:rsidRPr="008C1643" w:rsidRDefault="001721C5" w:rsidP="0068030B">
      <w:pPr>
        <w:spacing w:line="360" w:lineRule="auto"/>
        <w:jc w:val="both"/>
        <w:rPr>
          <w:rFonts w:ascii="Arial" w:hAnsi="Arial" w:cs="Arial"/>
          <w:szCs w:val="24"/>
        </w:rPr>
      </w:pPr>
    </w:p>
    <w:p w14:paraId="02BC19B5" w14:textId="77777777" w:rsidR="001721C5" w:rsidRPr="008C1643" w:rsidRDefault="001721C5" w:rsidP="0068030B">
      <w:pPr>
        <w:spacing w:line="360" w:lineRule="auto"/>
        <w:jc w:val="both"/>
        <w:rPr>
          <w:rFonts w:ascii="Arial" w:hAnsi="Arial" w:cs="Arial"/>
          <w:szCs w:val="24"/>
        </w:rPr>
      </w:pPr>
    </w:p>
    <w:p w14:paraId="0532E22A" w14:textId="77777777" w:rsidR="001721C5" w:rsidRPr="008C1643" w:rsidRDefault="001721C5" w:rsidP="0068030B">
      <w:pPr>
        <w:spacing w:line="360" w:lineRule="auto"/>
        <w:jc w:val="both"/>
        <w:rPr>
          <w:rFonts w:ascii="Arial" w:hAnsi="Arial" w:cs="Arial"/>
          <w:szCs w:val="24"/>
        </w:rPr>
      </w:pPr>
    </w:p>
    <w:p w14:paraId="790AC40C" w14:textId="77777777" w:rsidR="00647AB7" w:rsidRPr="008C1643" w:rsidRDefault="00647AB7" w:rsidP="0068030B">
      <w:pPr>
        <w:spacing w:line="360" w:lineRule="auto"/>
        <w:jc w:val="both"/>
        <w:rPr>
          <w:rFonts w:ascii="Arial" w:hAnsi="Arial" w:cs="Arial"/>
          <w:szCs w:val="24"/>
        </w:rPr>
      </w:pPr>
    </w:p>
    <w:p w14:paraId="1EB27921" w14:textId="21179691" w:rsidR="00F77D34" w:rsidRPr="008C1643" w:rsidRDefault="00F77D34" w:rsidP="00647AB7">
      <w:pPr>
        <w:spacing w:line="360" w:lineRule="auto"/>
        <w:rPr>
          <w:rFonts w:ascii="Arial" w:hAnsi="Arial" w:cs="Arial"/>
          <w:sz w:val="32"/>
          <w:szCs w:val="32"/>
        </w:rPr>
        <w:sectPr w:rsidR="00F77D34" w:rsidRPr="008C1643" w:rsidSect="001721C5">
          <w:pgSz w:w="16838" w:h="11906" w:orient="landscape" w:code="9"/>
          <w:pgMar w:top="1276" w:right="536" w:bottom="1134" w:left="284" w:header="709" w:footer="709" w:gutter="0"/>
          <w:cols w:space="708"/>
          <w:docGrid w:linePitch="360"/>
        </w:sectPr>
      </w:pPr>
      <w:r w:rsidRPr="00F77D34">
        <w:drawing>
          <wp:inline distT="0" distB="0" distL="0" distR="0" wp14:anchorId="16D8B40B" wp14:editId="6186D3A4">
            <wp:extent cx="10171430" cy="5684449"/>
            <wp:effectExtent l="0" t="0" r="127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71430" cy="5684449"/>
                    </a:xfrm>
                    <a:prstGeom prst="rect">
                      <a:avLst/>
                    </a:prstGeom>
                    <a:noFill/>
                    <a:ln>
                      <a:noFill/>
                    </a:ln>
                  </pic:spPr>
                </pic:pic>
              </a:graphicData>
            </a:graphic>
          </wp:inline>
        </w:drawing>
      </w:r>
    </w:p>
    <w:p w14:paraId="795C2F83" w14:textId="24A5ED2D" w:rsidR="00647AB7" w:rsidRPr="008C1643" w:rsidRDefault="00647AB7" w:rsidP="00647AB7">
      <w:pPr>
        <w:spacing w:line="360" w:lineRule="auto"/>
        <w:jc w:val="center"/>
        <w:rPr>
          <w:rFonts w:ascii="Arial" w:hAnsi="Arial" w:cs="Arial"/>
          <w:sz w:val="28"/>
          <w:szCs w:val="28"/>
        </w:rPr>
      </w:pPr>
      <w:r w:rsidRPr="008C1643">
        <w:rPr>
          <w:rFonts w:ascii="Arial" w:hAnsi="Arial" w:cs="Arial"/>
          <w:sz w:val="28"/>
          <w:szCs w:val="28"/>
        </w:rPr>
        <w:t>Anexo IV- Demonstrativo da Composição do B.D.I</w:t>
      </w:r>
    </w:p>
    <w:tbl>
      <w:tblPr>
        <w:tblW w:w="9565" w:type="dxa"/>
        <w:tblCellMar>
          <w:left w:w="70" w:type="dxa"/>
          <w:right w:w="70" w:type="dxa"/>
        </w:tblCellMar>
        <w:tblLook w:val="04A0" w:firstRow="1" w:lastRow="0" w:firstColumn="1" w:lastColumn="0" w:noHBand="0" w:noVBand="1"/>
      </w:tblPr>
      <w:tblGrid>
        <w:gridCol w:w="2194"/>
        <w:gridCol w:w="240"/>
        <w:gridCol w:w="513"/>
        <w:gridCol w:w="830"/>
        <w:gridCol w:w="820"/>
        <w:gridCol w:w="377"/>
        <w:gridCol w:w="2366"/>
        <w:gridCol w:w="2225"/>
      </w:tblGrid>
      <w:tr w:rsidR="00647AB7" w:rsidRPr="008C1643" w14:paraId="1B8078FA" w14:textId="77777777" w:rsidTr="00647AB7">
        <w:trPr>
          <w:trHeight w:val="300"/>
        </w:trPr>
        <w:tc>
          <w:tcPr>
            <w:tcW w:w="9565" w:type="dxa"/>
            <w:gridSpan w:val="8"/>
            <w:vMerge w:val="restart"/>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120"/>
            </w:tblGrid>
            <w:tr w:rsidR="00647AB7" w:rsidRPr="008C1643" w14:paraId="455374A2" w14:textId="77777777">
              <w:trPr>
                <w:trHeight w:val="258"/>
                <w:tblCellSpacing w:w="0" w:type="dxa"/>
              </w:trPr>
              <w:tc>
                <w:tcPr>
                  <w:tcW w:w="9120" w:type="dxa"/>
                  <w:vMerge w:val="restart"/>
                  <w:tcBorders>
                    <w:top w:val="nil"/>
                    <w:left w:val="nil"/>
                    <w:bottom w:val="nil"/>
                    <w:right w:val="nil"/>
                  </w:tcBorders>
                  <w:shd w:val="clear" w:color="auto" w:fill="auto"/>
                  <w:noWrap/>
                  <w:vAlign w:val="center"/>
                  <w:hideMark/>
                </w:tcPr>
                <w:p w14:paraId="52028274" w14:textId="4E7FA8D5" w:rsidR="00647AB7" w:rsidRPr="008C1643" w:rsidRDefault="00647AB7" w:rsidP="00647AB7">
                  <w:pPr>
                    <w:widowControl/>
                    <w:suppressAutoHyphens w:val="0"/>
                    <w:jc w:val="center"/>
                    <w:rPr>
                      <w:rFonts w:ascii="Arial" w:eastAsia="Times New Roman" w:hAnsi="Arial" w:cs="Arial"/>
                      <w:b/>
                      <w:bCs/>
                      <w:color w:val="000000"/>
                      <w:sz w:val="22"/>
                      <w:szCs w:val="22"/>
                    </w:rPr>
                  </w:pPr>
                  <w:r w:rsidRPr="008C1643">
                    <w:rPr>
                      <w:rFonts w:ascii="Arial" w:eastAsia="Times New Roman" w:hAnsi="Arial" w:cs="Arial"/>
                      <w:noProof/>
                      <w:color w:val="000000"/>
                      <w:sz w:val="22"/>
                      <w:szCs w:val="22"/>
                    </w:rPr>
                    <w:drawing>
                      <wp:anchor distT="0" distB="0" distL="114300" distR="114300" simplePos="0" relativeHeight="251664384" behindDoc="0" locked="0" layoutInCell="1" allowOverlap="1" wp14:anchorId="1A6C373B" wp14:editId="56238EFB">
                        <wp:simplePos x="0" y="0"/>
                        <wp:positionH relativeFrom="column">
                          <wp:posOffset>571500</wp:posOffset>
                        </wp:positionH>
                        <wp:positionV relativeFrom="paragraph">
                          <wp:posOffset>152400</wp:posOffset>
                        </wp:positionV>
                        <wp:extent cx="600075" cy="609600"/>
                        <wp:effectExtent l="0" t="0" r="0" b="0"/>
                        <wp:wrapNone/>
                        <wp:docPr id="4" name="Imagem 4" descr="BRAZAO"/>
                        <wp:cNvGraphicFramePr/>
                        <a:graphic xmlns:a="http://schemas.openxmlformats.org/drawingml/2006/main">
                          <a:graphicData uri="http://schemas.openxmlformats.org/drawingml/2006/picture">
                            <pic:pic xmlns:pic="http://schemas.openxmlformats.org/drawingml/2006/picture">
                              <pic:nvPicPr>
                                <pic:cNvPr id="2" name="Picture 2" descr="BRAZAO"/>
                                <pic:cNvPicPr>
                                  <a:picLocks noChangeAspect="1" noChangeArrowheads="1"/>
                                </pic:cNvPicPr>
                              </pic:nvPicPr>
                              <pic:blipFill>
                                <a:blip r:embed="rId15" cstate="print"/>
                                <a:srcRect/>
                                <a:stretch>
                                  <a:fillRect/>
                                </a:stretch>
                              </pic:blipFill>
                              <pic:spPr bwMode="auto">
                                <a:xfrm>
                                  <a:off x="0" y="0"/>
                                  <a:ext cx="596900" cy="60721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C1643">
                    <w:rPr>
                      <w:rFonts w:ascii="Arial" w:eastAsia="Times New Roman" w:hAnsi="Arial" w:cs="Arial"/>
                      <w:b/>
                      <w:bCs/>
                      <w:color w:val="000000"/>
                      <w:sz w:val="22"/>
                      <w:szCs w:val="22"/>
                    </w:rPr>
                    <w:t>PREFEITURA MUNICIPAL DE CABO FRIO</w:t>
                  </w:r>
                </w:p>
              </w:tc>
            </w:tr>
            <w:tr w:rsidR="00647AB7" w:rsidRPr="008C1643" w14:paraId="0EC80BEB" w14:textId="77777777">
              <w:trPr>
                <w:trHeight w:val="276"/>
                <w:tblCellSpacing w:w="0" w:type="dxa"/>
              </w:trPr>
              <w:tc>
                <w:tcPr>
                  <w:tcW w:w="0" w:type="auto"/>
                  <w:vMerge/>
                  <w:tcBorders>
                    <w:top w:val="nil"/>
                    <w:left w:val="nil"/>
                    <w:bottom w:val="nil"/>
                    <w:right w:val="nil"/>
                  </w:tcBorders>
                  <w:vAlign w:val="center"/>
                  <w:hideMark/>
                </w:tcPr>
                <w:p w14:paraId="2DAE322F" w14:textId="77777777" w:rsidR="00647AB7" w:rsidRPr="008C1643" w:rsidRDefault="00647AB7" w:rsidP="00647AB7">
                  <w:pPr>
                    <w:widowControl/>
                    <w:suppressAutoHyphens w:val="0"/>
                    <w:rPr>
                      <w:rFonts w:ascii="Arial" w:eastAsia="Times New Roman" w:hAnsi="Arial" w:cs="Arial"/>
                      <w:b/>
                      <w:bCs/>
                      <w:color w:val="000000"/>
                      <w:sz w:val="22"/>
                      <w:szCs w:val="22"/>
                    </w:rPr>
                  </w:pPr>
                </w:p>
              </w:tc>
            </w:tr>
          </w:tbl>
          <w:p w14:paraId="2B7DFDDB" w14:textId="77777777" w:rsidR="00647AB7" w:rsidRPr="008C1643" w:rsidRDefault="00647AB7" w:rsidP="00647AB7">
            <w:pPr>
              <w:widowControl/>
              <w:suppressAutoHyphens w:val="0"/>
              <w:rPr>
                <w:rFonts w:ascii="Arial" w:eastAsia="Times New Roman" w:hAnsi="Arial" w:cs="Arial"/>
                <w:color w:val="000000"/>
                <w:sz w:val="22"/>
                <w:szCs w:val="22"/>
              </w:rPr>
            </w:pPr>
          </w:p>
        </w:tc>
      </w:tr>
      <w:tr w:rsidR="00647AB7" w:rsidRPr="008C1643" w14:paraId="68C6FAFA" w14:textId="77777777" w:rsidTr="00647AB7">
        <w:trPr>
          <w:trHeight w:val="300"/>
        </w:trPr>
        <w:tc>
          <w:tcPr>
            <w:tcW w:w="9565" w:type="dxa"/>
            <w:gridSpan w:val="8"/>
            <w:vMerge/>
            <w:tcBorders>
              <w:top w:val="nil"/>
              <w:left w:val="nil"/>
              <w:bottom w:val="nil"/>
              <w:right w:val="nil"/>
            </w:tcBorders>
            <w:vAlign w:val="center"/>
            <w:hideMark/>
          </w:tcPr>
          <w:p w14:paraId="2AADCE10" w14:textId="77777777" w:rsidR="00647AB7" w:rsidRPr="008C1643" w:rsidRDefault="00647AB7" w:rsidP="00647AB7">
            <w:pPr>
              <w:widowControl/>
              <w:suppressAutoHyphens w:val="0"/>
              <w:rPr>
                <w:rFonts w:ascii="Arial" w:eastAsia="Times New Roman" w:hAnsi="Arial" w:cs="Arial"/>
                <w:color w:val="000000"/>
                <w:sz w:val="22"/>
                <w:szCs w:val="22"/>
              </w:rPr>
            </w:pPr>
          </w:p>
        </w:tc>
      </w:tr>
      <w:tr w:rsidR="00647AB7" w:rsidRPr="008C1643" w14:paraId="25CE96EC" w14:textId="77777777" w:rsidTr="00647AB7">
        <w:trPr>
          <w:trHeight w:val="300"/>
        </w:trPr>
        <w:tc>
          <w:tcPr>
            <w:tcW w:w="9565" w:type="dxa"/>
            <w:gridSpan w:val="8"/>
            <w:vMerge/>
            <w:tcBorders>
              <w:top w:val="nil"/>
              <w:left w:val="nil"/>
              <w:bottom w:val="nil"/>
              <w:right w:val="nil"/>
            </w:tcBorders>
            <w:vAlign w:val="center"/>
            <w:hideMark/>
          </w:tcPr>
          <w:p w14:paraId="34972761" w14:textId="77777777" w:rsidR="00647AB7" w:rsidRPr="008C1643" w:rsidRDefault="00647AB7" w:rsidP="00647AB7">
            <w:pPr>
              <w:widowControl/>
              <w:suppressAutoHyphens w:val="0"/>
              <w:rPr>
                <w:rFonts w:ascii="Arial" w:eastAsia="Times New Roman" w:hAnsi="Arial" w:cs="Arial"/>
                <w:color w:val="000000"/>
                <w:sz w:val="22"/>
                <w:szCs w:val="22"/>
              </w:rPr>
            </w:pPr>
          </w:p>
        </w:tc>
      </w:tr>
      <w:tr w:rsidR="00647AB7" w:rsidRPr="008C1643" w14:paraId="3D47ADAD" w14:textId="77777777" w:rsidTr="00647AB7">
        <w:trPr>
          <w:trHeight w:val="315"/>
        </w:trPr>
        <w:tc>
          <w:tcPr>
            <w:tcW w:w="9565" w:type="dxa"/>
            <w:gridSpan w:val="8"/>
            <w:tcBorders>
              <w:top w:val="nil"/>
              <w:left w:val="nil"/>
              <w:bottom w:val="nil"/>
              <w:right w:val="nil"/>
            </w:tcBorders>
            <w:shd w:val="clear" w:color="auto" w:fill="auto"/>
            <w:noWrap/>
            <w:vAlign w:val="center"/>
            <w:hideMark/>
          </w:tcPr>
          <w:p w14:paraId="018097AE" w14:textId="77777777" w:rsidR="00647AB7" w:rsidRPr="008C1643" w:rsidRDefault="00647AB7" w:rsidP="00647AB7">
            <w:pPr>
              <w:widowControl/>
              <w:suppressAutoHyphens w:val="0"/>
              <w:jc w:val="center"/>
              <w:rPr>
                <w:rFonts w:ascii="Arial" w:eastAsia="Times New Roman" w:hAnsi="Arial" w:cs="Arial"/>
                <w:szCs w:val="24"/>
              </w:rPr>
            </w:pPr>
            <w:r w:rsidRPr="008C1643">
              <w:rPr>
                <w:rFonts w:ascii="Arial" w:eastAsia="Times New Roman" w:hAnsi="Arial" w:cs="Arial"/>
                <w:szCs w:val="24"/>
              </w:rPr>
              <w:t>Estado do Rio de Janeiro</w:t>
            </w:r>
          </w:p>
        </w:tc>
      </w:tr>
      <w:tr w:rsidR="00647AB7" w:rsidRPr="008C1643" w14:paraId="21092931" w14:textId="77777777" w:rsidTr="00647AB7">
        <w:trPr>
          <w:trHeight w:val="315"/>
        </w:trPr>
        <w:tc>
          <w:tcPr>
            <w:tcW w:w="2194" w:type="dxa"/>
            <w:tcBorders>
              <w:top w:val="nil"/>
              <w:left w:val="nil"/>
              <w:bottom w:val="nil"/>
              <w:right w:val="nil"/>
            </w:tcBorders>
            <w:shd w:val="clear" w:color="auto" w:fill="auto"/>
            <w:vAlign w:val="center"/>
            <w:hideMark/>
          </w:tcPr>
          <w:p w14:paraId="01DE99EC" w14:textId="77777777" w:rsidR="00647AB7" w:rsidRPr="008C1643" w:rsidRDefault="00647AB7" w:rsidP="00647AB7">
            <w:pPr>
              <w:widowControl/>
              <w:suppressAutoHyphens w:val="0"/>
              <w:jc w:val="center"/>
              <w:rPr>
                <w:rFonts w:ascii="Arial" w:eastAsia="Times New Roman" w:hAnsi="Arial" w:cs="Arial"/>
                <w:szCs w:val="24"/>
              </w:rPr>
            </w:pPr>
          </w:p>
        </w:tc>
        <w:tc>
          <w:tcPr>
            <w:tcW w:w="240" w:type="dxa"/>
            <w:tcBorders>
              <w:top w:val="nil"/>
              <w:left w:val="nil"/>
              <w:bottom w:val="nil"/>
              <w:right w:val="nil"/>
            </w:tcBorders>
            <w:shd w:val="clear" w:color="auto" w:fill="auto"/>
            <w:vAlign w:val="center"/>
            <w:hideMark/>
          </w:tcPr>
          <w:p w14:paraId="53C3AA08" w14:textId="77777777" w:rsidR="00647AB7" w:rsidRPr="008C1643" w:rsidRDefault="00647AB7" w:rsidP="00647AB7">
            <w:pPr>
              <w:widowControl/>
              <w:suppressAutoHyphens w:val="0"/>
              <w:rPr>
                <w:rFonts w:ascii="Arial" w:eastAsia="Times New Roman" w:hAnsi="Arial" w:cs="Arial"/>
                <w:sz w:val="20"/>
              </w:rPr>
            </w:pPr>
          </w:p>
        </w:tc>
        <w:tc>
          <w:tcPr>
            <w:tcW w:w="513" w:type="dxa"/>
            <w:tcBorders>
              <w:top w:val="nil"/>
              <w:left w:val="nil"/>
              <w:bottom w:val="nil"/>
              <w:right w:val="nil"/>
            </w:tcBorders>
            <w:shd w:val="clear" w:color="auto" w:fill="auto"/>
            <w:vAlign w:val="center"/>
            <w:hideMark/>
          </w:tcPr>
          <w:p w14:paraId="145ED0B3" w14:textId="77777777" w:rsidR="00647AB7" w:rsidRPr="008C1643" w:rsidRDefault="00647AB7" w:rsidP="00647AB7">
            <w:pPr>
              <w:widowControl/>
              <w:suppressAutoHyphens w:val="0"/>
              <w:rPr>
                <w:rFonts w:ascii="Arial" w:eastAsia="Times New Roman" w:hAnsi="Arial" w:cs="Arial"/>
                <w:sz w:val="20"/>
              </w:rPr>
            </w:pPr>
          </w:p>
        </w:tc>
        <w:tc>
          <w:tcPr>
            <w:tcW w:w="830" w:type="dxa"/>
            <w:tcBorders>
              <w:top w:val="nil"/>
              <w:left w:val="nil"/>
              <w:bottom w:val="nil"/>
              <w:right w:val="nil"/>
            </w:tcBorders>
            <w:shd w:val="clear" w:color="auto" w:fill="auto"/>
            <w:vAlign w:val="center"/>
            <w:hideMark/>
          </w:tcPr>
          <w:p w14:paraId="14791AB4" w14:textId="77777777" w:rsidR="00647AB7" w:rsidRPr="008C1643" w:rsidRDefault="00647AB7" w:rsidP="00647AB7">
            <w:pPr>
              <w:widowControl/>
              <w:suppressAutoHyphens w:val="0"/>
              <w:rPr>
                <w:rFonts w:ascii="Arial" w:eastAsia="Times New Roman" w:hAnsi="Arial" w:cs="Arial"/>
                <w:sz w:val="20"/>
              </w:rPr>
            </w:pPr>
          </w:p>
        </w:tc>
        <w:tc>
          <w:tcPr>
            <w:tcW w:w="820" w:type="dxa"/>
            <w:tcBorders>
              <w:top w:val="nil"/>
              <w:left w:val="nil"/>
              <w:bottom w:val="nil"/>
              <w:right w:val="nil"/>
            </w:tcBorders>
            <w:shd w:val="clear" w:color="auto" w:fill="auto"/>
            <w:vAlign w:val="center"/>
            <w:hideMark/>
          </w:tcPr>
          <w:p w14:paraId="05021D4C" w14:textId="77777777" w:rsidR="00647AB7" w:rsidRPr="008C1643" w:rsidRDefault="00647AB7" w:rsidP="00647AB7">
            <w:pPr>
              <w:widowControl/>
              <w:suppressAutoHyphens w:val="0"/>
              <w:rPr>
                <w:rFonts w:ascii="Arial" w:eastAsia="Times New Roman" w:hAnsi="Arial" w:cs="Arial"/>
                <w:sz w:val="20"/>
              </w:rPr>
            </w:pPr>
          </w:p>
        </w:tc>
        <w:tc>
          <w:tcPr>
            <w:tcW w:w="377" w:type="dxa"/>
            <w:tcBorders>
              <w:top w:val="nil"/>
              <w:left w:val="nil"/>
              <w:bottom w:val="nil"/>
              <w:right w:val="nil"/>
            </w:tcBorders>
            <w:shd w:val="clear" w:color="auto" w:fill="auto"/>
            <w:vAlign w:val="center"/>
            <w:hideMark/>
          </w:tcPr>
          <w:p w14:paraId="3D2A9F09" w14:textId="77777777" w:rsidR="00647AB7" w:rsidRPr="008C1643" w:rsidRDefault="00647AB7" w:rsidP="00647AB7">
            <w:pPr>
              <w:widowControl/>
              <w:suppressAutoHyphens w:val="0"/>
              <w:rPr>
                <w:rFonts w:ascii="Arial" w:eastAsia="Times New Roman" w:hAnsi="Arial" w:cs="Arial"/>
                <w:sz w:val="20"/>
              </w:rPr>
            </w:pPr>
          </w:p>
        </w:tc>
        <w:tc>
          <w:tcPr>
            <w:tcW w:w="2366" w:type="dxa"/>
            <w:tcBorders>
              <w:top w:val="nil"/>
              <w:left w:val="nil"/>
              <w:bottom w:val="nil"/>
              <w:right w:val="nil"/>
            </w:tcBorders>
            <w:shd w:val="clear" w:color="auto" w:fill="auto"/>
            <w:vAlign w:val="center"/>
            <w:hideMark/>
          </w:tcPr>
          <w:p w14:paraId="2723FF7A" w14:textId="77777777" w:rsidR="00647AB7" w:rsidRPr="008C1643" w:rsidRDefault="00647AB7" w:rsidP="00647AB7">
            <w:pPr>
              <w:widowControl/>
              <w:suppressAutoHyphens w:val="0"/>
              <w:rPr>
                <w:rFonts w:ascii="Arial" w:eastAsia="Times New Roman" w:hAnsi="Arial" w:cs="Arial"/>
                <w:sz w:val="20"/>
              </w:rPr>
            </w:pPr>
          </w:p>
        </w:tc>
        <w:tc>
          <w:tcPr>
            <w:tcW w:w="2225" w:type="dxa"/>
            <w:tcBorders>
              <w:top w:val="nil"/>
              <w:left w:val="nil"/>
              <w:bottom w:val="nil"/>
              <w:right w:val="nil"/>
            </w:tcBorders>
            <w:shd w:val="clear" w:color="auto" w:fill="auto"/>
            <w:vAlign w:val="center"/>
            <w:hideMark/>
          </w:tcPr>
          <w:p w14:paraId="2B0CB1AE" w14:textId="77777777" w:rsidR="00647AB7" w:rsidRPr="008C1643" w:rsidRDefault="00647AB7" w:rsidP="00647AB7">
            <w:pPr>
              <w:widowControl/>
              <w:suppressAutoHyphens w:val="0"/>
              <w:rPr>
                <w:rFonts w:ascii="Arial" w:eastAsia="Times New Roman" w:hAnsi="Arial" w:cs="Arial"/>
                <w:sz w:val="20"/>
              </w:rPr>
            </w:pPr>
          </w:p>
        </w:tc>
      </w:tr>
      <w:tr w:rsidR="00647AB7" w:rsidRPr="008C1643" w14:paraId="597D7117" w14:textId="77777777" w:rsidTr="00647AB7">
        <w:trPr>
          <w:trHeight w:val="300"/>
        </w:trPr>
        <w:tc>
          <w:tcPr>
            <w:tcW w:w="2194" w:type="dxa"/>
            <w:tcBorders>
              <w:top w:val="nil"/>
              <w:left w:val="nil"/>
              <w:bottom w:val="nil"/>
              <w:right w:val="nil"/>
            </w:tcBorders>
            <w:shd w:val="clear" w:color="auto" w:fill="auto"/>
            <w:noWrap/>
            <w:vAlign w:val="bottom"/>
            <w:hideMark/>
          </w:tcPr>
          <w:p w14:paraId="777E137D" w14:textId="77777777" w:rsidR="00647AB7" w:rsidRPr="008C1643" w:rsidRDefault="00647AB7" w:rsidP="00647AB7">
            <w:pPr>
              <w:widowControl/>
              <w:suppressAutoHyphens w:val="0"/>
              <w:rPr>
                <w:rFonts w:ascii="Arial" w:eastAsia="Times New Roman" w:hAnsi="Arial" w:cs="Arial"/>
                <w:sz w:val="20"/>
              </w:rPr>
            </w:pPr>
          </w:p>
        </w:tc>
        <w:tc>
          <w:tcPr>
            <w:tcW w:w="240" w:type="dxa"/>
            <w:tcBorders>
              <w:top w:val="nil"/>
              <w:left w:val="nil"/>
              <w:bottom w:val="nil"/>
              <w:right w:val="nil"/>
            </w:tcBorders>
            <w:shd w:val="clear" w:color="auto" w:fill="auto"/>
            <w:noWrap/>
            <w:vAlign w:val="bottom"/>
            <w:hideMark/>
          </w:tcPr>
          <w:p w14:paraId="3ABEA8AF" w14:textId="77777777" w:rsidR="00647AB7" w:rsidRPr="008C1643" w:rsidRDefault="00647AB7" w:rsidP="00647AB7">
            <w:pPr>
              <w:widowControl/>
              <w:suppressAutoHyphens w:val="0"/>
              <w:rPr>
                <w:rFonts w:ascii="Arial" w:eastAsia="Times New Roman" w:hAnsi="Arial" w:cs="Arial"/>
                <w:sz w:val="20"/>
              </w:rPr>
            </w:pPr>
          </w:p>
        </w:tc>
        <w:tc>
          <w:tcPr>
            <w:tcW w:w="4906" w:type="dxa"/>
            <w:gridSpan w:val="5"/>
            <w:vMerge w:val="restart"/>
            <w:tcBorders>
              <w:top w:val="nil"/>
              <w:left w:val="nil"/>
              <w:bottom w:val="single" w:sz="4" w:space="0" w:color="000000"/>
              <w:right w:val="nil"/>
            </w:tcBorders>
            <w:shd w:val="clear" w:color="auto" w:fill="auto"/>
            <w:noWrap/>
            <w:vAlign w:val="center"/>
            <w:hideMark/>
          </w:tcPr>
          <w:p w14:paraId="3F5A083B" w14:textId="77777777" w:rsidR="00647AB7" w:rsidRPr="008C1643" w:rsidRDefault="00647AB7" w:rsidP="00647AB7">
            <w:pPr>
              <w:widowControl/>
              <w:suppressAutoHyphens w:val="0"/>
              <w:rPr>
                <w:rFonts w:ascii="Arial" w:eastAsia="Times New Roman" w:hAnsi="Arial" w:cs="Arial"/>
                <w:color w:val="262626"/>
                <w:sz w:val="22"/>
                <w:szCs w:val="22"/>
              </w:rPr>
            </w:pPr>
            <w:r w:rsidRPr="008C1643">
              <w:rPr>
                <w:rFonts w:ascii="Arial" w:eastAsia="Times New Roman" w:hAnsi="Arial" w:cs="Arial"/>
                <w:color w:val="262626"/>
                <w:sz w:val="22"/>
                <w:szCs w:val="22"/>
              </w:rPr>
              <w:t>Secretaria de Educação - SEME</w:t>
            </w:r>
          </w:p>
        </w:tc>
        <w:tc>
          <w:tcPr>
            <w:tcW w:w="2225" w:type="dxa"/>
            <w:tcBorders>
              <w:top w:val="nil"/>
              <w:left w:val="nil"/>
              <w:bottom w:val="nil"/>
              <w:right w:val="nil"/>
            </w:tcBorders>
            <w:shd w:val="clear" w:color="auto" w:fill="auto"/>
            <w:noWrap/>
            <w:vAlign w:val="bottom"/>
            <w:hideMark/>
          </w:tcPr>
          <w:p w14:paraId="7BFAA449" w14:textId="77777777" w:rsidR="00647AB7" w:rsidRPr="008C1643" w:rsidRDefault="00647AB7" w:rsidP="00647AB7">
            <w:pPr>
              <w:widowControl/>
              <w:suppressAutoHyphens w:val="0"/>
              <w:rPr>
                <w:rFonts w:ascii="Arial" w:eastAsia="Times New Roman" w:hAnsi="Arial" w:cs="Arial"/>
                <w:color w:val="262626"/>
                <w:sz w:val="22"/>
                <w:szCs w:val="22"/>
              </w:rPr>
            </w:pPr>
          </w:p>
        </w:tc>
      </w:tr>
      <w:tr w:rsidR="00647AB7" w:rsidRPr="008C1643" w14:paraId="00BE0E29" w14:textId="77777777" w:rsidTr="00647AB7">
        <w:trPr>
          <w:trHeight w:val="255"/>
        </w:trPr>
        <w:tc>
          <w:tcPr>
            <w:tcW w:w="2194" w:type="dxa"/>
            <w:tcBorders>
              <w:top w:val="nil"/>
              <w:left w:val="nil"/>
              <w:bottom w:val="nil"/>
              <w:right w:val="nil"/>
            </w:tcBorders>
            <w:shd w:val="clear" w:color="auto" w:fill="auto"/>
            <w:noWrap/>
            <w:vAlign w:val="bottom"/>
            <w:hideMark/>
          </w:tcPr>
          <w:p w14:paraId="3C6860D6" w14:textId="77777777" w:rsidR="00647AB7" w:rsidRPr="008C1643" w:rsidRDefault="00647AB7" w:rsidP="00647AB7">
            <w:pPr>
              <w:widowControl/>
              <w:suppressAutoHyphens w:val="0"/>
              <w:rPr>
                <w:rFonts w:ascii="Arial" w:eastAsia="Times New Roman" w:hAnsi="Arial" w:cs="Arial"/>
                <w:sz w:val="20"/>
              </w:rPr>
            </w:pPr>
          </w:p>
        </w:tc>
        <w:tc>
          <w:tcPr>
            <w:tcW w:w="240" w:type="dxa"/>
            <w:tcBorders>
              <w:top w:val="nil"/>
              <w:left w:val="nil"/>
              <w:bottom w:val="nil"/>
              <w:right w:val="nil"/>
            </w:tcBorders>
            <w:shd w:val="clear" w:color="auto" w:fill="auto"/>
            <w:noWrap/>
            <w:vAlign w:val="bottom"/>
            <w:hideMark/>
          </w:tcPr>
          <w:p w14:paraId="0B57D7A6" w14:textId="77777777" w:rsidR="00647AB7" w:rsidRPr="008C1643" w:rsidRDefault="00647AB7" w:rsidP="00647AB7">
            <w:pPr>
              <w:widowControl/>
              <w:suppressAutoHyphens w:val="0"/>
              <w:rPr>
                <w:rFonts w:ascii="Arial" w:eastAsia="Times New Roman" w:hAnsi="Arial" w:cs="Arial"/>
                <w:sz w:val="20"/>
              </w:rPr>
            </w:pPr>
          </w:p>
        </w:tc>
        <w:tc>
          <w:tcPr>
            <w:tcW w:w="4906" w:type="dxa"/>
            <w:gridSpan w:val="5"/>
            <w:vMerge/>
            <w:tcBorders>
              <w:top w:val="nil"/>
              <w:left w:val="nil"/>
              <w:bottom w:val="nil"/>
              <w:right w:val="nil"/>
            </w:tcBorders>
            <w:vAlign w:val="center"/>
            <w:hideMark/>
          </w:tcPr>
          <w:p w14:paraId="43F8AFFB" w14:textId="77777777" w:rsidR="00647AB7" w:rsidRPr="008C1643" w:rsidRDefault="00647AB7" w:rsidP="00647AB7">
            <w:pPr>
              <w:widowControl/>
              <w:suppressAutoHyphens w:val="0"/>
              <w:rPr>
                <w:rFonts w:ascii="Arial" w:eastAsia="Times New Roman" w:hAnsi="Arial" w:cs="Arial"/>
                <w:color w:val="262626"/>
                <w:sz w:val="22"/>
                <w:szCs w:val="22"/>
              </w:rPr>
            </w:pPr>
          </w:p>
        </w:tc>
        <w:tc>
          <w:tcPr>
            <w:tcW w:w="2225" w:type="dxa"/>
            <w:tcBorders>
              <w:top w:val="nil"/>
              <w:left w:val="nil"/>
              <w:bottom w:val="nil"/>
              <w:right w:val="nil"/>
            </w:tcBorders>
            <w:shd w:val="clear" w:color="auto" w:fill="auto"/>
            <w:noWrap/>
            <w:hideMark/>
          </w:tcPr>
          <w:p w14:paraId="3683FE43" w14:textId="77777777" w:rsidR="00647AB7" w:rsidRPr="008C1643" w:rsidRDefault="00647AB7" w:rsidP="00647AB7">
            <w:pPr>
              <w:widowControl/>
              <w:suppressAutoHyphens w:val="0"/>
              <w:rPr>
                <w:rFonts w:ascii="Arial" w:eastAsia="Times New Roman" w:hAnsi="Arial" w:cs="Arial"/>
                <w:sz w:val="20"/>
              </w:rPr>
            </w:pPr>
          </w:p>
        </w:tc>
      </w:tr>
      <w:tr w:rsidR="00647AB7" w:rsidRPr="008C1643" w14:paraId="677988CC" w14:textId="77777777" w:rsidTr="00647AB7">
        <w:trPr>
          <w:trHeight w:val="255"/>
        </w:trPr>
        <w:tc>
          <w:tcPr>
            <w:tcW w:w="2194" w:type="dxa"/>
            <w:tcBorders>
              <w:top w:val="single" w:sz="4" w:space="0" w:color="auto"/>
              <w:left w:val="single" w:sz="4" w:space="0" w:color="auto"/>
              <w:bottom w:val="single" w:sz="4" w:space="0" w:color="auto"/>
              <w:right w:val="nil"/>
            </w:tcBorders>
            <w:shd w:val="clear" w:color="auto" w:fill="auto"/>
            <w:noWrap/>
            <w:vAlign w:val="bottom"/>
            <w:hideMark/>
          </w:tcPr>
          <w:p w14:paraId="1631E8C1" w14:textId="77777777" w:rsidR="00647AB7" w:rsidRPr="008C1643" w:rsidRDefault="00647AB7" w:rsidP="00647AB7">
            <w:pPr>
              <w:widowControl/>
              <w:suppressAutoHyphens w:val="0"/>
              <w:rPr>
                <w:rFonts w:ascii="Arial" w:eastAsia="Times New Roman" w:hAnsi="Arial" w:cs="Arial"/>
                <w:b/>
                <w:bCs/>
                <w:sz w:val="18"/>
                <w:szCs w:val="18"/>
              </w:rPr>
            </w:pPr>
            <w:r w:rsidRPr="008C1643">
              <w:rPr>
                <w:rFonts w:ascii="Arial" w:eastAsia="Times New Roman" w:hAnsi="Arial" w:cs="Arial"/>
                <w:b/>
                <w:bCs/>
                <w:sz w:val="18"/>
                <w:szCs w:val="18"/>
              </w:rPr>
              <w:t>CONTRATO:</w:t>
            </w:r>
          </w:p>
        </w:tc>
        <w:tc>
          <w:tcPr>
            <w:tcW w:w="240" w:type="dxa"/>
            <w:tcBorders>
              <w:top w:val="single" w:sz="4" w:space="0" w:color="auto"/>
              <w:left w:val="nil"/>
              <w:bottom w:val="single" w:sz="4" w:space="0" w:color="auto"/>
              <w:right w:val="nil"/>
            </w:tcBorders>
            <w:shd w:val="clear" w:color="auto" w:fill="auto"/>
            <w:vAlign w:val="bottom"/>
            <w:hideMark/>
          </w:tcPr>
          <w:p w14:paraId="13BAEDE3" w14:textId="77777777" w:rsidR="00647AB7" w:rsidRPr="008C1643" w:rsidRDefault="00647AB7" w:rsidP="00647AB7">
            <w:pPr>
              <w:widowControl/>
              <w:suppressAutoHyphens w:val="0"/>
              <w:rPr>
                <w:rFonts w:ascii="Arial" w:eastAsia="Times New Roman" w:hAnsi="Arial" w:cs="Arial"/>
                <w:b/>
                <w:bCs/>
                <w:sz w:val="20"/>
              </w:rPr>
            </w:pPr>
            <w:r w:rsidRPr="008C1643">
              <w:rPr>
                <w:rFonts w:ascii="Arial" w:eastAsia="Times New Roman" w:hAnsi="Arial" w:cs="Arial"/>
                <w:b/>
                <w:bCs/>
                <w:sz w:val="20"/>
              </w:rPr>
              <w:t> </w:t>
            </w:r>
          </w:p>
        </w:tc>
        <w:tc>
          <w:tcPr>
            <w:tcW w:w="4906" w:type="dxa"/>
            <w:gridSpan w:val="5"/>
            <w:tcBorders>
              <w:top w:val="single" w:sz="4" w:space="0" w:color="auto"/>
              <w:left w:val="nil"/>
              <w:bottom w:val="single" w:sz="4" w:space="0" w:color="auto"/>
              <w:right w:val="single" w:sz="4" w:space="0" w:color="000000"/>
            </w:tcBorders>
            <w:shd w:val="clear" w:color="auto" w:fill="auto"/>
            <w:vAlign w:val="bottom"/>
            <w:hideMark/>
          </w:tcPr>
          <w:p w14:paraId="0544DE2B" w14:textId="77777777" w:rsidR="00647AB7" w:rsidRPr="008C1643" w:rsidRDefault="00647AB7" w:rsidP="00647AB7">
            <w:pPr>
              <w:widowControl/>
              <w:suppressAutoHyphens w:val="0"/>
              <w:jc w:val="center"/>
              <w:rPr>
                <w:rFonts w:ascii="Arial" w:eastAsia="Times New Roman" w:hAnsi="Arial" w:cs="Arial"/>
                <w:b/>
                <w:bCs/>
                <w:sz w:val="20"/>
              </w:rPr>
            </w:pPr>
            <w:r w:rsidRPr="008C1643">
              <w:rPr>
                <w:rFonts w:ascii="Arial" w:eastAsia="Times New Roman" w:hAnsi="Arial" w:cs="Arial"/>
                <w:b/>
                <w:bCs/>
                <w:sz w:val="20"/>
              </w:rPr>
              <w:t> </w:t>
            </w:r>
          </w:p>
        </w:tc>
        <w:tc>
          <w:tcPr>
            <w:tcW w:w="2225" w:type="dxa"/>
            <w:tcBorders>
              <w:top w:val="single" w:sz="4" w:space="0" w:color="auto"/>
              <w:left w:val="nil"/>
              <w:bottom w:val="single" w:sz="4" w:space="0" w:color="auto"/>
              <w:right w:val="single" w:sz="4" w:space="0" w:color="auto"/>
            </w:tcBorders>
            <w:shd w:val="clear" w:color="auto" w:fill="auto"/>
            <w:noWrap/>
            <w:vAlign w:val="bottom"/>
            <w:hideMark/>
          </w:tcPr>
          <w:p w14:paraId="3E0BD866" w14:textId="77777777" w:rsidR="00647AB7" w:rsidRPr="008C1643" w:rsidRDefault="00647AB7" w:rsidP="00647AB7">
            <w:pPr>
              <w:widowControl/>
              <w:suppressAutoHyphens w:val="0"/>
              <w:rPr>
                <w:rFonts w:ascii="Arial" w:eastAsia="Times New Roman" w:hAnsi="Arial" w:cs="Arial"/>
                <w:b/>
                <w:bCs/>
                <w:sz w:val="16"/>
                <w:szCs w:val="16"/>
              </w:rPr>
            </w:pPr>
            <w:r w:rsidRPr="008C1643">
              <w:rPr>
                <w:rFonts w:ascii="Arial" w:eastAsia="Times New Roman" w:hAnsi="Arial" w:cs="Arial"/>
                <w:b/>
                <w:bCs/>
                <w:sz w:val="16"/>
                <w:szCs w:val="16"/>
              </w:rPr>
              <w:t> </w:t>
            </w:r>
          </w:p>
        </w:tc>
      </w:tr>
      <w:tr w:rsidR="00647AB7" w:rsidRPr="008C1643" w14:paraId="5E16E725" w14:textId="77777777" w:rsidTr="00647AB7">
        <w:trPr>
          <w:trHeight w:val="255"/>
        </w:trPr>
        <w:tc>
          <w:tcPr>
            <w:tcW w:w="9565"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C81E40F" w14:textId="77777777" w:rsidR="00647AB7" w:rsidRPr="008C1643" w:rsidRDefault="00647AB7" w:rsidP="00647AB7">
            <w:pPr>
              <w:widowControl/>
              <w:suppressAutoHyphens w:val="0"/>
              <w:rPr>
                <w:rFonts w:ascii="Arial" w:eastAsia="Times New Roman" w:hAnsi="Arial" w:cs="Arial"/>
                <w:b/>
                <w:bCs/>
                <w:sz w:val="18"/>
                <w:szCs w:val="18"/>
              </w:rPr>
            </w:pPr>
            <w:r w:rsidRPr="008C1643">
              <w:rPr>
                <w:rFonts w:ascii="Arial" w:eastAsia="Times New Roman" w:hAnsi="Arial" w:cs="Arial"/>
                <w:b/>
                <w:bCs/>
                <w:sz w:val="18"/>
                <w:szCs w:val="18"/>
              </w:rPr>
              <w:t xml:space="preserve"> OBJETO :   CONSTRUÇÃO, ADEQUAÇÃO, REFORMA E REPAROS DA ESCOLA MUNICIPAL JOSÉ BONIFÁCIO </w:t>
            </w:r>
          </w:p>
        </w:tc>
      </w:tr>
      <w:tr w:rsidR="00647AB7" w:rsidRPr="008C1643" w14:paraId="4CAC92F1" w14:textId="77777777" w:rsidTr="00647AB7">
        <w:trPr>
          <w:trHeight w:val="276"/>
        </w:trPr>
        <w:tc>
          <w:tcPr>
            <w:tcW w:w="9565" w:type="dxa"/>
            <w:gridSpan w:val="8"/>
            <w:vMerge/>
            <w:tcBorders>
              <w:top w:val="single" w:sz="4" w:space="0" w:color="auto"/>
              <w:left w:val="single" w:sz="4" w:space="0" w:color="auto"/>
              <w:bottom w:val="single" w:sz="4" w:space="0" w:color="000000"/>
              <w:right w:val="single" w:sz="4" w:space="0" w:color="000000"/>
            </w:tcBorders>
            <w:vAlign w:val="center"/>
            <w:hideMark/>
          </w:tcPr>
          <w:p w14:paraId="2FAE4C29" w14:textId="77777777" w:rsidR="00647AB7" w:rsidRPr="008C1643" w:rsidRDefault="00647AB7" w:rsidP="00647AB7">
            <w:pPr>
              <w:widowControl/>
              <w:suppressAutoHyphens w:val="0"/>
              <w:rPr>
                <w:rFonts w:ascii="Arial" w:eastAsia="Times New Roman" w:hAnsi="Arial" w:cs="Arial"/>
                <w:b/>
                <w:bCs/>
                <w:sz w:val="18"/>
                <w:szCs w:val="18"/>
              </w:rPr>
            </w:pPr>
          </w:p>
        </w:tc>
      </w:tr>
      <w:tr w:rsidR="00647AB7" w:rsidRPr="008C1643" w14:paraId="72C559AF" w14:textId="77777777" w:rsidTr="00647AB7">
        <w:trPr>
          <w:trHeight w:val="255"/>
        </w:trPr>
        <w:tc>
          <w:tcPr>
            <w:tcW w:w="2194" w:type="dxa"/>
            <w:tcBorders>
              <w:top w:val="nil"/>
              <w:left w:val="single" w:sz="4" w:space="0" w:color="auto"/>
              <w:bottom w:val="single" w:sz="4" w:space="0" w:color="auto"/>
              <w:right w:val="nil"/>
            </w:tcBorders>
            <w:shd w:val="clear" w:color="auto" w:fill="auto"/>
            <w:noWrap/>
            <w:hideMark/>
          </w:tcPr>
          <w:p w14:paraId="138DFD6C" w14:textId="77777777" w:rsidR="00647AB7" w:rsidRPr="008C1643" w:rsidRDefault="00647AB7" w:rsidP="00647AB7">
            <w:pPr>
              <w:widowControl/>
              <w:suppressAutoHyphens w:val="0"/>
              <w:rPr>
                <w:rFonts w:ascii="Arial" w:eastAsia="Times New Roman" w:hAnsi="Arial" w:cs="Arial"/>
                <w:b/>
                <w:bCs/>
                <w:sz w:val="20"/>
              </w:rPr>
            </w:pPr>
            <w:r w:rsidRPr="008C1643">
              <w:rPr>
                <w:rFonts w:ascii="Arial" w:eastAsia="Times New Roman" w:hAnsi="Arial" w:cs="Arial"/>
                <w:b/>
                <w:bCs/>
                <w:sz w:val="20"/>
              </w:rPr>
              <w:t> </w:t>
            </w:r>
          </w:p>
        </w:tc>
        <w:tc>
          <w:tcPr>
            <w:tcW w:w="753" w:type="dxa"/>
            <w:gridSpan w:val="2"/>
            <w:tcBorders>
              <w:top w:val="single" w:sz="4" w:space="0" w:color="auto"/>
              <w:left w:val="nil"/>
              <w:bottom w:val="single" w:sz="4" w:space="0" w:color="auto"/>
              <w:right w:val="nil"/>
            </w:tcBorders>
            <w:shd w:val="clear" w:color="auto" w:fill="auto"/>
            <w:noWrap/>
            <w:vAlign w:val="bottom"/>
            <w:hideMark/>
          </w:tcPr>
          <w:p w14:paraId="493FD1DB" w14:textId="77777777" w:rsidR="00647AB7" w:rsidRPr="008C1643" w:rsidRDefault="00647AB7" w:rsidP="00647AB7">
            <w:pPr>
              <w:widowControl/>
              <w:suppressAutoHyphens w:val="0"/>
              <w:rPr>
                <w:rFonts w:ascii="Arial" w:eastAsia="Times New Roman" w:hAnsi="Arial" w:cs="Arial"/>
                <w:b/>
                <w:bCs/>
                <w:sz w:val="16"/>
                <w:szCs w:val="16"/>
              </w:rPr>
            </w:pPr>
            <w:r w:rsidRPr="008C1643">
              <w:rPr>
                <w:rFonts w:ascii="Arial" w:eastAsia="Times New Roman" w:hAnsi="Arial" w:cs="Arial"/>
                <w:b/>
                <w:bCs/>
                <w:sz w:val="16"/>
                <w:szCs w:val="16"/>
              </w:rPr>
              <w:t>150 DIAS</w:t>
            </w:r>
          </w:p>
        </w:tc>
        <w:tc>
          <w:tcPr>
            <w:tcW w:w="830" w:type="dxa"/>
            <w:tcBorders>
              <w:top w:val="nil"/>
              <w:left w:val="nil"/>
              <w:bottom w:val="single" w:sz="4" w:space="0" w:color="auto"/>
              <w:right w:val="nil"/>
            </w:tcBorders>
            <w:shd w:val="clear" w:color="auto" w:fill="auto"/>
            <w:noWrap/>
            <w:vAlign w:val="bottom"/>
            <w:hideMark/>
          </w:tcPr>
          <w:p w14:paraId="30628C30" w14:textId="77777777" w:rsidR="00647AB7" w:rsidRPr="008C1643" w:rsidRDefault="00647AB7" w:rsidP="00647AB7">
            <w:pPr>
              <w:widowControl/>
              <w:suppressAutoHyphens w:val="0"/>
              <w:rPr>
                <w:rFonts w:ascii="Arial" w:eastAsia="Times New Roman" w:hAnsi="Arial" w:cs="Arial"/>
                <w:b/>
                <w:bCs/>
                <w:sz w:val="16"/>
                <w:szCs w:val="16"/>
              </w:rPr>
            </w:pPr>
            <w:r w:rsidRPr="008C1643">
              <w:rPr>
                <w:rFonts w:ascii="Arial" w:eastAsia="Times New Roman" w:hAnsi="Arial" w:cs="Arial"/>
                <w:b/>
                <w:bCs/>
                <w:sz w:val="16"/>
                <w:szCs w:val="16"/>
              </w:rPr>
              <w:t> </w:t>
            </w:r>
          </w:p>
        </w:tc>
        <w:tc>
          <w:tcPr>
            <w:tcW w:w="820" w:type="dxa"/>
            <w:tcBorders>
              <w:top w:val="nil"/>
              <w:left w:val="nil"/>
              <w:bottom w:val="single" w:sz="4" w:space="0" w:color="auto"/>
              <w:right w:val="nil"/>
            </w:tcBorders>
            <w:shd w:val="clear" w:color="auto" w:fill="auto"/>
            <w:noWrap/>
            <w:vAlign w:val="bottom"/>
            <w:hideMark/>
          </w:tcPr>
          <w:p w14:paraId="4FA8C7CE" w14:textId="77777777" w:rsidR="00647AB7" w:rsidRPr="008C1643" w:rsidRDefault="00647AB7" w:rsidP="00647AB7">
            <w:pPr>
              <w:widowControl/>
              <w:suppressAutoHyphens w:val="0"/>
              <w:rPr>
                <w:rFonts w:ascii="Arial" w:eastAsia="Times New Roman" w:hAnsi="Arial" w:cs="Arial"/>
                <w:b/>
                <w:bCs/>
                <w:sz w:val="16"/>
                <w:szCs w:val="16"/>
              </w:rPr>
            </w:pPr>
            <w:r w:rsidRPr="008C1643">
              <w:rPr>
                <w:rFonts w:ascii="Arial" w:eastAsia="Times New Roman" w:hAnsi="Arial" w:cs="Arial"/>
                <w:b/>
                <w:bCs/>
                <w:sz w:val="16"/>
                <w:szCs w:val="16"/>
              </w:rPr>
              <w:t> </w:t>
            </w:r>
          </w:p>
        </w:tc>
        <w:tc>
          <w:tcPr>
            <w:tcW w:w="377" w:type="dxa"/>
            <w:tcBorders>
              <w:top w:val="nil"/>
              <w:left w:val="nil"/>
              <w:bottom w:val="single" w:sz="4" w:space="0" w:color="auto"/>
              <w:right w:val="nil"/>
            </w:tcBorders>
            <w:shd w:val="clear" w:color="auto" w:fill="auto"/>
            <w:noWrap/>
            <w:vAlign w:val="bottom"/>
            <w:hideMark/>
          </w:tcPr>
          <w:p w14:paraId="190616C9" w14:textId="77777777" w:rsidR="00647AB7" w:rsidRPr="008C1643" w:rsidRDefault="00647AB7" w:rsidP="00647AB7">
            <w:pPr>
              <w:widowControl/>
              <w:suppressAutoHyphens w:val="0"/>
              <w:rPr>
                <w:rFonts w:ascii="Arial" w:eastAsia="Times New Roman" w:hAnsi="Arial" w:cs="Arial"/>
                <w:b/>
                <w:bCs/>
                <w:sz w:val="16"/>
                <w:szCs w:val="16"/>
              </w:rPr>
            </w:pPr>
            <w:r w:rsidRPr="008C1643">
              <w:rPr>
                <w:rFonts w:ascii="Arial" w:eastAsia="Times New Roman" w:hAnsi="Arial" w:cs="Arial"/>
                <w:b/>
                <w:bCs/>
                <w:sz w:val="16"/>
                <w:szCs w:val="16"/>
              </w:rPr>
              <w:t> </w:t>
            </w:r>
          </w:p>
        </w:tc>
        <w:tc>
          <w:tcPr>
            <w:tcW w:w="2366" w:type="dxa"/>
            <w:tcBorders>
              <w:top w:val="nil"/>
              <w:left w:val="nil"/>
              <w:bottom w:val="single" w:sz="4" w:space="0" w:color="auto"/>
              <w:right w:val="nil"/>
            </w:tcBorders>
            <w:shd w:val="clear" w:color="auto" w:fill="auto"/>
            <w:noWrap/>
            <w:vAlign w:val="bottom"/>
            <w:hideMark/>
          </w:tcPr>
          <w:p w14:paraId="19A4D48B" w14:textId="77777777" w:rsidR="00647AB7" w:rsidRPr="008C1643" w:rsidRDefault="00647AB7" w:rsidP="00647AB7">
            <w:pPr>
              <w:widowControl/>
              <w:suppressAutoHyphens w:val="0"/>
              <w:rPr>
                <w:rFonts w:ascii="Arial" w:eastAsia="Times New Roman" w:hAnsi="Arial" w:cs="Arial"/>
                <w:b/>
                <w:bCs/>
                <w:sz w:val="16"/>
                <w:szCs w:val="16"/>
              </w:rPr>
            </w:pPr>
            <w:r w:rsidRPr="008C1643">
              <w:rPr>
                <w:rFonts w:ascii="Arial" w:eastAsia="Times New Roman" w:hAnsi="Arial" w:cs="Arial"/>
                <w:b/>
                <w:bCs/>
                <w:sz w:val="16"/>
                <w:szCs w:val="16"/>
              </w:rPr>
              <w:t> </w:t>
            </w:r>
          </w:p>
        </w:tc>
        <w:tc>
          <w:tcPr>
            <w:tcW w:w="2225" w:type="dxa"/>
            <w:tcBorders>
              <w:top w:val="nil"/>
              <w:left w:val="nil"/>
              <w:bottom w:val="single" w:sz="4" w:space="0" w:color="auto"/>
              <w:right w:val="single" w:sz="4" w:space="0" w:color="auto"/>
            </w:tcBorders>
            <w:shd w:val="clear" w:color="auto" w:fill="auto"/>
            <w:noWrap/>
            <w:vAlign w:val="bottom"/>
            <w:hideMark/>
          </w:tcPr>
          <w:p w14:paraId="637AA2D3" w14:textId="77777777" w:rsidR="00647AB7" w:rsidRPr="008C1643" w:rsidRDefault="00647AB7" w:rsidP="00647AB7">
            <w:pPr>
              <w:widowControl/>
              <w:suppressAutoHyphens w:val="0"/>
              <w:rPr>
                <w:rFonts w:ascii="Arial" w:eastAsia="Times New Roman" w:hAnsi="Arial" w:cs="Arial"/>
                <w:b/>
                <w:bCs/>
                <w:sz w:val="16"/>
                <w:szCs w:val="16"/>
              </w:rPr>
            </w:pPr>
            <w:r w:rsidRPr="008C1643">
              <w:rPr>
                <w:rFonts w:ascii="Arial" w:eastAsia="Times New Roman" w:hAnsi="Arial" w:cs="Arial"/>
                <w:b/>
                <w:bCs/>
                <w:sz w:val="16"/>
                <w:szCs w:val="16"/>
              </w:rPr>
              <w:t> </w:t>
            </w:r>
          </w:p>
        </w:tc>
      </w:tr>
      <w:tr w:rsidR="00647AB7" w:rsidRPr="008C1643" w14:paraId="794D99E6" w14:textId="77777777" w:rsidTr="00647AB7">
        <w:trPr>
          <w:trHeight w:val="255"/>
        </w:trPr>
        <w:tc>
          <w:tcPr>
            <w:tcW w:w="2194" w:type="dxa"/>
            <w:tcBorders>
              <w:top w:val="nil"/>
              <w:left w:val="nil"/>
              <w:bottom w:val="nil"/>
              <w:right w:val="nil"/>
            </w:tcBorders>
            <w:shd w:val="clear" w:color="auto" w:fill="auto"/>
            <w:noWrap/>
            <w:vAlign w:val="bottom"/>
            <w:hideMark/>
          </w:tcPr>
          <w:p w14:paraId="180E7108" w14:textId="77777777" w:rsidR="00647AB7" w:rsidRPr="008C1643" w:rsidRDefault="00647AB7" w:rsidP="00647AB7">
            <w:pPr>
              <w:widowControl/>
              <w:suppressAutoHyphens w:val="0"/>
              <w:rPr>
                <w:rFonts w:ascii="Arial" w:eastAsia="Times New Roman" w:hAnsi="Arial" w:cs="Arial"/>
                <w:b/>
                <w:bCs/>
                <w:sz w:val="16"/>
                <w:szCs w:val="16"/>
              </w:rPr>
            </w:pPr>
          </w:p>
        </w:tc>
        <w:tc>
          <w:tcPr>
            <w:tcW w:w="240" w:type="dxa"/>
            <w:tcBorders>
              <w:top w:val="nil"/>
              <w:left w:val="nil"/>
              <w:bottom w:val="nil"/>
              <w:right w:val="nil"/>
            </w:tcBorders>
            <w:shd w:val="clear" w:color="auto" w:fill="auto"/>
            <w:noWrap/>
            <w:vAlign w:val="bottom"/>
            <w:hideMark/>
          </w:tcPr>
          <w:p w14:paraId="7D130D74" w14:textId="77777777" w:rsidR="00647AB7" w:rsidRPr="008C1643" w:rsidRDefault="00647AB7" w:rsidP="00647AB7">
            <w:pPr>
              <w:widowControl/>
              <w:suppressAutoHyphens w:val="0"/>
              <w:rPr>
                <w:rFonts w:ascii="Arial" w:eastAsia="Times New Roman" w:hAnsi="Arial" w:cs="Arial"/>
                <w:sz w:val="20"/>
              </w:rPr>
            </w:pPr>
          </w:p>
        </w:tc>
        <w:tc>
          <w:tcPr>
            <w:tcW w:w="513" w:type="dxa"/>
            <w:tcBorders>
              <w:top w:val="nil"/>
              <w:left w:val="nil"/>
              <w:bottom w:val="nil"/>
              <w:right w:val="nil"/>
            </w:tcBorders>
            <w:shd w:val="clear" w:color="auto" w:fill="auto"/>
            <w:noWrap/>
            <w:vAlign w:val="bottom"/>
            <w:hideMark/>
          </w:tcPr>
          <w:p w14:paraId="5EF81B44" w14:textId="77777777" w:rsidR="00647AB7" w:rsidRPr="008C1643" w:rsidRDefault="00647AB7" w:rsidP="00647AB7">
            <w:pPr>
              <w:widowControl/>
              <w:suppressAutoHyphens w:val="0"/>
              <w:rPr>
                <w:rFonts w:ascii="Arial" w:eastAsia="Times New Roman" w:hAnsi="Arial" w:cs="Arial"/>
                <w:sz w:val="20"/>
              </w:rPr>
            </w:pPr>
          </w:p>
        </w:tc>
        <w:tc>
          <w:tcPr>
            <w:tcW w:w="830" w:type="dxa"/>
            <w:tcBorders>
              <w:top w:val="nil"/>
              <w:left w:val="nil"/>
              <w:bottom w:val="nil"/>
              <w:right w:val="nil"/>
            </w:tcBorders>
            <w:shd w:val="clear" w:color="auto" w:fill="auto"/>
            <w:noWrap/>
            <w:vAlign w:val="bottom"/>
            <w:hideMark/>
          </w:tcPr>
          <w:p w14:paraId="6F3AF0EB" w14:textId="77777777" w:rsidR="00647AB7" w:rsidRPr="008C1643" w:rsidRDefault="00647AB7" w:rsidP="00647AB7">
            <w:pPr>
              <w:widowControl/>
              <w:suppressAutoHyphens w:val="0"/>
              <w:rPr>
                <w:rFonts w:ascii="Arial" w:eastAsia="Times New Roman" w:hAnsi="Arial" w:cs="Arial"/>
                <w:sz w:val="20"/>
              </w:rPr>
            </w:pPr>
          </w:p>
        </w:tc>
        <w:tc>
          <w:tcPr>
            <w:tcW w:w="820" w:type="dxa"/>
            <w:tcBorders>
              <w:top w:val="nil"/>
              <w:left w:val="nil"/>
              <w:bottom w:val="nil"/>
              <w:right w:val="nil"/>
            </w:tcBorders>
            <w:shd w:val="clear" w:color="auto" w:fill="auto"/>
            <w:noWrap/>
            <w:vAlign w:val="bottom"/>
            <w:hideMark/>
          </w:tcPr>
          <w:p w14:paraId="433952D2" w14:textId="77777777" w:rsidR="00647AB7" w:rsidRPr="008C1643" w:rsidRDefault="00647AB7" w:rsidP="00647AB7">
            <w:pPr>
              <w:widowControl/>
              <w:suppressAutoHyphens w:val="0"/>
              <w:rPr>
                <w:rFonts w:ascii="Arial" w:eastAsia="Times New Roman" w:hAnsi="Arial" w:cs="Arial"/>
                <w:sz w:val="20"/>
              </w:rPr>
            </w:pPr>
          </w:p>
        </w:tc>
        <w:tc>
          <w:tcPr>
            <w:tcW w:w="377" w:type="dxa"/>
            <w:tcBorders>
              <w:top w:val="nil"/>
              <w:left w:val="nil"/>
              <w:bottom w:val="nil"/>
              <w:right w:val="nil"/>
            </w:tcBorders>
            <w:shd w:val="clear" w:color="auto" w:fill="auto"/>
            <w:noWrap/>
            <w:vAlign w:val="bottom"/>
            <w:hideMark/>
          </w:tcPr>
          <w:p w14:paraId="092B080D" w14:textId="77777777" w:rsidR="00647AB7" w:rsidRPr="008C1643" w:rsidRDefault="00647AB7" w:rsidP="00647AB7">
            <w:pPr>
              <w:widowControl/>
              <w:suppressAutoHyphens w:val="0"/>
              <w:rPr>
                <w:rFonts w:ascii="Arial" w:eastAsia="Times New Roman" w:hAnsi="Arial" w:cs="Arial"/>
                <w:sz w:val="20"/>
              </w:rPr>
            </w:pPr>
          </w:p>
        </w:tc>
        <w:tc>
          <w:tcPr>
            <w:tcW w:w="2366" w:type="dxa"/>
            <w:tcBorders>
              <w:top w:val="nil"/>
              <w:left w:val="nil"/>
              <w:bottom w:val="nil"/>
              <w:right w:val="nil"/>
            </w:tcBorders>
            <w:shd w:val="clear" w:color="auto" w:fill="auto"/>
            <w:noWrap/>
            <w:vAlign w:val="bottom"/>
            <w:hideMark/>
          </w:tcPr>
          <w:p w14:paraId="52E09252" w14:textId="77777777" w:rsidR="00647AB7" w:rsidRPr="008C1643" w:rsidRDefault="00647AB7" w:rsidP="00647AB7">
            <w:pPr>
              <w:widowControl/>
              <w:suppressAutoHyphens w:val="0"/>
              <w:rPr>
                <w:rFonts w:ascii="Arial" w:eastAsia="Times New Roman" w:hAnsi="Arial" w:cs="Arial"/>
                <w:sz w:val="20"/>
              </w:rPr>
            </w:pPr>
          </w:p>
        </w:tc>
        <w:tc>
          <w:tcPr>
            <w:tcW w:w="2225" w:type="dxa"/>
            <w:tcBorders>
              <w:top w:val="nil"/>
              <w:left w:val="nil"/>
              <w:bottom w:val="nil"/>
              <w:right w:val="nil"/>
            </w:tcBorders>
            <w:shd w:val="clear" w:color="auto" w:fill="auto"/>
            <w:noWrap/>
            <w:vAlign w:val="bottom"/>
            <w:hideMark/>
          </w:tcPr>
          <w:p w14:paraId="0C5A2517" w14:textId="77777777" w:rsidR="00647AB7" w:rsidRPr="008C1643" w:rsidRDefault="00647AB7" w:rsidP="00647AB7">
            <w:pPr>
              <w:widowControl/>
              <w:suppressAutoHyphens w:val="0"/>
              <w:rPr>
                <w:rFonts w:ascii="Arial" w:eastAsia="Times New Roman" w:hAnsi="Arial" w:cs="Arial"/>
                <w:sz w:val="20"/>
              </w:rPr>
            </w:pPr>
          </w:p>
        </w:tc>
      </w:tr>
      <w:tr w:rsidR="00647AB7" w:rsidRPr="008C1643" w14:paraId="374D30B5" w14:textId="77777777" w:rsidTr="00647AB7">
        <w:trPr>
          <w:trHeight w:val="315"/>
        </w:trPr>
        <w:tc>
          <w:tcPr>
            <w:tcW w:w="9565" w:type="dxa"/>
            <w:gridSpan w:val="8"/>
            <w:tcBorders>
              <w:top w:val="nil"/>
              <w:left w:val="nil"/>
              <w:bottom w:val="nil"/>
              <w:right w:val="nil"/>
            </w:tcBorders>
            <w:shd w:val="clear" w:color="auto" w:fill="auto"/>
            <w:noWrap/>
            <w:vAlign w:val="bottom"/>
            <w:hideMark/>
          </w:tcPr>
          <w:p w14:paraId="311615C0" w14:textId="77777777" w:rsidR="00647AB7" w:rsidRPr="008C1643" w:rsidRDefault="00647AB7" w:rsidP="00647AB7">
            <w:pPr>
              <w:widowControl/>
              <w:suppressAutoHyphens w:val="0"/>
              <w:jc w:val="center"/>
              <w:rPr>
                <w:rFonts w:ascii="Arial" w:eastAsia="Times New Roman" w:hAnsi="Arial" w:cs="Arial"/>
                <w:b/>
                <w:bCs/>
                <w:color w:val="0000FF"/>
                <w:szCs w:val="24"/>
              </w:rPr>
            </w:pPr>
            <w:r w:rsidRPr="008C1643">
              <w:rPr>
                <w:rFonts w:ascii="Arial" w:eastAsia="Times New Roman" w:hAnsi="Arial" w:cs="Arial"/>
                <w:b/>
                <w:bCs/>
                <w:color w:val="0000FF"/>
                <w:szCs w:val="24"/>
              </w:rPr>
              <w:t>DEMONSTRATIVO   DA   COMPOSIÇÃO   DO   B.D.I</w:t>
            </w:r>
          </w:p>
        </w:tc>
      </w:tr>
      <w:tr w:rsidR="00647AB7" w:rsidRPr="008C1643" w14:paraId="31E8319F" w14:textId="77777777" w:rsidTr="00647AB7">
        <w:trPr>
          <w:trHeight w:val="315"/>
        </w:trPr>
        <w:tc>
          <w:tcPr>
            <w:tcW w:w="2194" w:type="dxa"/>
            <w:tcBorders>
              <w:top w:val="nil"/>
              <w:left w:val="nil"/>
              <w:bottom w:val="nil"/>
              <w:right w:val="nil"/>
            </w:tcBorders>
            <w:shd w:val="clear" w:color="auto" w:fill="auto"/>
            <w:noWrap/>
            <w:vAlign w:val="bottom"/>
            <w:hideMark/>
          </w:tcPr>
          <w:p w14:paraId="27524DF2" w14:textId="77777777" w:rsidR="00647AB7" w:rsidRPr="008C1643" w:rsidRDefault="00647AB7" w:rsidP="00647AB7">
            <w:pPr>
              <w:widowControl/>
              <w:suppressAutoHyphens w:val="0"/>
              <w:jc w:val="center"/>
              <w:rPr>
                <w:rFonts w:ascii="Arial" w:eastAsia="Times New Roman" w:hAnsi="Arial" w:cs="Arial"/>
                <w:b/>
                <w:bCs/>
                <w:color w:val="0000FF"/>
                <w:szCs w:val="24"/>
              </w:rPr>
            </w:pPr>
          </w:p>
        </w:tc>
        <w:tc>
          <w:tcPr>
            <w:tcW w:w="240" w:type="dxa"/>
            <w:tcBorders>
              <w:top w:val="nil"/>
              <w:left w:val="nil"/>
              <w:bottom w:val="nil"/>
              <w:right w:val="nil"/>
            </w:tcBorders>
            <w:shd w:val="clear" w:color="auto" w:fill="auto"/>
            <w:noWrap/>
            <w:vAlign w:val="bottom"/>
            <w:hideMark/>
          </w:tcPr>
          <w:p w14:paraId="1B850D9D" w14:textId="77777777" w:rsidR="00647AB7" w:rsidRPr="008C1643" w:rsidRDefault="00647AB7" w:rsidP="00647AB7">
            <w:pPr>
              <w:widowControl/>
              <w:suppressAutoHyphens w:val="0"/>
              <w:rPr>
                <w:rFonts w:ascii="Arial" w:eastAsia="Times New Roman" w:hAnsi="Arial" w:cs="Arial"/>
                <w:sz w:val="20"/>
              </w:rPr>
            </w:pPr>
          </w:p>
        </w:tc>
        <w:tc>
          <w:tcPr>
            <w:tcW w:w="513" w:type="dxa"/>
            <w:tcBorders>
              <w:top w:val="nil"/>
              <w:left w:val="nil"/>
              <w:bottom w:val="nil"/>
              <w:right w:val="nil"/>
            </w:tcBorders>
            <w:shd w:val="clear" w:color="auto" w:fill="auto"/>
            <w:noWrap/>
            <w:vAlign w:val="bottom"/>
            <w:hideMark/>
          </w:tcPr>
          <w:p w14:paraId="5A680B90" w14:textId="77777777" w:rsidR="00647AB7" w:rsidRPr="008C1643" w:rsidRDefault="00647AB7" w:rsidP="00647AB7">
            <w:pPr>
              <w:widowControl/>
              <w:suppressAutoHyphens w:val="0"/>
              <w:jc w:val="center"/>
              <w:rPr>
                <w:rFonts w:ascii="Arial" w:eastAsia="Times New Roman" w:hAnsi="Arial" w:cs="Arial"/>
                <w:sz w:val="20"/>
              </w:rPr>
            </w:pPr>
          </w:p>
        </w:tc>
        <w:tc>
          <w:tcPr>
            <w:tcW w:w="830" w:type="dxa"/>
            <w:tcBorders>
              <w:top w:val="nil"/>
              <w:left w:val="nil"/>
              <w:bottom w:val="nil"/>
              <w:right w:val="nil"/>
            </w:tcBorders>
            <w:shd w:val="clear" w:color="auto" w:fill="auto"/>
            <w:noWrap/>
            <w:vAlign w:val="bottom"/>
            <w:hideMark/>
          </w:tcPr>
          <w:p w14:paraId="649070BF" w14:textId="77777777" w:rsidR="00647AB7" w:rsidRPr="008C1643" w:rsidRDefault="00647AB7" w:rsidP="00647AB7">
            <w:pPr>
              <w:widowControl/>
              <w:suppressAutoHyphens w:val="0"/>
              <w:jc w:val="center"/>
              <w:rPr>
                <w:rFonts w:ascii="Arial" w:eastAsia="Times New Roman" w:hAnsi="Arial" w:cs="Arial"/>
                <w:sz w:val="20"/>
              </w:rPr>
            </w:pPr>
          </w:p>
        </w:tc>
        <w:tc>
          <w:tcPr>
            <w:tcW w:w="820" w:type="dxa"/>
            <w:tcBorders>
              <w:top w:val="nil"/>
              <w:left w:val="nil"/>
              <w:bottom w:val="nil"/>
              <w:right w:val="nil"/>
            </w:tcBorders>
            <w:shd w:val="clear" w:color="auto" w:fill="auto"/>
            <w:noWrap/>
            <w:vAlign w:val="bottom"/>
            <w:hideMark/>
          </w:tcPr>
          <w:p w14:paraId="14423CA3" w14:textId="77777777" w:rsidR="00647AB7" w:rsidRPr="008C1643" w:rsidRDefault="00647AB7" w:rsidP="00647AB7">
            <w:pPr>
              <w:widowControl/>
              <w:suppressAutoHyphens w:val="0"/>
              <w:jc w:val="center"/>
              <w:rPr>
                <w:rFonts w:ascii="Arial" w:eastAsia="Times New Roman" w:hAnsi="Arial" w:cs="Arial"/>
                <w:sz w:val="20"/>
              </w:rPr>
            </w:pPr>
          </w:p>
        </w:tc>
        <w:tc>
          <w:tcPr>
            <w:tcW w:w="377" w:type="dxa"/>
            <w:tcBorders>
              <w:top w:val="nil"/>
              <w:left w:val="nil"/>
              <w:bottom w:val="nil"/>
              <w:right w:val="nil"/>
            </w:tcBorders>
            <w:shd w:val="clear" w:color="auto" w:fill="auto"/>
            <w:noWrap/>
            <w:vAlign w:val="bottom"/>
            <w:hideMark/>
          </w:tcPr>
          <w:p w14:paraId="4C1CE63F" w14:textId="77777777" w:rsidR="00647AB7" w:rsidRPr="008C1643" w:rsidRDefault="00647AB7" w:rsidP="00647AB7">
            <w:pPr>
              <w:widowControl/>
              <w:suppressAutoHyphens w:val="0"/>
              <w:jc w:val="center"/>
              <w:rPr>
                <w:rFonts w:ascii="Arial" w:eastAsia="Times New Roman" w:hAnsi="Arial" w:cs="Arial"/>
                <w:sz w:val="20"/>
              </w:rPr>
            </w:pPr>
          </w:p>
        </w:tc>
        <w:tc>
          <w:tcPr>
            <w:tcW w:w="2366" w:type="dxa"/>
            <w:tcBorders>
              <w:top w:val="nil"/>
              <w:left w:val="nil"/>
              <w:bottom w:val="nil"/>
              <w:right w:val="nil"/>
            </w:tcBorders>
            <w:shd w:val="clear" w:color="auto" w:fill="auto"/>
            <w:noWrap/>
            <w:vAlign w:val="bottom"/>
            <w:hideMark/>
          </w:tcPr>
          <w:p w14:paraId="0BB9DF19" w14:textId="77777777" w:rsidR="00647AB7" w:rsidRPr="008C1643" w:rsidRDefault="00647AB7" w:rsidP="00647AB7">
            <w:pPr>
              <w:widowControl/>
              <w:suppressAutoHyphens w:val="0"/>
              <w:jc w:val="center"/>
              <w:rPr>
                <w:rFonts w:ascii="Arial" w:eastAsia="Times New Roman" w:hAnsi="Arial" w:cs="Arial"/>
                <w:sz w:val="20"/>
              </w:rPr>
            </w:pPr>
          </w:p>
        </w:tc>
        <w:tc>
          <w:tcPr>
            <w:tcW w:w="2225" w:type="dxa"/>
            <w:tcBorders>
              <w:top w:val="nil"/>
              <w:left w:val="nil"/>
              <w:bottom w:val="nil"/>
              <w:right w:val="nil"/>
            </w:tcBorders>
            <w:shd w:val="clear" w:color="auto" w:fill="auto"/>
            <w:noWrap/>
            <w:vAlign w:val="bottom"/>
            <w:hideMark/>
          </w:tcPr>
          <w:p w14:paraId="74B07E3F" w14:textId="77777777" w:rsidR="00647AB7" w:rsidRPr="008C1643" w:rsidRDefault="00647AB7" w:rsidP="00647AB7">
            <w:pPr>
              <w:widowControl/>
              <w:suppressAutoHyphens w:val="0"/>
              <w:jc w:val="center"/>
              <w:rPr>
                <w:rFonts w:ascii="Arial" w:eastAsia="Times New Roman" w:hAnsi="Arial" w:cs="Arial"/>
                <w:sz w:val="20"/>
              </w:rPr>
            </w:pPr>
          </w:p>
        </w:tc>
      </w:tr>
      <w:tr w:rsidR="00647AB7" w:rsidRPr="008C1643" w14:paraId="10EE56A9" w14:textId="77777777" w:rsidTr="00647AB7">
        <w:trPr>
          <w:trHeight w:val="255"/>
        </w:trPr>
        <w:tc>
          <w:tcPr>
            <w:tcW w:w="956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3C4689E" w14:textId="77777777" w:rsidR="00647AB7" w:rsidRPr="008C1643" w:rsidRDefault="00647AB7" w:rsidP="00647AB7">
            <w:pPr>
              <w:widowControl/>
              <w:suppressAutoHyphens w:val="0"/>
              <w:rPr>
                <w:rFonts w:ascii="Arial" w:eastAsia="Times New Roman" w:hAnsi="Arial" w:cs="Arial"/>
                <w:b/>
                <w:bCs/>
                <w:color w:val="0000FF"/>
                <w:sz w:val="20"/>
              </w:rPr>
            </w:pPr>
            <w:proofErr w:type="gramStart"/>
            <w:r w:rsidRPr="008C1643">
              <w:rPr>
                <w:rFonts w:ascii="Arial" w:eastAsia="Times New Roman" w:hAnsi="Arial" w:cs="Arial"/>
                <w:b/>
                <w:bCs/>
                <w:color w:val="0000FF"/>
                <w:sz w:val="20"/>
              </w:rPr>
              <w:t>X .</w:t>
            </w:r>
            <w:proofErr w:type="gramEnd"/>
            <w:r w:rsidRPr="008C1643">
              <w:rPr>
                <w:rFonts w:ascii="Arial" w:eastAsia="Times New Roman" w:hAnsi="Arial" w:cs="Arial"/>
                <w:b/>
                <w:bCs/>
                <w:color w:val="0000FF"/>
                <w:sz w:val="20"/>
              </w:rPr>
              <w:t xml:space="preserve"> Taxa representativa das DESPESAS INDIRETAS, exceto tributos e despesas financeiras</w:t>
            </w:r>
          </w:p>
        </w:tc>
      </w:tr>
      <w:tr w:rsidR="00647AB7" w:rsidRPr="008C1643" w14:paraId="4A8673DD" w14:textId="77777777" w:rsidTr="00647AB7">
        <w:trPr>
          <w:trHeight w:val="255"/>
        </w:trPr>
        <w:tc>
          <w:tcPr>
            <w:tcW w:w="734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227F3C08"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TIPO</w:t>
            </w:r>
          </w:p>
        </w:tc>
        <w:tc>
          <w:tcPr>
            <w:tcW w:w="2225" w:type="dxa"/>
            <w:tcBorders>
              <w:top w:val="nil"/>
              <w:left w:val="nil"/>
              <w:bottom w:val="single" w:sz="4" w:space="0" w:color="auto"/>
              <w:right w:val="single" w:sz="4" w:space="0" w:color="auto"/>
            </w:tcBorders>
            <w:shd w:val="clear" w:color="auto" w:fill="auto"/>
            <w:vAlign w:val="center"/>
            <w:hideMark/>
          </w:tcPr>
          <w:p w14:paraId="062EBFF3"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 xml:space="preserve">ALÍQUOTA </w:t>
            </w:r>
            <w:r w:rsidRPr="008C1643">
              <w:rPr>
                <w:rFonts w:ascii="Arial" w:eastAsia="Times New Roman" w:hAnsi="Arial" w:cs="Arial"/>
                <w:b/>
                <w:bCs/>
                <w:sz w:val="16"/>
                <w:szCs w:val="16"/>
              </w:rPr>
              <w:t>(%)</w:t>
            </w:r>
          </w:p>
        </w:tc>
      </w:tr>
      <w:tr w:rsidR="00647AB7" w:rsidRPr="008C1643" w14:paraId="53AC1D77" w14:textId="77777777" w:rsidTr="00647AB7">
        <w:trPr>
          <w:trHeight w:val="255"/>
        </w:trPr>
        <w:tc>
          <w:tcPr>
            <w:tcW w:w="2947" w:type="dxa"/>
            <w:gridSpan w:val="3"/>
            <w:tcBorders>
              <w:top w:val="single" w:sz="4" w:space="0" w:color="auto"/>
              <w:left w:val="single" w:sz="4" w:space="0" w:color="auto"/>
              <w:bottom w:val="single" w:sz="4" w:space="0" w:color="auto"/>
              <w:right w:val="nil"/>
            </w:tcBorders>
            <w:shd w:val="clear" w:color="auto" w:fill="auto"/>
            <w:noWrap/>
            <w:vAlign w:val="center"/>
            <w:hideMark/>
          </w:tcPr>
          <w:p w14:paraId="2317D408" w14:textId="77777777" w:rsidR="00647AB7" w:rsidRPr="008C1643" w:rsidRDefault="00647AB7" w:rsidP="00647AB7">
            <w:pPr>
              <w:widowControl/>
              <w:suppressAutoHyphens w:val="0"/>
              <w:rPr>
                <w:rFonts w:ascii="Arial" w:eastAsia="Times New Roman" w:hAnsi="Arial" w:cs="Arial"/>
                <w:sz w:val="20"/>
              </w:rPr>
            </w:pPr>
            <w:r w:rsidRPr="008C1643">
              <w:rPr>
                <w:rFonts w:ascii="Arial" w:eastAsia="Times New Roman" w:hAnsi="Arial" w:cs="Arial"/>
                <w:sz w:val="20"/>
              </w:rPr>
              <w:t>X.1 - Administração Central</w:t>
            </w:r>
          </w:p>
        </w:tc>
        <w:tc>
          <w:tcPr>
            <w:tcW w:w="830" w:type="dxa"/>
            <w:tcBorders>
              <w:top w:val="nil"/>
              <w:left w:val="nil"/>
              <w:bottom w:val="single" w:sz="4" w:space="0" w:color="auto"/>
              <w:right w:val="nil"/>
            </w:tcBorders>
            <w:shd w:val="clear" w:color="auto" w:fill="auto"/>
            <w:noWrap/>
            <w:vAlign w:val="center"/>
            <w:hideMark/>
          </w:tcPr>
          <w:p w14:paraId="642DFC37" w14:textId="77777777" w:rsidR="00647AB7" w:rsidRPr="008C1643" w:rsidRDefault="00647AB7" w:rsidP="00647AB7">
            <w:pPr>
              <w:widowControl/>
              <w:suppressAutoHyphens w:val="0"/>
              <w:rPr>
                <w:rFonts w:ascii="Arial" w:eastAsia="Times New Roman" w:hAnsi="Arial" w:cs="Arial"/>
                <w:sz w:val="20"/>
              </w:rPr>
            </w:pPr>
            <w:r w:rsidRPr="008C1643">
              <w:rPr>
                <w:rFonts w:ascii="Arial" w:eastAsia="Times New Roman" w:hAnsi="Arial" w:cs="Arial"/>
                <w:sz w:val="20"/>
              </w:rPr>
              <w:t> </w:t>
            </w:r>
          </w:p>
        </w:tc>
        <w:tc>
          <w:tcPr>
            <w:tcW w:w="820" w:type="dxa"/>
            <w:tcBorders>
              <w:top w:val="nil"/>
              <w:left w:val="nil"/>
              <w:bottom w:val="single" w:sz="4" w:space="0" w:color="auto"/>
              <w:right w:val="nil"/>
            </w:tcBorders>
            <w:shd w:val="clear" w:color="auto" w:fill="auto"/>
            <w:noWrap/>
            <w:vAlign w:val="center"/>
            <w:hideMark/>
          </w:tcPr>
          <w:p w14:paraId="5331A47E" w14:textId="77777777" w:rsidR="00647AB7" w:rsidRPr="008C1643" w:rsidRDefault="00647AB7" w:rsidP="00647AB7">
            <w:pPr>
              <w:widowControl/>
              <w:suppressAutoHyphens w:val="0"/>
              <w:rPr>
                <w:rFonts w:ascii="Arial" w:eastAsia="Times New Roman" w:hAnsi="Arial" w:cs="Arial"/>
                <w:sz w:val="20"/>
              </w:rPr>
            </w:pPr>
            <w:r w:rsidRPr="008C1643">
              <w:rPr>
                <w:rFonts w:ascii="Arial" w:eastAsia="Times New Roman" w:hAnsi="Arial" w:cs="Arial"/>
                <w:sz w:val="20"/>
              </w:rPr>
              <w:t> </w:t>
            </w:r>
          </w:p>
        </w:tc>
        <w:tc>
          <w:tcPr>
            <w:tcW w:w="377" w:type="dxa"/>
            <w:tcBorders>
              <w:top w:val="nil"/>
              <w:left w:val="nil"/>
              <w:bottom w:val="single" w:sz="4" w:space="0" w:color="auto"/>
              <w:right w:val="nil"/>
            </w:tcBorders>
            <w:shd w:val="clear" w:color="auto" w:fill="auto"/>
            <w:noWrap/>
            <w:vAlign w:val="center"/>
            <w:hideMark/>
          </w:tcPr>
          <w:p w14:paraId="32805FCC" w14:textId="77777777" w:rsidR="00647AB7" w:rsidRPr="008C1643" w:rsidRDefault="00647AB7" w:rsidP="00647AB7">
            <w:pPr>
              <w:widowControl/>
              <w:suppressAutoHyphens w:val="0"/>
              <w:jc w:val="center"/>
              <w:rPr>
                <w:rFonts w:ascii="Arial" w:eastAsia="Times New Roman" w:hAnsi="Arial" w:cs="Arial"/>
                <w:sz w:val="20"/>
              </w:rPr>
            </w:pPr>
            <w:r w:rsidRPr="008C1643">
              <w:rPr>
                <w:rFonts w:ascii="Arial" w:eastAsia="Times New Roman" w:hAnsi="Arial" w:cs="Arial"/>
                <w:sz w:val="20"/>
              </w:rPr>
              <w:t> </w:t>
            </w:r>
          </w:p>
        </w:tc>
        <w:tc>
          <w:tcPr>
            <w:tcW w:w="2366" w:type="dxa"/>
            <w:tcBorders>
              <w:top w:val="nil"/>
              <w:left w:val="nil"/>
              <w:bottom w:val="single" w:sz="4" w:space="0" w:color="auto"/>
              <w:right w:val="nil"/>
            </w:tcBorders>
            <w:shd w:val="clear" w:color="auto" w:fill="auto"/>
            <w:noWrap/>
            <w:vAlign w:val="center"/>
            <w:hideMark/>
          </w:tcPr>
          <w:p w14:paraId="01E7EFC7" w14:textId="77777777" w:rsidR="00647AB7" w:rsidRPr="008C1643" w:rsidRDefault="00647AB7" w:rsidP="00647AB7">
            <w:pPr>
              <w:widowControl/>
              <w:suppressAutoHyphens w:val="0"/>
              <w:rPr>
                <w:rFonts w:ascii="Arial" w:eastAsia="Times New Roman" w:hAnsi="Arial" w:cs="Arial"/>
                <w:sz w:val="20"/>
              </w:rPr>
            </w:pPr>
            <w:r w:rsidRPr="008C1643">
              <w:rPr>
                <w:rFonts w:ascii="Arial" w:eastAsia="Times New Roman" w:hAnsi="Arial" w:cs="Arial"/>
                <w:sz w:val="20"/>
              </w:rPr>
              <w:t> </w:t>
            </w:r>
          </w:p>
        </w:tc>
        <w:tc>
          <w:tcPr>
            <w:tcW w:w="2225" w:type="dxa"/>
            <w:tcBorders>
              <w:top w:val="nil"/>
              <w:left w:val="single" w:sz="4" w:space="0" w:color="auto"/>
              <w:bottom w:val="single" w:sz="4" w:space="0" w:color="auto"/>
              <w:right w:val="single" w:sz="4" w:space="0" w:color="auto"/>
            </w:tcBorders>
            <w:shd w:val="clear" w:color="auto" w:fill="auto"/>
            <w:noWrap/>
            <w:vAlign w:val="center"/>
            <w:hideMark/>
          </w:tcPr>
          <w:p w14:paraId="39E65087" w14:textId="77777777" w:rsidR="00647AB7" w:rsidRPr="008C1643" w:rsidRDefault="00647AB7" w:rsidP="00647AB7">
            <w:pPr>
              <w:widowControl/>
              <w:suppressAutoHyphens w:val="0"/>
              <w:jc w:val="center"/>
              <w:rPr>
                <w:rFonts w:ascii="Arial" w:eastAsia="Times New Roman" w:hAnsi="Arial" w:cs="Arial"/>
                <w:sz w:val="20"/>
              </w:rPr>
            </w:pPr>
            <w:r w:rsidRPr="008C1643">
              <w:rPr>
                <w:rFonts w:ascii="Arial" w:eastAsia="Times New Roman" w:hAnsi="Arial" w:cs="Arial"/>
                <w:sz w:val="20"/>
              </w:rPr>
              <w:t>4,00</w:t>
            </w:r>
          </w:p>
        </w:tc>
      </w:tr>
      <w:tr w:rsidR="00647AB7" w:rsidRPr="008C1643" w14:paraId="3050DF44" w14:textId="77777777" w:rsidTr="00647AB7">
        <w:trPr>
          <w:trHeight w:val="255"/>
        </w:trPr>
        <w:tc>
          <w:tcPr>
            <w:tcW w:w="2194" w:type="dxa"/>
            <w:tcBorders>
              <w:top w:val="nil"/>
              <w:left w:val="single" w:sz="4" w:space="0" w:color="auto"/>
              <w:bottom w:val="single" w:sz="4" w:space="0" w:color="auto"/>
              <w:right w:val="nil"/>
            </w:tcBorders>
            <w:shd w:val="clear" w:color="auto" w:fill="auto"/>
            <w:noWrap/>
            <w:vAlign w:val="center"/>
            <w:hideMark/>
          </w:tcPr>
          <w:p w14:paraId="0CF34795" w14:textId="77777777" w:rsidR="00647AB7" w:rsidRPr="008C1643" w:rsidRDefault="00647AB7" w:rsidP="00647AB7">
            <w:pPr>
              <w:widowControl/>
              <w:suppressAutoHyphens w:val="0"/>
              <w:rPr>
                <w:rFonts w:ascii="Arial" w:eastAsia="Times New Roman" w:hAnsi="Arial" w:cs="Arial"/>
                <w:sz w:val="20"/>
              </w:rPr>
            </w:pPr>
            <w:r w:rsidRPr="008C1643">
              <w:rPr>
                <w:rFonts w:ascii="Arial" w:eastAsia="Times New Roman" w:hAnsi="Arial" w:cs="Arial"/>
                <w:sz w:val="20"/>
              </w:rPr>
              <w:t>X.2 - Garantia</w:t>
            </w:r>
          </w:p>
        </w:tc>
        <w:tc>
          <w:tcPr>
            <w:tcW w:w="240" w:type="dxa"/>
            <w:tcBorders>
              <w:top w:val="nil"/>
              <w:left w:val="nil"/>
              <w:bottom w:val="single" w:sz="4" w:space="0" w:color="auto"/>
              <w:right w:val="nil"/>
            </w:tcBorders>
            <w:shd w:val="clear" w:color="auto" w:fill="auto"/>
            <w:noWrap/>
            <w:vAlign w:val="center"/>
            <w:hideMark/>
          </w:tcPr>
          <w:p w14:paraId="6C0DE170" w14:textId="77777777" w:rsidR="00647AB7" w:rsidRPr="008C1643" w:rsidRDefault="00647AB7" w:rsidP="00647AB7">
            <w:pPr>
              <w:widowControl/>
              <w:suppressAutoHyphens w:val="0"/>
              <w:rPr>
                <w:rFonts w:ascii="Arial" w:eastAsia="Times New Roman" w:hAnsi="Arial" w:cs="Arial"/>
                <w:sz w:val="20"/>
              </w:rPr>
            </w:pPr>
            <w:r w:rsidRPr="008C1643">
              <w:rPr>
                <w:rFonts w:ascii="Arial" w:eastAsia="Times New Roman" w:hAnsi="Arial" w:cs="Arial"/>
                <w:sz w:val="20"/>
              </w:rPr>
              <w:t> </w:t>
            </w:r>
          </w:p>
        </w:tc>
        <w:tc>
          <w:tcPr>
            <w:tcW w:w="513" w:type="dxa"/>
            <w:tcBorders>
              <w:top w:val="nil"/>
              <w:left w:val="nil"/>
              <w:bottom w:val="single" w:sz="4" w:space="0" w:color="auto"/>
              <w:right w:val="nil"/>
            </w:tcBorders>
            <w:shd w:val="clear" w:color="auto" w:fill="auto"/>
            <w:noWrap/>
            <w:vAlign w:val="center"/>
            <w:hideMark/>
          </w:tcPr>
          <w:p w14:paraId="6B8E7C5F" w14:textId="77777777" w:rsidR="00647AB7" w:rsidRPr="008C1643" w:rsidRDefault="00647AB7" w:rsidP="00647AB7">
            <w:pPr>
              <w:widowControl/>
              <w:suppressAutoHyphens w:val="0"/>
              <w:rPr>
                <w:rFonts w:ascii="Arial" w:eastAsia="Times New Roman" w:hAnsi="Arial" w:cs="Arial"/>
                <w:sz w:val="20"/>
              </w:rPr>
            </w:pPr>
            <w:r w:rsidRPr="008C1643">
              <w:rPr>
                <w:rFonts w:ascii="Arial" w:eastAsia="Times New Roman" w:hAnsi="Arial" w:cs="Arial"/>
                <w:sz w:val="20"/>
              </w:rPr>
              <w:t> </w:t>
            </w:r>
          </w:p>
        </w:tc>
        <w:tc>
          <w:tcPr>
            <w:tcW w:w="830" w:type="dxa"/>
            <w:tcBorders>
              <w:top w:val="nil"/>
              <w:left w:val="nil"/>
              <w:bottom w:val="single" w:sz="4" w:space="0" w:color="auto"/>
              <w:right w:val="nil"/>
            </w:tcBorders>
            <w:shd w:val="clear" w:color="auto" w:fill="auto"/>
            <w:noWrap/>
            <w:vAlign w:val="center"/>
            <w:hideMark/>
          </w:tcPr>
          <w:p w14:paraId="54463DEC" w14:textId="77777777" w:rsidR="00647AB7" w:rsidRPr="008C1643" w:rsidRDefault="00647AB7" w:rsidP="00647AB7">
            <w:pPr>
              <w:widowControl/>
              <w:suppressAutoHyphens w:val="0"/>
              <w:rPr>
                <w:rFonts w:ascii="Arial" w:eastAsia="Times New Roman" w:hAnsi="Arial" w:cs="Arial"/>
                <w:sz w:val="20"/>
              </w:rPr>
            </w:pPr>
            <w:r w:rsidRPr="008C1643">
              <w:rPr>
                <w:rFonts w:ascii="Arial" w:eastAsia="Times New Roman" w:hAnsi="Arial" w:cs="Arial"/>
                <w:sz w:val="20"/>
              </w:rPr>
              <w:t> </w:t>
            </w:r>
          </w:p>
        </w:tc>
        <w:tc>
          <w:tcPr>
            <w:tcW w:w="820" w:type="dxa"/>
            <w:tcBorders>
              <w:top w:val="nil"/>
              <w:left w:val="nil"/>
              <w:bottom w:val="single" w:sz="4" w:space="0" w:color="auto"/>
              <w:right w:val="nil"/>
            </w:tcBorders>
            <w:shd w:val="clear" w:color="auto" w:fill="auto"/>
            <w:noWrap/>
            <w:vAlign w:val="center"/>
            <w:hideMark/>
          </w:tcPr>
          <w:p w14:paraId="25C278DA" w14:textId="77777777" w:rsidR="00647AB7" w:rsidRPr="008C1643" w:rsidRDefault="00647AB7" w:rsidP="00647AB7">
            <w:pPr>
              <w:widowControl/>
              <w:suppressAutoHyphens w:val="0"/>
              <w:rPr>
                <w:rFonts w:ascii="Arial" w:eastAsia="Times New Roman" w:hAnsi="Arial" w:cs="Arial"/>
                <w:sz w:val="20"/>
              </w:rPr>
            </w:pPr>
            <w:r w:rsidRPr="008C1643">
              <w:rPr>
                <w:rFonts w:ascii="Arial" w:eastAsia="Times New Roman" w:hAnsi="Arial" w:cs="Arial"/>
                <w:sz w:val="20"/>
              </w:rPr>
              <w:t> </w:t>
            </w:r>
          </w:p>
        </w:tc>
        <w:tc>
          <w:tcPr>
            <w:tcW w:w="377" w:type="dxa"/>
            <w:tcBorders>
              <w:top w:val="nil"/>
              <w:left w:val="nil"/>
              <w:bottom w:val="single" w:sz="4" w:space="0" w:color="auto"/>
              <w:right w:val="nil"/>
            </w:tcBorders>
            <w:shd w:val="clear" w:color="auto" w:fill="auto"/>
            <w:noWrap/>
            <w:vAlign w:val="center"/>
            <w:hideMark/>
          </w:tcPr>
          <w:p w14:paraId="30A30F2D" w14:textId="77777777" w:rsidR="00647AB7" w:rsidRPr="008C1643" w:rsidRDefault="00647AB7" w:rsidP="00647AB7">
            <w:pPr>
              <w:widowControl/>
              <w:suppressAutoHyphens w:val="0"/>
              <w:jc w:val="center"/>
              <w:rPr>
                <w:rFonts w:ascii="Arial" w:eastAsia="Times New Roman" w:hAnsi="Arial" w:cs="Arial"/>
                <w:sz w:val="20"/>
              </w:rPr>
            </w:pPr>
            <w:r w:rsidRPr="008C1643">
              <w:rPr>
                <w:rFonts w:ascii="Arial" w:eastAsia="Times New Roman" w:hAnsi="Arial" w:cs="Arial"/>
                <w:sz w:val="20"/>
              </w:rPr>
              <w:t> </w:t>
            </w:r>
          </w:p>
        </w:tc>
        <w:tc>
          <w:tcPr>
            <w:tcW w:w="2366" w:type="dxa"/>
            <w:tcBorders>
              <w:top w:val="nil"/>
              <w:left w:val="nil"/>
              <w:bottom w:val="single" w:sz="4" w:space="0" w:color="auto"/>
              <w:right w:val="nil"/>
            </w:tcBorders>
            <w:shd w:val="clear" w:color="auto" w:fill="auto"/>
            <w:noWrap/>
            <w:vAlign w:val="center"/>
            <w:hideMark/>
          </w:tcPr>
          <w:p w14:paraId="7A89EBDD" w14:textId="77777777" w:rsidR="00647AB7" w:rsidRPr="008C1643" w:rsidRDefault="00647AB7" w:rsidP="00647AB7">
            <w:pPr>
              <w:widowControl/>
              <w:suppressAutoHyphens w:val="0"/>
              <w:rPr>
                <w:rFonts w:ascii="Arial" w:eastAsia="Times New Roman" w:hAnsi="Arial" w:cs="Arial"/>
                <w:sz w:val="20"/>
              </w:rPr>
            </w:pPr>
            <w:r w:rsidRPr="008C1643">
              <w:rPr>
                <w:rFonts w:ascii="Arial" w:eastAsia="Times New Roman" w:hAnsi="Arial" w:cs="Arial"/>
                <w:sz w:val="20"/>
              </w:rPr>
              <w:t> </w:t>
            </w:r>
          </w:p>
        </w:tc>
        <w:tc>
          <w:tcPr>
            <w:tcW w:w="2225" w:type="dxa"/>
            <w:tcBorders>
              <w:top w:val="nil"/>
              <w:left w:val="single" w:sz="4" w:space="0" w:color="auto"/>
              <w:bottom w:val="single" w:sz="4" w:space="0" w:color="auto"/>
              <w:right w:val="single" w:sz="4" w:space="0" w:color="auto"/>
            </w:tcBorders>
            <w:shd w:val="clear" w:color="auto" w:fill="auto"/>
            <w:noWrap/>
            <w:vAlign w:val="center"/>
            <w:hideMark/>
          </w:tcPr>
          <w:p w14:paraId="182A782C" w14:textId="77777777" w:rsidR="00647AB7" w:rsidRPr="008C1643" w:rsidRDefault="00647AB7" w:rsidP="00647AB7">
            <w:pPr>
              <w:widowControl/>
              <w:suppressAutoHyphens w:val="0"/>
              <w:jc w:val="center"/>
              <w:rPr>
                <w:rFonts w:ascii="Arial" w:eastAsia="Times New Roman" w:hAnsi="Arial" w:cs="Arial"/>
                <w:sz w:val="20"/>
              </w:rPr>
            </w:pPr>
            <w:r w:rsidRPr="008C1643">
              <w:rPr>
                <w:rFonts w:ascii="Arial" w:eastAsia="Times New Roman" w:hAnsi="Arial" w:cs="Arial"/>
                <w:sz w:val="20"/>
              </w:rPr>
              <w:t>0,21</w:t>
            </w:r>
          </w:p>
        </w:tc>
      </w:tr>
      <w:tr w:rsidR="00647AB7" w:rsidRPr="008C1643" w14:paraId="7C566C63" w14:textId="77777777" w:rsidTr="00647AB7">
        <w:trPr>
          <w:trHeight w:val="255"/>
        </w:trPr>
        <w:tc>
          <w:tcPr>
            <w:tcW w:w="2947" w:type="dxa"/>
            <w:gridSpan w:val="3"/>
            <w:tcBorders>
              <w:top w:val="single" w:sz="4" w:space="0" w:color="auto"/>
              <w:left w:val="single" w:sz="4" w:space="0" w:color="auto"/>
              <w:bottom w:val="single" w:sz="4" w:space="0" w:color="auto"/>
              <w:right w:val="nil"/>
            </w:tcBorders>
            <w:shd w:val="clear" w:color="auto" w:fill="auto"/>
            <w:noWrap/>
            <w:vAlign w:val="center"/>
            <w:hideMark/>
          </w:tcPr>
          <w:p w14:paraId="2991FEC8" w14:textId="77777777" w:rsidR="00647AB7" w:rsidRPr="008C1643" w:rsidRDefault="00647AB7" w:rsidP="00647AB7">
            <w:pPr>
              <w:widowControl/>
              <w:suppressAutoHyphens w:val="0"/>
              <w:rPr>
                <w:rFonts w:ascii="Arial" w:eastAsia="Times New Roman" w:hAnsi="Arial" w:cs="Arial"/>
                <w:sz w:val="20"/>
              </w:rPr>
            </w:pPr>
            <w:r w:rsidRPr="008C1643">
              <w:rPr>
                <w:rFonts w:ascii="Arial" w:eastAsia="Times New Roman" w:hAnsi="Arial" w:cs="Arial"/>
                <w:sz w:val="20"/>
              </w:rPr>
              <w:t>X.3 - Seguro contra Riscos</w:t>
            </w:r>
          </w:p>
        </w:tc>
        <w:tc>
          <w:tcPr>
            <w:tcW w:w="830" w:type="dxa"/>
            <w:tcBorders>
              <w:top w:val="nil"/>
              <w:left w:val="nil"/>
              <w:bottom w:val="single" w:sz="4" w:space="0" w:color="auto"/>
              <w:right w:val="nil"/>
            </w:tcBorders>
            <w:shd w:val="clear" w:color="auto" w:fill="auto"/>
            <w:noWrap/>
            <w:vAlign w:val="center"/>
            <w:hideMark/>
          </w:tcPr>
          <w:p w14:paraId="60E818A5" w14:textId="77777777" w:rsidR="00647AB7" w:rsidRPr="008C1643" w:rsidRDefault="00647AB7" w:rsidP="00647AB7">
            <w:pPr>
              <w:widowControl/>
              <w:suppressAutoHyphens w:val="0"/>
              <w:rPr>
                <w:rFonts w:ascii="Arial" w:eastAsia="Times New Roman" w:hAnsi="Arial" w:cs="Arial"/>
                <w:sz w:val="20"/>
              </w:rPr>
            </w:pPr>
            <w:r w:rsidRPr="008C1643">
              <w:rPr>
                <w:rFonts w:ascii="Arial" w:eastAsia="Times New Roman" w:hAnsi="Arial" w:cs="Arial"/>
                <w:sz w:val="20"/>
              </w:rPr>
              <w:t> </w:t>
            </w:r>
          </w:p>
        </w:tc>
        <w:tc>
          <w:tcPr>
            <w:tcW w:w="820" w:type="dxa"/>
            <w:tcBorders>
              <w:top w:val="nil"/>
              <w:left w:val="nil"/>
              <w:bottom w:val="single" w:sz="4" w:space="0" w:color="auto"/>
              <w:right w:val="nil"/>
            </w:tcBorders>
            <w:shd w:val="clear" w:color="auto" w:fill="auto"/>
            <w:noWrap/>
            <w:vAlign w:val="center"/>
            <w:hideMark/>
          </w:tcPr>
          <w:p w14:paraId="4306518D" w14:textId="77777777" w:rsidR="00647AB7" w:rsidRPr="008C1643" w:rsidRDefault="00647AB7" w:rsidP="00647AB7">
            <w:pPr>
              <w:widowControl/>
              <w:suppressAutoHyphens w:val="0"/>
              <w:rPr>
                <w:rFonts w:ascii="Arial" w:eastAsia="Times New Roman" w:hAnsi="Arial" w:cs="Arial"/>
                <w:sz w:val="20"/>
              </w:rPr>
            </w:pPr>
            <w:r w:rsidRPr="008C1643">
              <w:rPr>
                <w:rFonts w:ascii="Arial" w:eastAsia="Times New Roman" w:hAnsi="Arial" w:cs="Arial"/>
                <w:sz w:val="20"/>
              </w:rPr>
              <w:t> </w:t>
            </w:r>
          </w:p>
        </w:tc>
        <w:tc>
          <w:tcPr>
            <w:tcW w:w="377" w:type="dxa"/>
            <w:tcBorders>
              <w:top w:val="nil"/>
              <w:left w:val="nil"/>
              <w:bottom w:val="single" w:sz="4" w:space="0" w:color="auto"/>
              <w:right w:val="nil"/>
            </w:tcBorders>
            <w:shd w:val="clear" w:color="auto" w:fill="auto"/>
            <w:noWrap/>
            <w:vAlign w:val="center"/>
            <w:hideMark/>
          </w:tcPr>
          <w:p w14:paraId="64735F5E" w14:textId="77777777" w:rsidR="00647AB7" w:rsidRPr="008C1643" w:rsidRDefault="00647AB7" w:rsidP="00647AB7">
            <w:pPr>
              <w:widowControl/>
              <w:suppressAutoHyphens w:val="0"/>
              <w:jc w:val="center"/>
              <w:rPr>
                <w:rFonts w:ascii="Arial" w:eastAsia="Times New Roman" w:hAnsi="Arial" w:cs="Arial"/>
                <w:sz w:val="20"/>
              </w:rPr>
            </w:pPr>
            <w:r w:rsidRPr="008C1643">
              <w:rPr>
                <w:rFonts w:ascii="Arial" w:eastAsia="Times New Roman" w:hAnsi="Arial" w:cs="Arial"/>
                <w:sz w:val="20"/>
              </w:rPr>
              <w:t> </w:t>
            </w:r>
          </w:p>
        </w:tc>
        <w:tc>
          <w:tcPr>
            <w:tcW w:w="2366" w:type="dxa"/>
            <w:tcBorders>
              <w:top w:val="nil"/>
              <w:left w:val="nil"/>
              <w:bottom w:val="single" w:sz="4" w:space="0" w:color="auto"/>
              <w:right w:val="nil"/>
            </w:tcBorders>
            <w:shd w:val="clear" w:color="auto" w:fill="auto"/>
            <w:noWrap/>
            <w:vAlign w:val="center"/>
            <w:hideMark/>
          </w:tcPr>
          <w:p w14:paraId="391E8E7D" w14:textId="77777777" w:rsidR="00647AB7" w:rsidRPr="008C1643" w:rsidRDefault="00647AB7" w:rsidP="00647AB7">
            <w:pPr>
              <w:widowControl/>
              <w:suppressAutoHyphens w:val="0"/>
              <w:rPr>
                <w:rFonts w:ascii="Arial" w:eastAsia="Times New Roman" w:hAnsi="Arial" w:cs="Arial"/>
                <w:sz w:val="20"/>
              </w:rPr>
            </w:pPr>
            <w:r w:rsidRPr="008C1643">
              <w:rPr>
                <w:rFonts w:ascii="Arial" w:eastAsia="Times New Roman" w:hAnsi="Arial" w:cs="Arial"/>
                <w:sz w:val="20"/>
              </w:rPr>
              <w:t> </w:t>
            </w:r>
          </w:p>
        </w:tc>
        <w:tc>
          <w:tcPr>
            <w:tcW w:w="2225" w:type="dxa"/>
            <w:tcBorders>
              <w:top w:val="nil"/>
              <w:left w:val="single" w:sz="4" w:space="0" w:color="auto"/>
              <w:bottom w:val="single" w:sz="4" w:space="0" w:color="auto"/>
              <w:right w:val="single" w:sz="4" w:space="0" w:color="auto"/>
            </w:tcBorders>
            <w:shd w:val="clear" w:color="auto" w:fill="auto"/>
            <w:noWrap/>
            <w:vAlign w:val="center"/>
            <w:hideMark/>
          </w:tcPr>
          <w:p w14:paraId="644D161E" w14:textId="77777777" w:rsidR="00647AB7" w:rsidRPr="008C1643" w:rsidRDefault="00647AB7" w:rsidP="00647AB7">
            <w:pPr>
              <w:widowControl/>
              <w:suppressAutoHyphens w:val="0"/>
              <w:jc w:val="center"/>
              <w:rPr>
                <w:rFonts w:ascii="Arial" w:eastAsia="Times New Roman" w:hAnsi="Arial" w:cs="Arial"/>
                <w:sz w:val="20"/>
              </w:rPr>
            </w:pPr>
            <w:r w:rsidRPr="008C1643">
              <w:rPr>
                <w:rFonts w:ascii="Arial" w:eastAsia="Times New Roman" w:hAnsi="Arial" w:cs="Arial"/>
                <w:sz w:val="20"/>
              </w:rPr>
              <w:t>0,97</w:t>
            </w:r>
          </w:p>
        </w:tc>
      </w:tr>
      <w:tr w:rsidR="00647AB7" w:rsidRPr="008C1643" w14:paraId="1BF9D4B6" w14:textId="77777777" w:rsidTr="00647AB7">
        <w:trPr>
          <w:trHeight w:val="255"/>
        </w:trPr>
        <w:tc>
          <w:tcPr>
            <w:tcW w:w="3777" w:type="dxa"/>
            <w:gridSpan w:val="4"/>
            <w:tcBorders>
              <w:top w:val="single" w:sz="4" w:space="0" w:color="auto"/>
              <w:left w:val="single" w:sz="4" w:space="0" w:color="auto"/>
              <w:bottom w:val="single" w:sz="4" w:space="0" w:color="auto"/>
              <w:right w:val="nil"/>
            </w:tcBorders>
            <w:shd w:val="clear" w:color="auto" w:fill="auto"/>
            <w:noWrap/>
            <w:vAlign w:val="center"/>
            <w:hideMark/>
          </w:tcPr>
          <w:p w14:paraId="1A891CF6" w14:textId="77777777" w:rsidR="00647AB7" w:rsidRPr="008C1643" w:rsidRDefault="00647AB7" w:rsidP="00647AB7">
            <w:pPr>
              <w:widowControl/>
              <w:suppressAutoHyphens w:val="0"/>
              <w:rPr>
                <w:rFonts w:ascii="Arial" w:eastAsia="Times New Roman" w:hAnsi="Arial" w:cs="Arial"/>
                <w:sz w:val="20"/>
              </w:rPr>
            </w:pPr>
            <w:r w:rsidRPr="008C1643">
              <w:rPr>
                <w:rFonts w:ascii="Arial" w:eastAsia="Times New Roman" w:hAnsi="Arial" w:cs="Arial"/>
                <w:sz w:val="20"/>
              </w:rPr>
              <w:t>X.3 - Mobilização e Desmobilização</w:t>
            </w:r>
          </w:p>
        </w:tc>
        <w:tc>
          <w:tcPr>
            <w:tcW w:w="820" w:type="dxa"/>
            <w:tcBorders>
              <w:top w:val="nil"/>
              <w:left w:val="nil"/>
              <w:bottom w:val="single" w:sz="4" w:space="0" w:color="auto"/>
              <w:right w:val="nil"/>
            </w:tcBorders>
            <w:shd w:val="clear" w:color="auto" w:fill="auto"/>
            <w:noWrap/>
            <w:vAlign w:val="center"/>
            <w:hideMark/>
          </w:tcPr>
          <w:p w14:paraId="1928BABF" w14:textId="77777777" w:rsidR="00647AB7" w:rsidRPr="008C1643" w:rsidRDefault="00647AB7" w:rsidP="00647AB7">
            <w:pPr>
              <w:widowControl/>
              <w:suppressAutoHyphens w:val="0"/>
              <w:rPr>
                <w:rFonts w:ascii="Arial" w:eastAsia="Times New Roman" w:hAnsi="Arial" w:cs="Arial"/>
                <w:sz w:val="20"/>
              </w:rPr>
            </w:pPr>
            <w:r w:rsidRPr="008C1643">
              <w:rPr>
                <w:rFonts w:ascii="Arial" w:eastAsia="Times New Roman" w:hAnsi="Arial" w:cs="Arial"/>
                <w:sz w:val="20"/>
              </w:rPr>
              <w:t> </w:t>
            </w:r>
          </w:p>
        </w:tc>
        <w:tc>
          <w:tcPr>
            <w:tcW w:w="377" w:type="dxa"/>
            <w:tcBorders>
              <w:top w:val="nil"/>
              <w:left w:val="nil"/>
              <w:bottom w:val="single" w:sz="4" w:space="0" w:color="auto"/>
              <w:right w:val="nil"/>
            </w:tcBorders>
            <w:shd w:val="clear" w:color="auto" w:fill="auto"/>
            <w:noWrap/>
            <w:vAlign w:val="center"/>
            <w:hideMark/>
          </w:tcPr>
          <w:p w14:paraId="4A90FFC3" w14:textId="77777777" w:rsidR="00647AB7" w:rsidRPr="008C1643" w:rsidRDefault="00647AB7" w:rsidP="00647AB7">
            <w:pPr>
              <w:widowControl/>
              <w:suppressAutoHyphens w:val="0"/>
              <w:jc w:val="center"/>
              <w:rPr>
                <w:rFonts w:ascii="Arial" w:eastAsia="Times New Roman" w:hAnsi="Arial" w:cs="Arial"/>
                <w:sz w:val="20"/>
              </w:rPr>
            </w:pPr>
            <w:r w:rsidRPr="008C1643">
              <w:rPr>
                <w:rFonts w:ascii="Arial" w:eastAsia="Times New Roman" w:hAnsi="Arial" w:cs="Arial"/>
                <w:sz w:val="20"/>
              </w:rPr>
              <w:t> </w:t>
            </w:r>
          </w:p>
        </w:tc>
        <w:tc>
          <w:tcPr>
            <w:tcW w:w="2366" w:type="dxa"/>
            <w:tcBorders>
              <w:top w:val="nil"/>
              <w:left w:val="nil"/>
              <w:bottom w:val="single" w:sz="4" w:space="0" w:color="auto"/>
              <w:right w:val="nil"/>
            </w:tcBorders>
            <w:shd w:val="clear" w:color="auto" w:fill="auto"/>
            <w:noWrap/>
            <w:vAlign w:val="center"/>
            <w:hideMark/>
          </w:tcPr>
          <w:p w14:paraId="37B0B588" w14:textId="77777777" w:rsidR="00647AB7" w:rsidRPr="008C1643" w:rsidRDefault="00647AB7" w:rsidP="00647AB7">
            <w:pPr>
              <w:widowControl/>
              <w:suppressAutoHyphens w:val="0"/>
              <w:rPr>
                <w:rFonts w:ascii="Arial" w:eastAsia="Times New Roman" w:hAnsi="Arial" w:cs="Arial"/>
                <w:sz w:val="20"/>
              </w:rPr>
            </w:pPr>
            <w:r w:rsidRPr="008C1643">
              <w:rPr>
                <w:rFonts w:ascii="Arial" w:eastAsia="Times New Roman" w:hAnsi="Arial" w:cs="Arial"/>
                <w:sz w:val="20"/>
              </w:rPr>
              <w:t> </w:t>
            </w:r>
          </w:p>
        </w:tc>
        <w:tc>
          <w:tcPr>
            <w:tcW w:w="2225" w:type="dxa"/>
            <w:tcBorders>
              <w:top w:val="nil"/>
              <w:left w:val="single" w:sz="4" w:space="0" w:color="auto"/>
              <w:bottom w:val="single" w:sz="4" w:space="0" w:color="auto"/>
              <w:right w:val="single" w:sz="4" w:space="0" w:color="auto"/>
            </w:tcBorders>
            <w:shd w:val="clear" w:color="auto" w:fill="auto"/>
            <w:noWrap/>
            <w:vAlign w:val="center"/>
            <w:hideMark/>
          </w:tcPr>
          <w:p w14:paraId="1130E625" w14:textId="77777777" w:rsidR="00647AB7" w:rsidRPr="008C1643" w:rsidRDefault="00647AB7" w:rsidP="00647AB7">
            <w:pPr>
              <w:widowControl/>
              <w:suppressAutoHyphens w:val="0"/>
              <w:jc w:val="center"/>
              <w:rPr>
                <w:rFonts w:ascii="Arial" w:eastAsia="Times New Roman" w:hAnsi="Arial" w:cs="Arial"/>
                <w:sz w:val="20"/>
              </w:rPr>
            </w:pPr>
            <w:r w:rsidRPr="008C1643">
              <w:rPr>
                <w:rFonts w:ascii="Arial" w:eastAsia="Times New Roman" w:hAnsi="Arial" w:cs="Arial"/>
                <w:sz w:val="20"/>
              </w:rPr>
              <w:t>0,00</w:t>
            </w:r>
          </w:p>
        </w:tc>
      </w:tr>
      <w:tr w:rsidR="00647AB7" w:rsidRPr="008C1643" w14:paraId="4AD76947" w14:textId="77777777" w:rsidTr="00647AB7">
        <w:trPr>
          <w:trHeight w:val="255"/>
        </w:trPr>
        <w:tc>
          <w:tcPr>
            <w:tcW w:w="734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621797" w14:textId="77777777" w:rsidR="00647AB7" w:rsidRPr="008C1643" w:rsidRDefault="00647AB7" w:rsidP="00647AB7">
            <w:pPr>
              <w:widowControl/>
              <w:suppressAutoHyphens w:val="0"/>
              <w:jc w:val="right"/>
              <w:rPr>
                <w:rFonts w:ascii="Arial" w:eastAsia="Times New Roman" w:hAnsi="Arial" w:cs="Arial"/>
                <w:b/>
                <w:bCs/>
                <w:color w:val="0000FF"/>
                <w:sz w:val="20"/>
              </w:rPr>
            </w:pPr>
            <w:r w:rsidRPr="008C1643">
              <w:rPr>
                <w:rFonts w:ascii="Arial" w:eastAsia="Times New Roman" w:hAnsi="Arial" w:cs="Arial"/>
                <w:b/>
                <w:bCs/>
                <w:color w:val="0000FF"/>
                <w:sz w:val="20"/>
              </w:rPr>
              <w:t>X =</w:t>
            </w:r>
          </w:p>
        </w:tc>
        <w:tc>
          <w:tcPr>
            <w:tcW w:w="2225" w:type="dxa"/>
            <w:tcBorders>
              <w:top w:val="nil"/>
              <w:left w:val="nil"/>
              <w:bottom w:val="single" w:sz="4" w:space="0" w:color="auto"/>
              <w:right w:val="single" w:sz="4" w:space="0" w:color="auto"/>
            </w:tcBorders>
            <w:shd w:val="clear" w:color="auto" w:fill="auto"/>
            <w:noWrap/>
            <w:vAlign w:val="center"/>
            <w:hideMark/>
          </w:tcPr>
          <w:p w14:paraId="002FF505" w14:textId="77777777" w:rsidR="00647AB7" w:rsidRPr="008C1643" w:rsidRDefault="00647AB7" w:rsidP="00647AB7">
            <w:pPr>
              <w:widowControl/>
              <w:suppressAutoHyphens w:val="0"/>
              <w:jc w:val="center"/>
              <w:rPr>
                <w:rFonts w:ascii="Arial" w:eastAsia="Times New Roman" w:hAnsi="Arial" w:cs="Arial"/>
                <w:b/>
                <w:bCs/>
                <w:color w:val="0000FF"/>
                <w:sz w:val="20"/>
              </w:rPr>
            </w:pPr>
            <w:r w:rsidRPr="008C1643">
              <w:rPr>
                <w:rFonts w:ascii="Arial" w:eastAsia="Times New Roman" w:hAnsi="Arial" w:cs="Arial"/>
                <w:b/>
                <w:bCs/>
                <w:color w:val="0000FF"/>
                <w:sz w:val="20"/>
              </w:rPr>
              <w:t>5,18</w:t>
            </w:r>
          </w:p>
        </w:tc>
      </w:tr>
      <w:tr w:rsidR="00647AB7" w:rsidRPr="008C1643" w14:paraId="12607B39" w14:textId="77777777" w:rsidTr="00647AB7">
        <w:trPr>
          <w:trHeight w:val="255"/>
        </w:trPr>
        <w:tc>
          <w:tcPr>
            <w:tcW w:w="956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EEA5EE" w14:textId="77777777" w:rsidR="00647AB7" w:rsidRPr="008C1643" w:rsidRDefault="00647AB7" w:rsidP="00647AB7">
            <w:pPr>
              <w:widowControl/>
              <w:suppressAutoHyphens w:val="0"/>
              <w:rPr>
                <w:rFonts w:ascii="Arial" w:eastAsia="Times New Roman" w:hAnsi="Arial" w:cs="Arial"/>
                <w:b/>
                <w:bCs/>
                <w:color w:val="0000FF"/>
                <w:sz w:val="20"/>
              </w:rPr>
            </w:pPr>
            <w:proofErr w:type="gramStart"/>
            <w:r w:rsidRPr="008C1643">
              <w:rPr>
                <w:rFonts w:ascii="Arial" w:eastAsia="Times New Roman" w:hAnsi="Arial" w:cs="Arial"/>
                <w:b/>
                <w:bCs/>
                <w:color w:val="0000FF"/>
                <w:sz w:val="20"/>
              </w:rPr>
              <w:t>Y .</w:t>
            </w:r>
            <w:proofErr w:type="gramEnd"/>
            <w:r w:rsidRPr="008C1643">
              <w:rPr>
                <w:rFonts w:ascii="Arial" w:eastAsia="Times New Roman" w:hAnsi="Arial" w:cs="Arial"/>
                <w:b/>
                <w:bCs/>
                <w:color w:val="0000FF"/>
                <w:sz w:val="20"/>
              </w:rPr>
              <w:t xml:space="preserve"> Taxa representativa das DESPESAS FINANCEIRAS</w:t>
            </w:r>
          </w:p>
        </w:tc>
      </w:tr>
      <w:tr w:rsidR="00647AB7" w:rsidRPr="008C1643" w14:paraId="5CB76E1F" w14:textId="77777777" w:rsidTr="00647AB7">
        <w:trPr>
          <w:trHeight w:val="255"/>
        </w:trPr>
        <w:tc>
          <w:tcPr>
            <w:tcW w:w="734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1A63F26E"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TIPO</w:t>
            </w:r>
          </w:p>
        </w:tc>
        <w:tc>
          <w:tcPr>
            <w:tcW w:w="2225" w:type="dxa"/>
            <w:tcBorders>
              <w:top w:val="nil"/>
              <w:left w:val="nil"/>
              <w:bottom w:val="single" w:sz="4" w:space="0" w:color="auto"/>
              <w:right w:val="single" w:sz="4" w:space="0" w:color="auto"/>
            </w:tcBorders>
            <w:shd w:val="clear" w:color="auto" w:fill="auto"/>
            <w:vAlign w:val="center"/>
            <w:hideMark/>
          </w:tcPr>
          <w:p w14:paraId="07582CB2"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 xml:space="preserve">ALÍQUOTA </w:t>
            </w:r>
            <w:r w:rsidRPr="008C1643">
              <w:rPr>
                <w:rFonts w:ascii="Arial" w:eastAsia="Times New Roman" w:hAnsi="Arial" w:cs="Arial"/>
                <w:b/>
                <w:bCs/>
                <w:sz w:val="16"/>
                <w:szCs w:val="16"/>
              </w:rPr>
              <w:t>(%)</w:t>
            </w:r>
          </w:p>
        </w:tc>
      </w:tr>
      <w:tr w:rsidR="00647AB7" w:rsidRPr="008C1643" w14:paraId="26C06CD5" w14:textId="77777777" w:rsidTr="00647AB7">
        <w:trPr>
          <w:trHeight w:val="255"/>
        </w:trPr>
        <w:tc>
          <w:tcPr>
            <w:tcW w:w="3777" w:type="dxa"/>
            <w:gridSpan w:val="4"/>
            <w:tcBorders>
              <w:top w:val="single" w:sz="4" w:space="0" w:color="auto"/>
              <w:left w:val="single" w:sz="4" w:space="0" w:color="auto"/>
              <w:bottom w:val="single" w:sz="4" w:space="0" w:color="auto"/>
              <w:right w:val="nil"/>
            </w:tcBorders>
            <w:shd w:val="clear" w:color="auto" w:fill="auto"/>
            <w:noWrap/>
            <w:vAlign w:val="center"/>
            <w:hideMark/>
          </w:tcPr>
          <w:p w14:paraId="040883B7" w14:textId="77777777" w:rsidR="00647AB7" w:rsidRPr="008C1643" w:rsidRDefault="00647AB7" w:rsidP="00647AB7">
            <w:pPr>
              <w:widowControl/>
              <w:suppressAutoHyphens w:val="0"/>
              <w:rPr>
                <w:rFonts w:ascii="Arial" w:eastAsia="Times New Roman" w:hAnsi="Arial" w:cs="Arial"/>
                <w:sz w:val="20"/>
              </w:rPr>
            </w:pPr>
            <w:r w:rsidRPr="008C1643">
              <w:rPr>
                <w:rFonts w:ascii="Arial" w:eastAsia="Times New Roman" w:hAnsi="Arial" w:cs="Arial"/>
                <w:sz w:val="20"/>
              </w:rPr>
              <w:t>Y.1 - Despesas Financeiras</w:t>
            </w:r>
          </w:p>
        </w:tc>
        <w:tc>
          <w:tcPr>
            <w:tcW w:w="820" w:type="dxa"/>
            <w:tcBorders>
              <w:top w:val="single" w:sz="4" w:space="0" w:color="auto"/>
              <w:left w:val="nil"/>
              <w:bottom w:val="single" w:sz="4" w:space="0" w:color="auto"/>
              <w:right w:val="nil"/>
            </w:tcBorders>
            <w:shd w:val="clear" w:color="auto" w:fill="auto"/>
            <w:noWrap/>
            <w:vAlign w:val="center"/>
            <w:hideMark/>
          </w:tcPr>
          <w:p w14:paraId="55B1BEE6" w14:textId="77777777" w:rsidR="00647AB7" w:rsidRPr="008C1643" w:rsidRDefault="00647AB7" w:rsidP="00647AB7">
            <w:pPr>
              <w:widowControl/>
              <w:suppressAutoHyphens w:val="0"/>
              <w:rPr>
                <w:rFonts w:ascii="Arial" w:eastAsia="Times New Roman" w:hAnsi="Arial" w:cs="Arial"/>
                <w:sz w:val="20"/>
              </w:rPr>
            </w:pPr>
            <w:r w:rsidRPr="008C1643">
              <w:rPr>
                <w:rFonts w:ascii="Arial" w:eastAsia="Times New Roman" w:hAnsi="Arial" w:cs="Arial"/>
                <w:sz w:val="20"/>
              </w:rPr>
              <w:t> </w:t>
            </w:r>
          </w:p>
        </w:tc>
        <w:tc>
          <w:tcPr>
            <w:tcW w:w="377" w:type="dxa"/>
            <w:tcBorders>
              <w:top w:val="single" w:sz="4" w:space="0" w:color="auto"/>
              <w:left w:val="nil"/>
              <w:bottom w:val="single" w:sz="4" w:space="0" w:color="auto"/>
              <w:right w:val="nil"/>
            </w:tcBorders>
            <w:shd w:val="clear" w:color="auto" w:fill="auto"/>
            <w:noWrap/>
            <w:vAlign w:val="center"/>
            <w:hideMark/>
          </w:tcPr>
          <w:p w14:paraId="1EF558F8" w14:textId="77777777" w:rsidR="00647AB7" w:rsidRPr="008C1643" w:rsidRDefault="00647AB7" w:rsidP="00647AB7">
            <w:pPr>
              <w:widowControl/>
              <w:suppressAutoHyphens w:val="0"/>
              <w:jc w:val="center"/>
              <w:rPr>
                <w:rFonts w:ascii="Arial" w:eastAsia="Times New Roman" w:hAnsi="Arial" w:cs="Arial"/>
                <w:sz w:val="20"/>
              </w:rPr>
            </w:pPr>
            <w:r w:rsidRPr="008C1643">
              <w:rPr>
                <w:rFonts w:ascii="Arial" w:eastAsia="Times New Roman" w:hAnsi="Arial" w:cs="Arial"/>
                <w:sz w:val="20"/>
              </w:rPr>
              <w:t> </w:t>
            </w:r>
          </w:p>
        </w:tc>
        <w:tc>
          <w:tcPr>
            <w:tcW w:w="2366" w:type="dxa"/>
            <w:tcBorders>
              <w:top w:val="single" w:sz="4" w:space="0" w:color="auto"/>
              <w:left w:val="nil"/>
              <w:bottom w:val="single" w:sz="4" w:space="0" w:color="auto"/>
              <w:right w:val="nil"/>
            </w:tcBorders>
            <w:shd w:val="clear" w:color="auto" w:fill="auto"/>
            <w:noWrap/>
            <w:vAlign w:val="center"/>
            <w:hideMark/>
          </w:tcPr>
          <w:p w14:paraId="4562ECA6" w14:textId="77777777" w:rsidR="00647AB7" w:rsidRPr="008C1643" w:rsidRDefault="00647AB7" w:rsidP="00647AB7">
            <w:pPr>
              <w:widowControl/>
              <w:suppressAutoHyphens w:val="0"/>
              <w:rPr>
                <w:rFonts w:ascii="Arial" w:eastAsia="Times New Roman" w:hAnsi="Arial" w:cs="Arial"/>
                <w:sz w:val="20"/>
              </w:rPr>
            </w:pPr>
            <w:r w:rsidRPr="008C1643">
              <w:rPr>
                <w:rFonts w:ascii="Arial" w:eastAsia="Times New Roman" w:hAnsi="Arial" w:cs="Arial"/>
                <w:sz w:val="20"/>
              </w:rPr>
              <w:t> </w:t>
            </w:r>
          </w:p>
        </w:tc>
        <w:tc>
          <w:tcPr>
            <w:tcW w:w="2225" w:type="dxa"/>
            <w:tcBorders>
              <w:top w:val="nil"/>
              <w:left w:val="single" w:sz="4" w:space="0" w:color="auto"/>
              <w:bottom w:val="single" w:sz="4" w:space="0" w:color="auto"/>
              <w:right w:val="single" w:sz="4" w:space="0" w:color="auto"/>
            </w:tcBorders>
            <w:shd w:val="clear" w:color="auto" w:fill="auto"/>
            <w:noWrap/>
            <w:vAlign w:val="center"/>
            <w:hideMark/>
          </w:tcPr>
          <w:p w14:paraId="7F1D6BE0" w14:textId="77777777" w:rsidR="00647AB7" w:rsidRPr="008C1643" w:rsidRDefault="00647AB7" w:rsidP="00647AB7">
            <w:pPr>
              <w:widowControl/>
              <w:suppressAutoHyphens w:val="0"/>
              <w:jc w:val="center"/>
              <w:rPr>
                <w:rFonts w:ascii="Arial" w:eastAsia="Times New Roman" w:hAnsi="Arial" w:cs="Arial"/>
                <w:sz w:val="20"/>
              </w:rPr>
            </w:pPr>
            <w:r w:rsidRPr="008C1643">
              <w:rPr>
                <w:rFonts w:ascii="Arial" w:eastAsia="Times New Roman" w:hAnsi="Arial" w:cs="Arial"/>
                <w:sz w:val="20"/>
              </w:rPr>
              <w:t>0,44</w:t>
            </w:r>
          </w:p>
        </w:tc>
      </w:tr>
      <w:tr w:rsidR="00647AB7" w:rsidRPr="008C1643" w14:paraId="733DCE3E" w14:textId="77777777" w:rsidTr="00647AB7">
        <w:trPr>
          <w:trHeight w:val="255"/>
        </w:trPr>
        <w:tc>
          <w:tcPr>
            <w:tcW w:w="734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1BF5FB" w14:textId="77777777" w:rsidR="00647AB7" w:rsidRPr="008C1643" w:rsidRDefault="00647AB7" w:rsidP="00647AB7">
            <w:pPr>
              <w:widowControl/>
              <w:suppressAutoHyphens w:val="0"/>
              <w:jc w:val="right"/>
              <w:rPr>
                <w:rFonts w:ascii="Arial" w:eastAsia="Times New Roman" w:hAnsi="Arial" w:cs="Arial"/>
                <w:b/>
                <w:bCs/>
                <w:color w:val="0000FF"/>
                <w:sz w:val="20"/>
              </w:rPr>
            </w:pPr>
            <w:r w:rsidRPr="008C1643">
              <w:rPr>
                <w:rFonts w:ascii="Arial" w:eastAsia="Times New Roman" w:hAnsi="Arial" w:cs="Arial"/>
                <w:b/>
                <w:bCs/>
                <w:color w:val="0000FF"/>
                <w:sz w:val="20"/>
              </w:rPr>
              <w:t>Y =</w:t>
            </w:r>
          </w:p>
        </w:tc>
        <w:tc>
          <w:tcPr>
            <w:tcW w:w="2225" w:type="dxa"/>
            <w:tcBorders>
              <w:top w:val="nil"/>
              <w:left w:val="nil"/>
              <w:bottom w:val="single" w:sz="4" w:space="0" w:color="auto"/>
              <w:right w:val="single" w:sz="4" w:space="0" w:color="auto"/>
            </w:tcBorders>
            <w:shd w:val="clear" w:color="auto" w:fill="auto"/>
            <w:noWrap/>
            <w:vAlign w:val="center"/>
            <w:hideMark/>
          </w:tcPr>
          <w:p w14:paraId="2EB8666A" w14:textId="77777777" w:rsidR="00647AB7" w:rsidRPr="008C1643" w:rsidRDefault="00647AB7" w:rsidP="00647AB7">
            <w:pPr>
              <w:widowControl/>
              <w:suppressAutoHyphens w:val="0"/>
              <w:jc w:val="center"/>
              <w:rPr>
                <w:rFonts w:ascii="Arial" w:eastAsia="Times New Roman" w:hAnsi="Arial" w:cs="Arial"/>
                <w:b/>
                <w:bCs/>
                <w:color w:val="0000FF"/>
                <w:sz w:val="20"/>
              </w:rPr>
            </w:pPr>
            <w:r w:rsidRPr="008C1643">
              <w:rPr>
                <w:rFonts w:ascii="Arial" w:eastAsia="Times New Roman" w:hAnsi="Arial" w:cs="Arial"/>
                <w:b/>
                <w:bCs/>
                <w:color w:val="0000FF"/>
                <w:sz w:val="20"/>
              </w:rPr>
              <w:t>0,44</w:t>
            </w:r>
          </w:p>
        </w:tc>
      </w:tr>
      <w:tr w:rsidR="00647AB7" w:rsidRPr="008C1643" w14:paraId="0B70A438" w14:textId="77777777" w:rsidTr="00647AB7">
        <w:trPr>
          <w:trHeight w:val="255"/>
        </w:trPr>
        <w:tc>
          <w:tcPr>
            <w:tcW w:w="956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51E0348" w14:textId="77777777" w:rsidR="00647AB7" w:rsidRPr="008C1643" w:rsidRDefault="00647AB7" w:rsidP="00647AB7">
            <w:pPr>
              <w:widowControl/>
              <w:suppressAutoHyphens w:val="0"/>
              <w:rPr>
                <w:rFonts w:ascii="Arial" w:eastAsia="Times New Roman" w:hAnsi="Arial" w:cs="Arial"/>
                <w:b/>
                <w:bCs/>
                <w:color w:val="0000FF"/>
                <w:sz w:val="20"/>
              </w:rPr>
            </w:pPr>
            <w:proofErr w:type="gramStart"/>
            <w:r w:rsidRPr="008C1643">
              <w:rPr>
                <w:rFonts w:ascii="Arial" w:eastAsia="Times New Roman" w:hAnsi="Arial" w:cs="Arial"/>
                <w:b/>
                <w:bCs/>
                <w:color w:val="0000FF"/>
                <w:sz w:val="20"/>
              </w:rPr>
              <w:t>Z .</w:t>
            </w:r>
            <w:proofErr w:type="gramEnd"/>
            <w:r w:rsidRPr="008C1643">
              <w:rPr>
                <w:rFonts w:ascii="Arial" w:eastAsia="Times New Roman" w:hAnsi="Arial" w:cs="Arial"/>
                <w:b/>
                <w:bCs/>
                <w:color w:val="0000FF"/>
                <w:sz w:val="20"/>
              </w:rPr>
              <w:t xml:space="preserve"> Taxa representativa do LUCRO</w:t>
            </w:r>
          </w:p>
        </w:tc>
      </w:tr>
      <w:tr w:rsidR="00647AB7" w:rsidRPr="008C1643" w14:paraId="4B05DD04" w14:textId="77777777" w:rsidTr="00647AB7">
        <w:trPr>
          <w:trHeight w:val="255"/>
        </w:trPr>
        <w:tc>
          <w:tcPr>
            <w:tcW w:w="734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7B58C19F"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TIPO</w:t>
            </w:r>
          </w:p>
        </w:tc>
        <w:tc>
          <w:tcPr>
            <w:tcW w:w="2225" w:type="dxa"/>
            <w:tcBorders>
              <w:top w:val="nil"/>
              <w:left w:val="nil"/>
              <w:bottom w:val="single" w:sz="4" w:space="0" w:color="auto"/>
              <w:right w:val="single" w:sz="4" w:space="0" w:color="auto"/>
            </w:tcBorders>
            <w:shd w:val="clear" w:color="auto" w:fill="auto"/>
            <w:vAlign w:val="center"/>
            <w:hideMark/>
          </w:tcPr>
          <w:p w14:paraId="1708E354"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 xml:space="preserve">ALÍQUOTA </w:t>
            </w:r>
            <w:r w:rsidRPr="008C1643">
              <w:rPr>
                <w:rFonts w:ascii="Arial" w:eastAsia="Times New Roman" w:hAnsi="Arial" w:cs="Arial"/>
                <w:b/>
                <w:bCs/>
                <w:sz w:val="16"/>
                <w:szCs w:val="16"/>
              </w:rPr>
              <w:t>(%)</w:t>
            </w:r>
          </w:p>
        </w:tc>
      </w:tr>
      <w:tr w:rsidR="00647AB7" w:rsidRPr="008C1643" w14:paraId="16E79C66" w14:textId="77777777" w:rsidTr="00647AB7">
        <w:trPr>
          <w:trHeight w:val="255"/>
        </w:trPr>
        <w:tc>
          <w:tcPr>
            <w:tcW w:w="734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FCB194" w14:textId="77777777" w:rsidR="00647AB7" w:rsidRPr="008C1643" w:rsidRDefault="00647AB7" w:rsidP="00647AB7">
            <w:pPr>
              <w:widowControl/>
              <w:suppressAutoHyphens w:val="0"/>
              <w:rPr>
                <w:rFonts w:ascii="Arial" w:eastAsia="Times New Roman" w:hAnsi="Arial" w:cs="Arial"/>
                <w:sz w:val="20"/>
              </w:rPr>
            </w:pPr>
            <w:r w:rsidRPr="008C1643">
              <w:rPr>
                <w:rFonts w:ascii="Arial" w:eastAsia="Times New Roman" w:hAnsi="Arial" w:cs="Arial"/>
                <w:sz w:val="20"/>
              </w:rPr>
              <w:t>Z.1 - Lucro Presumido</w:t>
            </w:r>
          </w:p>
        </w:tc>
        <w:tc>
          <w:tcPr>
            <w:tcW w:w="2225" w:type="dxa"/>
            <w:tcBorders>
              <w:top w:val="nil"/>
              <w:left w:val="nil"/>
              <w:bottom w:val="single" w:sz="4" w:space="0" w:color="auto"/>
              <w:right w:val="single" w:sz="4" w:space="0" w:color="auto"/>
            </w:tcBorders>
            <w:shd w:val="clear" w:color="auto" w:fill="auto"/>
            <w:noWrap/>
            <w:vAlign w:val="center"/>
            <w:hideMark/>
          </w:tcPr>
          <w:p w14:paraId="0B354D6A" w14:textId="77777777" w:rsidR="00647AB7" w:rsidRPr="008C1643" w:rsidRDefault="00647AB7" w:rsidP="00647AB7">
            <w:pPr>
              <w:widowControl/>
              <w:suppressAutoHyphens w:val="0"/>
              <w:jc w:val="center"/>
              <w:rPr>
                <w:rFonts w:ascii="Arial" w:eastAsia="Times New Roman" w:hAnsi="Arial" w:cs="Arial"/>
                <w:sz w:val="20"/>
              </w:rPr>
            </w:pPr>
            <w:r w:rsidRPr="008C1643">
              <w:rPr>
                <w:rFonts w:ascii="Arial" w:eastAsia="Times New Roman" w:hAnsi="Arial" w:cs="Arial"/>
                <w:sz w:val="20"/>
              </w:rPr>
              <w:t>7,50</w:t>
            </w:r>
          </w:p>
        </w:tc>
      </w:tr>
      <w:tr w:rsidR="00647AB7" w:rsidRPr="008C1643" w14:paraId="2877FAD2" w14:textId="77777777" w:rsidTr="00647AB7">
        <w:trPr>
          <w:trHeight w:val="255"/>
        </w:trPr>
        <w:tc>
          <w:tcPr>
            <w:tcW w:w="734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E67B412" w14:textId="77777777" w:rsidR="00647AB7" w:rsidRPr="008C1643" w:rsidRDefault="00647AB7" w:rsidP="00647AB7">
            <w:pPr>
              <w:widowControl/>
              <w:suppressAutoHyphens w:val="0"/>
              <w:jc w:val="right"/>
              <w:rPr>
                <w:rFonts w:ascii="Arial" w:eastAsia="Times New Roman" w:hAnsi="Arial" w:cs="Arial"/>
                <w:b/>
                <w:bCs/>
                <w:color w:val="0000FF"/>
                <w:sz w:val="20"/>
              </w:rPr>
            </w:pPr>
            <w:r w:rsidRPr="008C1643">
              <w:rPr>
                <w:rFonts w:ascii="Arial" w:eastAsia="Times New Roman" w:hAnsi="Arial" w:cs="Arial"/>
                <w:b/>
                <w:bCs/>
                <w:color w:val="0000FF"/>
                <w:sz w:val="20"/>
              </w:rPr>
              <w:t>Z =</w:t>
            </w:r>
          </w:p>
        </w:tc>
        <w:tc>
          <w:tcPr>
            <w:tcW w:w="2225" w:type="dxa"/>
            <w:tcBorders>
              <w:top w:val="nil"/>
              <w:left w:val="nil"/>
              <w:bottom w:val="single" w:sz="4" w:space="0" w:color="auto"/>
              <w:right w:val="single" w:sz="4" w:space="0" w:color="auto"/>
            </w:tcBorders>
            <w:shd w:val="clear" w:color="auto" w:fill="auto"/>
            <w:noWrap/>
            <w:vAlign w:val="center"/>
            <w:hideMark/>
          </w:tcPr>
          <w:p w14:paraId="7B73E729" w14:textId="77777777" w:rsidR="00647AB7" w:rsidRPr="008C1643" w:rsidRDefault="00647AB7" w:rsidP="00647AB7">
            <w:pPr>
              <w:widowControl/>
              <w:suppressAutoHyphens w:val="0"/>
              <w:jc w:val="center"/>
              <w:rPr>
                <w:rFonts w:ascii="Arial" w:eastAsia="Times New Roman" w:hAnsi="Arial" w:cs="Arial"/>
                <w:b/>
                <w:bCs/>
                <w:color w:val="0000FF"/>
                <w:sz w:val="20"/>
              </w:rPr>
            </w:pPr>
            <w:r w:rsidRPr="008C1643">
              <w:rPr>
                <w:rFonts w:ascii="Arial" w:eastAsia="Times New Roman" w:hAnsi="Arial" w:cs="Arial"/>
                <w:b/>
                <w:bCs/>
                <w:color w:val="0000FF"/>
                <w:sz w:val="20"/>
              </w:rPr>
              <w:t>7,50</w:t>
            </w:r>
          </w:p>
        </w:tc>
      </w:tr>
      <w:tr w:rsidR="00647AB7" w:rsidRPr="008C1643" w14:paraId="69880C6C" w14:textId="77777777" w:rsidTr="00647AB7">
        <w:trPr>
          <w:trHeight w:val="255"/>
        </w:trPr>
        <w:tc>
          <w:tcPr>
            <w:tcW w:w="956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DDE058F" w14:textId="77777777" w:rsidR="00647AB7" w:rsidRPr="008C1643" w:rsidRDefault="00647AB7" w:rsidP="00647AB7">
            <w:pPr>
              <w:widowControl/>
              <w:suppressAutoHyphens w:val="0"/>
              <w:rPr>
                <w:rFonts w:ascii="Arial" w:eastAsia="Times New Roman" w:hAnsi="Arial" w:cs="Arial"/>
                <w:b/>
                <w:bCs/>
                <w:color w:val="0000FF"/>
                <w:sz w:val="20"/>
              </w:rPr>
            </w:pPr>
            <w:proofErr w:type="gramStart"/>
            <w:r w:rsidRPr="008C1643">
              <w:rPr>
                <w:rFonts w:ascii="Arial" w:eastAsia="Times New Roman" w:hAnsi="Arial" w:cs="Arial"/>
                <w:b/>
                <w:bCs/>
                <w:color w:val="0000FF"/>
                <w:sz w:val="20"/>
              </w:rPr>
              <w:t>I .</w:t>
            </w:r>
            <w:proofErr w:type="gramEnd"/>
            <w:r w:rsidRPr="008C1643">
              <w:rPr>
                <w:rFonts w:ascii="Arial" w:eastAsia="Times New Roman" w:hAnsi="Arial" w:cs="Arial"/>
                <w:b/>
                <w:bCs/>
                <w:color w:val="0000FF"/>
                <w:sz w:val="20"/>
              </w:rPr>
              <w:t xml:space="preserve"> Taxa representativa da incidência dos IMPOSTOS ( sobre o FATURAMENTO da empresa )</w:t>
            </w:r>
          </w:p>
        </w:tc>
      </w:tr>
      <w:tr w:rsidR="00647AB7" w:rsidRPr="008C1643" w14:paraId="7F81D616" w14:textId="77777777" w:rsidTr="00647AB7">
        <w:trPr>
          <w:trHeight w:val="255"/>
        </w:trPr>
        <w:tc>
          <w:tcPr>
            <w:tcW w:w="734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23518465"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TIPO</w:t>
            </w:r>
          </w:p>
        </w:tc>
        <w:tc>
          <w:tcPr>
            <w:tcW w:w="2225" w:type="dxa"/>
            <w:tcBorders>
              <w:top w:val="nil"/>
              <w:left w:val="nil"/>
              <w:bottom w:val="single" w:sz="4" w:space="0" w:color="auto"/>
              <w:right w:val="single" w:sz="4" w:space="0" w:color="auto"/>
            </w:tcBorders>
            <w:shd w:val="clear" w:color="auto" w:fill="auto"/>
            <w:vAlign w:val="center"/>
            <w:hideMark/>
          </w:tcPr>
          <w:p w14:paraId="0950E585"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 xml:space="preserve">ALÍQUOTA </w:t>
            </w:r>
            <w:r w:rsidRPr="008C1643">
              <w:rPr>
                <w:rFonts w:ascii="Arial" w:eastAsia="Times New Roman" w:hAnsi="Arial" w:cs="Arial"/>
                <w:b/>
                <w:bCs/>
                <w:sz w:val="16"/>
                <w:szCs w:val="16"/>
              </w:rPr>
              <w:t>(%)</w:t>
            </w:r>
          </w:p>
        </w:tc>
      </w:tr>
      <w:tr w:rsidR="00647AB7" w:rsidRPr="008C1643" w14:paraId="08850EF9" w14:textId="77777777" w:rsidTr="00647AB7">
        <w:trPr>
          <w:trHeight w:val="255"/>
        </w:trPr>
        <w:tc>
          <w:tcPr>
            <w:tcW w:w="4597" w:type="dxa"/>
            <w:gridSpan w:val="5"/>
            <w:tcBorders>
              <w:top w:val="single" w:sz="4" w:space="0" w:color="auto"/>
              <w:left w:val="single" w:sz="4" w:space="0" w:color="auto"/>
              <w:bottom w:val="single" w:sz="4" w:space="0" w:color="auto"/>
              <w:right w:val="nil"/>
            </w:tcBorders>
            <w:shd w:val="clear" w:color="auto" w:fill="auto"/>
            <w:noWrap/>
            <w:vAlign w:val="center"/>
            <w:hideMark/>
          </w:tcPr>
          <w:p w14:paraId="32FF01BB" w14:textId="77777777" w:rsidR="00647AB7" w:rsidRPr="008C1643" w:rsidRDefault="00647AB7" w:rsidP="00647AB7">
            <w:pPr>
              <w:widowControl/>
              <w:suppressAutoHyphens w:val="0"/>
              <w:rPr>
                <w:rFonts w:ascii="Arial" w:eastAsia="Times New Roman" w:hAnsi="Arial" w:cs="Arial"/>
                <w:sz w:val="20"/>
              </w:rPr>
            </w:pPr>
            <w:r w:rsidRPr="008C1643">
              <w:rPr>
                <w:rFonts w:ascii="Arial" w:eastAsia="Times New Roman" w:hAnsi="Arial" w:cs="Arial"/>
                <w:sz w:val="20"/>
              </w:rPr>
              <w:t xml:space="preserve">I.1 - I S </w:t>
            </w:r>
            <w:proofErr w:type="spellStart"/>
            <w:r w:rsidRPr="008C1643">
              <w:rPr>
                <w:rFonts w:ascii="Arial" w:eastAsia="Times New Roman" w:hAnsi="Arial" w:cs="Arial"/>
                <w:sz w:val="20"/>
              </w:rPr>
              <w:t>S</w:t>
            </w:r>
            <w:proofErr w:type="spellEnd"/>
            <w:r w:rsidRPr="008C1643">
              <w:rPr>
                <w:rFonts w:ascii="Arial" w:eastAsia="Times New Roman" w:hAnsi="Arial" w:cs="Arial"/>
                <w:sz w:val="20"/>
              </w:rPr>
              <w:t xml:space="preserve"> ( Imposto sobre Serviços ) - Municipal</w:t>
            </w:r>
          </w:p>
        </w:tc>
        <w:tc>
          <w:tcPr>
            <w:tcW w:w="377" w:type="dxa"/>
            <w:tcBorders>
              <w:top w:val="nil"/>
              <w:left w:val="nil"/>
              <w:bottom w:val="single" w:sz="4" w:space="0" w:color="auto"/>
              <w:right w:val="nil"/>
            </w:tcBorders>
            <w:shd w:val="clear" w:color="auto" w:fill="auto"/>
            <w:noWrap/>
            <w:vAlign w:val="center"/>
            <w:hideMark/>
          </w:tcPr>
          <w:p w14:paraId="7BF22099" w14:textId="77777777" w:rsidR="00647AB7" w:rsidRPr="008C1643" w:rsidRDefault="00647AB7" w:rsidP="00647AB7">
            <w:pPr>
              <w:widowControl/>
              <w:suppressAutoHyphens w:val="0"/>
              <w:jc w:val="center"/>
              <w:rPr>
                <w:rFonts w:ascii="Arial" w:eastAsia="Times New Roman" w:hAnsi="Arial" w:cs="Arial"/>
                <w:sz w:val="20"/>
              </w:rPr>
            </w:pPr>
            <w:r w:rsidRPr="008C1643">
              <w:rPr>
                <w:rFonts w:ascii="Arial" w:eastAsia="Times New Roman" w:hAnsi="Arial" w:cs="Arial"/>
                <w:sz w:val="20"/>
              </w:rPr>
              <w:t> </w:t>
            </w:r>
          </w:p>
        </w:tc>
        <w:tc>
          <w:tcPr>
            <w:tcW w:w="2366" w:type="dxa"/>
            <w:tcBorders>
              <w:top w:val="nil"/>
              <w:left w:val="nil"/>
              <w:bottom w:val="single" w:sz="4" w:space="0" w:color="auto"/>
              <w:right w:val="single" w:sz="4" w:space="0" w:color="auto"/>
            </w:tcBorders>
            <w:shd w:val="clear" w:color="auto" w:fill="auto"/>
            <w:noWrap/>
            <w:vAlign w:val="center"/>
            <w:hideMark/>
          </w:tcPr>
          <w:p w14:paraId="12D97A3B" w14:textId="77777777" w:rsidR="00647AB7" w:rsidRPr="008C1643" w:rsidRDefault="00647AB7" w:rsidP="00647AB7">
            <w:pPr>
              <w:widowControl/>
              <w:suppressAutoHyphens w:val="0"/>
              <w:rPr>
                <w:rFonts w:ascii="Arial" w:eastAsia="Times New Roman" w:hAnsi="Arial" w:cs="Arial"/>
                <w:sz w:val="20"/>
              </w:rPr>
            </w:pPr>
            <w:r w:rsidRPr="008C1643">
              <w:rPr>
                <w:rFonts w:ascii="Arial" w:eastAsia="Times New Roman" w:hAnsi="Arial" w:cs="Arial"/>
                <w:sz w:val="20"/>
              </w:rPr>
              <w:t> </w:t>
            </w:r>
          </w:p>
        </w:tc>
        <w:tc>
          <w:tcPr>
            <w:tcW w:w="2225" w:type="dxa"/>
            <w:tcBorders>
              <w:top w:val="nil"/>
              <w:left w:val="nil"/>
              <w:bottom w:val="single" w:sz="4" w:space="0" w:color="auto"/>
              <w:right w:val="single" w:sz="4" w:space="0" w:color="auto"/>
            </w:tcBorders>
            <w:shd w:val="clear" w:color="auto" w:fill="auto"/>
            <w:noWrap/>
            <w:vAlign w:val="center"/>
            <w:hideMark/>
          </w:tcPr>
          <w:p w14:paraId="3C32EB99" w14:textId="77777777" w:rsidR="00647AB7" w:rsidRPr="008C1643" w:rsidRDefault="00647AB7" w:rsidP="00647AB7">
            <w:pPr>
              <w:widowControl/>
              <w:suppressAutoHyphens w:val="0"/>
              <w:jc w:val="center"/>
              <w:rPr>
                <w:rFonts w:ascii="Arial" w:eastAsia="Times New Roman" w:hAnsi="Arial" w:cs="Arial"/>
                <w:sz w:val="20"/>
              </w:rPr>
            </w:pPr>
            <w:r w:rsidRPr="008C1643">
              <w:rPr>
                <w:rFonts w:ascii="Arial" w:eastAsia="Times New Roman" w:hAnsi="Arial" w:cs="Arial"/>
                <w:sz w:val="20"/>
              </w:rPr>
              <w:t>2,50</w:t>
            </w:r>
          </w:p>
        </w:tc>
      </w:tr>
      <w:tr w:rsidR="00647AB7" w:rsidRPr="008C1643" w14:paraId="39814C3F" w14:textId="77777777" w:rsidTr="00647AB7">
        <w:trPr>
          <w:trHeight w:val="255"/>
        </w:trPr>
        <w:tc>
          <w:tcPr>
            <w:tcW w:w="734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9C1762" w14:textId="77777777" w:rsidR="00647AB7" w:rsidRPr="008C1643" w:rsidRDefault="00647AB7" w:rsidP="00647AB7">
            <w:pPr>
              <w:widowControl/>
              <w:suppressAutoHyphens w:val="0"/>
              <w:rPr>
                <w:rFonts w:ascii="Arial" w:eastAsia="Times New Roman" w:hAnsi="Arial" w:cs="Arial"/>
                <w:sz w:val="20"/>
              </w:rPr>
            </w:pPr>
            <w:r w:rsidRPr="008C1643">
              <w:rPr>
                <w:rFonts w:ascii="Arial" w:eastAsia="Times New Roman" w:hAnsi="Arial" w:cs="Arial"/>
                <w:sz w:val="20"/>
              </w:rPr>
              <w:t>I.2 - COFINS ( Contribuição para o Financiamento da Seguridade Social) - Federal</w:t>
            </w:r>
          </w:p>
        </w:tc>
        <w:tc>
          <w:tcPr>
            <w:tcW w:w="2225" w:type="dxa"/>
            <w:tcBorders>
              <w:top w:val="nil"/>
              <w:left w:val="nil"/>
              <w:bottom w:val="single" w:sz="4" w:space="0" w:color="auto"/>
              <w:right w:val="single" w:sz="4" w:space="0" w:color="auto"/>
            </w:tcBorders>
            <w:shd w:val="clear" w:color="auto" w:fill="auto"/>
            <w:noWrap/>
            <w:vAlign w:val="center"/>
            <w:hideMark/>
          </w:tcPr>
          <w:p w14:paraId="4639FBE5" w14:textId="77777777" w:rsidR="00647AB7" w:rsidRPr="008C1643" w:rsidRDefault="00647AB7" w:rsidP="00647AB7">
            <w:pPr>
              <w:widowControl/>
              <w:suppressAutoHyphens w:val="0"/>
              <w:jc w:val="center"/>
              <w:rPr>
                <w:rFonts w:ascii="Arial" w:eastAsia="Times New Roman" w:hAnsi="Arial" w:cs="Arial"/>
                <w:b/>
                <w:bCs/>
                <w:sz w:val="20"/>
              </w:rPr>
            </w:pPr>
            <w:r w:rsidRPr="008C1643">
              <w:rPr>
                <w:rFonts w:ascii="Arial" w:eastAsia="Times New Roman" w:hAnsi="Arial" w:cs="Arial"/>
                <w:b/>
                <w:bCs/>
                <w:sz w:val="20"/>
              </w:rPr>
              <w:t>3,00</w:t>
            </w:r>
          </w:p>
        </w:tc>
      </w:tr>
      <w:tr w:rsidR="00647AB7" w:rsidRPr="008C1643" w14:paraId="5F8D3B55" w14:textId="77777777" w:rsidTr="00647AB7">
        <w:trPr>
          <w:trHeight w:val="255"/>
        </w:trPr>
        <w:tc>
          <w:tcPr>
            <w:tcW w:w="4974" w:type="dxa"/>
            <w:gridSpan w:val="6"/>
            <w:tcBorders>
              <w:top w:val="single" w:sz="4" w:space="0" w:color="auto"/>
              <w:left w:val="single" w:sz="4" w:space="0" w:color="auto"/>
              <w:bottom w:val="single" w:sz="4" w:space="0" w:color="auto"/>
              <w:right w:val="nil"/>
            </w:tcBorders>
            <w:shd w:val="clear" w:color="auto" w:fill="auto"/>
            <w:noWrap/>
            <w:vAlign w:val="center"/>
            <w:hideMark/>
          </w:tcPr>
          <w:p w14:paraId="3056CE60" w14:textId="77777777" w:rsidR="00647AB7" w:rsidRPr="008C1643" w:rsidRDefault="00647AB7" w:rsidP="00647AB7">
            <w:pPr>
              <w:widowControl/>
              <w:suppressAutoHyphens w:val="0"/>
              <w:rPr>
                <w:rFonts w:ascii="Arial" w:eastAsia="Times New Roman" w:hAnsi="Arial" w:cs="Arial"/>
                <w:sz w:val="20"/>
              </w:rPr>
            </w:pPr>
            <w:r w:rsidRPr="008C1643">
              <w:rPr>
                <w:rFonts w:ascii="Arial" w:eastAsia="Times New Roman" w:hAnsi="Arial" w:cs="Arial"/>
                <w:sz w:val="20"/>
              </w:rPr>
              <w:t>I.3 - P I S ( Programa de Integração Social ) - Federal</w:t>
            </w:r>
          </w:p>
        </w:tc>
        <w:tc>
          <w:tcPr>
            <w:tcW w:w="2366" w:type="dxa"/>
            <w:tcBorders>
              <w:top w:val="nil"/>
              <w:left w:val="nil"/>
              <w:bottom w:val="single" w:sz="4" w:space="0" w:color="auto"/>
              <w:right w:val="single" w:sz="4" w:space="0" w:color="auto"/>
            </w:tcBorders>
            <w:shd w:val="clear" w:color="auto" w:fill="auto"/>
            <w:noWrap/>
            <w:vAlign w:val="center"/>
            <w:hideMark/>
          </w:tcPr>
          <w:p w14:paraId="0D380947" w14:textId="77777777" w:rsidR="00647AB7" w:rsidRPr="008C1643" w:rsidRDefault="00647AB7" w:rsidP="00647AB7">
            <w:pPr>
              <w:widowControl/>
              <w:suppressAutoHyphens w:val="0"/>
              <w:rPr>
                <w:rFonts w:ascii="Arial" w:eastAsia="Times New Roman" w:hAnsi="Arial" w:cs="Arial"/>
                <w:sz w:val="20"/>
              </w:rPr>
            </w:pPr>
            <w:r w:rsidRPr="008C1643">
              <w:rPr>
                <w:rFonts w:ascii="Arial" w:eastAsia="Times New Roman" w:hAnsi="Arial" w:cs="Arial"/>
                <w:sz w:val="20"/>
              </w:rPr>
              <w:t> </w:t>
            </w:r>
          </w:p>
        </w:tc>
        <w:tc>
          <w:tcPr>
            <w:tcW w:w="2225" w:type="dxa"/>
            <w:tcBorders>
              <w:top w:val="nil"/>
              <w:left w:val="nil"/>
              <w:bottom w:val="single" w:sz="4" w:space="0" w:color="auto"/>
              <w:right w:val="single" w:sz="4" w:space="0" w:color="auto"/>
            </w:tcBorders>
            <w:shd w:val="clear" w:color="auto" w:fill="auto"/>
            <w:noWrap/>
            <w:vAlign w:val="center"/>
            <w:hideMark/>
          </w:tcPr>
          <w:p w14:paraId="39C89873" w14:textId="77777777" w:rsidR="00647AB7" w:rsidRPr="008C1643" w:rsidRDefault="00647AB7" w:rsidP="00647AB7">
            <w:pPr>
              <w:widowControl/>
              <w:suppressAutoHyphens w:val="0"/>
              <w:jc w:val="center"/>
              <w:rPr>
                <w:rFonts w:ascii="Arial" w:eastAsia="Times New Roman" w:hAnsi="Arial" w:cs="Arial"/>
                <w:b/>
                <w:bCs/>
                <w:sz w:val="20"/>
              </w:rPr>
            </w:pPr>
            <w:r w:rsidRPr="008C1643">
              <w:rPr>
                <w:rFonts w:ascii="Arial" w:eastAsia="Times New Roman" w:hAnsi="Arial" w:cs="Arial"/>
                <w:b/>
                <w:bCs/>
                <w:sz w:val="20"/>
              </w:rPr>
              <w:t>0,65</w:t>
            </w:r>
          </w:p>
        </w:tc>
      </w:tr>
      <w:tr w:rsidR="00647AB7" w:rsidRPr="008C1643" w14:paraId="5510BE36" w14:textId="77777777" w:rsidTr="00647AB7">
        <w:trPr>
          <w:trHeight w:val="255"/>
        </w:trPr>
        <w:tc>
          <w:tcPr>
            <w:tcW w:w="734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2A17A0" w14:textId="77777777" w:rsidR="00647AB7" w:rsidRPr="008C1643" w:rsidRDefault="00647AB7" w:rsidP="00647AB7">
            <w:pPr>
              <w:widowControl/>
              <w:suppressAutoHyphens w:val="0"/>
              <w:jc w:val="right"/>
              <w:rPr>
                <w:rFonts w:ascii="Arial" w:eastAsia="Times New Roman" w:hAnsi="Arial" w:cs="Arial"/>
                <w:b/>
                <w:bCs/>
                <w:color w:val="0000FF"/>
                <w:sz w:val="20"/>
              </w:rPr>
            </w:pPr>
            <w:r w:rsidRPr="008C1643">
              <w:rPr>
                <w:rFonts w:ascii="Arial" w:eastAsia="Times New Roman" w:hAnsi="Arial" w:cs="Arial"/>
                <w:b/>
                <w:bCs/>
                <w:color w:val="0000FF"/>
                <w:sz w:val="20"/>
              </w:rPr>
              <w:t>I =</w:t>
            </w:r>
          </w:p>
        </w:tc>
        <w:tc>
          <w:tcPr>
            <w:tcW w:w="2225" w:type="dxa"/>
            <w:tcBorders>
              <w:top w:val="nil"/>
              <w:left w:val="nil"/>
              <w:bottom w:val="single" w:sz="4" w:space="0" w:color="auto"/>
              <w:right w:val="single" w:sz="4" w:space="0" w:color="auto"/>
            </w:tcBorders>
            <w:shd w:val="clear" w:color="auto" w:fill="auto"/>
            <w:noWrap/>
            <w:vAlign w:val="center"/>
            <w:hideMark/>
          </w:tcPr>
          <w:p w14:paraId="11D9369C" w14:textId="77777777" w:rsidR="00647AB7" w:rsidRPr="008C1643" w:rsidRDefault="00647AB7" w:rsidP="00647AB7">
            <w:pPr>
              <w:widowControl/>
              <w:suppressAutoHyphens w:val="0"/>
              <w:jc w:val="center"/>
              <w:rPr>
                <w:rFonts w:ascii="Arial" w:eastAsia="Times New Roman" w:hAnsi="Arial" w:cs="Arial"/>
                <w:b/>
                <w:bCs/>
                <w:color w:val="0000FF"/>
                <w:sz w:val="20"/>
              </w:rPr>
            </w:pPr>
            <w:r w:rsidRPr="008C1643">
              <w:rPr>
                <w:rFonts w:ascii="Arial" w:eastAsia="Times New Roman" w:hAnsi="Arial" w:cs="Arial"/>
                <w:b/>
                <w:bCs/>
                <w:color w:val="0000FF"/>
                <w:sz w:val="20"/>
              </w:rPr>
              <w:t>6,15</w:t>
            </w:r>
          </w:p>
        </w:tc>
      </w:tr>
      <w:tr w:rsidR="00647AB7" w:rsidRPr="008C1643" w14:paraId="28B10934" w14:textId="77777777" w:rsidTr="00647AB7">
        <w:trPr>
          <w:trHeight w:val="255"/>
        </w:trPr>
        <w:tc>
          <w:tcPr>
            <w:tcW w:w="2194" w:type="dxa"/>
            <w:tcBorders>
              <w:top w:val="nil"/>
              <w:left w:val="nil"/>
              <w:bottom w:val="nil"/>
              <w:right w:val="nil"/>
            </w:tcBorders>
            <w:shd w:val="clear" w:color="auto" w:fill="auto"/>
            <w:noWrap/>
            <w:vAlign w:val="bottom"/>
            <w:hideMark/>
          </w:tcPr>
          <w:p w14:paraId="7E5DF8A7" w14:textId="77777777" w:rsidR="00647AB7" w:rsidRPr="008C1643" w:rsidRDefault="00647AB7" w:rsidP="00647AB7">
            <w:pPr>
              <w:widowControl/>
              <w:suppressAutoHyphens w:val="0"/>
              <w:rPr>
                <w:rFonts w:ascii="Arial" w:eastAsia="Times New Roman" w:hAnsi="Arial" w:cs="Arial"/>
                <w:b/>
                <w:bCs/>
                <w:color w:val="008000"/>
                <w:sz w:val="16"/>
                <w:szCs w:val="16"/>
              </w:rPr>
            </w:pPr>
            <w:r w:rsidRPr="008C1643">
              <w:rPr>
                <w:rFonts w:ascii="Arial" w:eastAsia="Times New Roman" w:hAnsi="Arial" w:cs="Arial"/>
                <w:b/>
                <w:bCs/>
                <w:color w:val="008000"/>
                <w:sz w:val="16"/>
                <w:szCs w:val="16"/>
              </w:rPr>
              <w:t> </w:t>
            </w:r>
          </w:p>
        </w:tc>
        <w:tc>
          <w:tcPr>
            <w:tcW w:w="240" w:type="dxa"/>
            <w:tcBorders>
              <w:top w:val="nil"/>
              <w:left w:val="nil"/>
              <w:bottom w:val="nil"/>
              <w:right w:val="nil"/>
            </w:tcBorders>
            <w:shd w:val="clear" w:color="auto" w:fill="auto"/>
            <w:noWrap/>
            <w:vAlign w:val="bottom"/>
            <w:hideMark/>
          </w:tcPr>
          <w:p w14:paraId="7619131B" w14:textId="77777777" w:rsidR="00647AB7" w:rsidRPr="008C1643" w:rsidRDefault="00647AB7" w:rsidP="00647AB7">
            <w:pPr>
              <w:widowControl/>
              <w:suppressAutoHyphens w:val="0"/>
              <w:rPr>
                <w:rFonts w:ascii="Arial" w:eastAsia="Times New Roman" w:hAnsi="Arial" w:cs="Arial"/>
                <w:b/>
                <w:bCs/>
                <w:sz w:val="16"/>
                <w:szCs w:val="16"/>
              </w:rPr>
            </w:pPr>
            <w:r w:rsidRPr="008C1643">
              <w:rPr>
                <w:rFonts w:ascii="Arial" w:eastAsia="Times New Roman" w:hAnsi="Arial" w:cs="Arial"/>
                <w:b/>
                <w:bCs/>
                <w:sz w:val="16"/>
                <w:szCs w:val="16"/>
              </w:rPr>
              <w:t> </w:t>
            </w:r>
          </w:p>
        </w:tc>
        <w:tc>
          <w:tcPr>
            <w:tcW w:w="513" w:type="dxa"/>
            <w:tcBorders>
              <w:top w:val="nil"/>
              <w:left w:val="nil"/>
              <w:bottom w:val="nil"/>
              <w:right w:val="nil"/>
            </w:tcBorders>
            <w:shd w:val="clear" w:color="auto" w:fill="auto"/>
            <w:noWrap/>
            <w:vAlign w:val="bottom"/>
            <w:hideMark/>
          </w:tcPr>
          <w:p w14:paraId="3AFED723" w14:textId="77777777" w:rsidR="00647AB7" w:rsidRPr="008C1643" w:rsidRDefault="00647AB7" w:rsidP="00647AB7">
            <w:pPr>
              <w:widowControl/>
              <w:suppressAutoHyphens w:val="0"/>
              <w:rPr>
                <w:rFonts w:ascii="Arial" w:eastAsia="Times New Roman" w:hAnsi="Arial" w:cs="Arial"/>
                <w:sz w:val="16"/>
                <w:szCs w:val="16"/>
              </w:rPr>
            </w:pPr>
            <w:r w:rsidRPr="008C1643">
              <w:rPr>
                <w:rFonts w:ascii="Arial" w:eastAsia="Times New Roman" w:hAnsi="Arial" w:cs="Arial"/>
                <w:sz w:val="16"/>
                <w:szCs w:val="16"/>
              </w:rPr>
              <w:t> </w:t>
            </w:r>
          </w:p>
        </w:tc>
        <w:tc>
          <w:tcPr>
            <w:tcW w:w="830" w:type="dxa"/>
            <w:tcBorders>
              <w:top w:val="nil"/>
              <w:left w:val="nil"/>
              <w:bottom w:val="nil"/>
              <w:right w:val="nil"/>
            </w:tcBorders>
            <w:shd w:val="clear" w:color="auto" w:fill="auto"/>
            <w:vAlign w:val="center"/>
            <w:hideMark/>
          </w:tcPr>
          <w:p w14:paraId="5D903BF2"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 </w:t>
            </w:r>
          </w:p>
        </w:tc>
        <w:tc>
          <w:tcPr>
            <w:tcW w:w="820" w:type="dxa"/>
            <w:tcBorders>
              <w:top w:val="nil"/>
              <w:left w:val="nil"/>
              <w:bottom w:val="nil"/>
              <w:right w:val="nil"/>
            </w:tcBorders>
            <w:shd w:val="clear" w:color="auto" w:fill="auto"/>
            <w:vAlign w:val="center"/>
            <w:hideMark/>
          </w:tcPr>
          <w:p w14:paraId="015891C7"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 </w:t>
            </w:r>
          </w:p>
        </w:tc>
        <w:tc>
          <w:tcPr>
            <w:tcW w:w="377" w:type="dxa"/>
            <w:tcBorders>
              <w:top w:val="nil"/>
              <w:left w:val="nil"/>
              <w:bottom w:val="nil"/>
              <w:right w:val="nil"/>
            </w:tcBorders>
            <w:shd w:val="clear" w:color="auto" w:fill="auto"/>
            <w:vAlign w:val="center"/>
            <w:hideMark/>
          </w:tcPr>
          <w:p w14:paraId="3DDD311F"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 </w:t>
            </w:r>
          </w:p>
        </w:tc>
        <w:tc>
          <w:tcPr>
            <w:tcW w:w="2366" w:type="dxa"/>
            <w:tcBorders>
              <w:top w:val="nil"/>
              <w:left w:val="nil"/>
              <w:bottom w:val="nil"/>
              <w:right w:val="nil"/>
            </w:tcBorders>
            <w:shd w:val="clear" w:color="auto" w:fill="auto"/>
            <w:vAlign w:val="center"/>
            <w:hideMark/>
          </w:tcPr>
          <w:p w14:paraId="69B24415" w14:textId="77777777" w:rsidR="00647AB7" w:rsidRPr="008C1643" w:rsidRDefault="00647AB7" w:rsidP="00647AB7">
            <w:pPr>
              <w:widowControl/>
              <w:suppressAutoHyphens w:val="0"/>
              <w:jc w:val="center"/>
              <w:rPr>
                <w:rFonts w:ascii="Arial" w:eastAsia="Times New Roman" w:hAnsi="Arial" w:cs="Arial"/>
                <w:sz w:val="16"/>
                <w:szCs w:val="16"/>
              </w:rPr>
            </w:pPr>
            <w:r w:rsidRPr="008C1643">
              <w:rPr>
                <w:rFonts w:ascii="Arial" w:eastAsia="Times New Roman" w:hAnsi="Arial" w:cs="Arial"/>
                <w:sz w:val="16"/>
                <w:szCs w:val="16"/>
              </w:rPr>
              <w:t> </w:t>
            </w:r>
          </w:p>
        </w:tc>
        <w:tc>
          <w:tcPr>
            <w:tcW w:w="2225" w:type="dxa"/>
            <w:tcBorders>
              <w:top w:val="nil"/>
              <w:left w:val="nil"/>
              <w:bottom w:val="nil"/>
              <w:right w:val="nil"/>
            </w:tcBorders>
            <w:shd w:val="clear" w:color="auto" w:fill="auto"/>
            <w:noWrap/>
            <w:vAlign w:val="center"/>
            <w:hideMark/>
          </w:tcPr>
          <w:p w14:paraId="76EACC6B" w14:textId="77777777" w:rsidR="00647AB7" w:rsidRPr="008C1643" w:rsidRDefault="00647AB7" w:rsidP="00647AB7">
            <w:pPr>
              <w:widowControl/>
              <w:suppressAutoHyphens w:val="0"/>
              <w:jc w:val="center"/>
              <w:rPr>
                <w:rFonts w:ascii="Arial" w:eastAsia="Times New Roman" w:hAnsi="Arial" w:cs="Arial"/>
                <w:b/>
                <w:bCs/>
                <w:color w:val="008000"/>
                <w:sz w:val="16"/>
                <w:szCs w:val="16"/>
              </w:rPr>
            </w:pPr>
            <w:r w:rsidRPr="008C1643">
              <w:rPr>
                <w:rFonts w:ascii="Arial" w:eastAsia="Times New Roman" w:hAnsi="Arial" w:cs="Arial"/>
                <w:b/>
                <w:bCs/>
                <w:color w:val="008000"/>
                <w:sz w:val="16"/>
                <w:szCs w:val="16"/>
              </w:rPr>
              <w:t> </w:t>
            </w:r>
          </w:p>
        </w:tc>
      </w:tr>
      <w:tr w:rsidR="00647AB7" w:rsidRPr="008C1643" w14:paraId="5B27B056" w14:textId="77777777" w:rsidTr="00647AB7">
        <w:trPr>
          <w:trHeight w:val="255"/>
        </w:trPr>
        <w:tc>
          <w:tcPr>
            <w:tcW w:w="9565" w:type="dxa"/>
            <w:gridSpan w:val="8"/>
            <w:tcBorders>
              <w:top w:val="nil"/>
              <w:left w:val="nil"/>
              <w:bottom w:val="nil"/>
              <w:right w:val="nil"/>
            </w:tcBorders>
            <w:shd w:val="clear" w:color="auto" w:fill="auto"/>
            <w:noWrap/>
            <w:vAlign w:val="bottom"/>
            <w:hideMark/>
          </w:tcPr>
          <w:p w14:paraId="2ABACBC3" w14:textId="77777777" w:rsidR="00647AB7" w:rsidRPr="008C1643" w:rsidRDefault="00647AB7" w:rsidP="00647AB7">
            <w:pPr>
              <w:widowControl/>
              <w:suppressAutoHyphens w:val="0"/>
              <w:rPr>
                <w:rFonts w:ascii="Arial" w:eastAsia="Times New Roman" w:hAnsi="Arial" w:cs="Arial"/>
                <w:b/>
                <w:bCs/>
                <w:color w:val="0000FF"/>
                <w:sz w:val="20"/>
              </w:rPr>
            </w:pPr>
            <w:r w:rsidRPr="008C1643">
              <w:rPr>
                <w:rFonts w:ascii="Arial" w:eastAsia="Times New Roman" w:hAnsi="Arial" w:cs="Arial"/>
                <w:b/>
                <w:bCs/>
                <w:color w:val="0000FF"/>
                <w:sz w:val="20"/>
              </w:rPr>
              <w:t>B D I - Benefício e Despesas Indiretas</w:t>
            </w:r>
          </w:p>
        </w:tc>
      </w:tr>
      <w:tr w:rsidR="00647AB7" w:rsidRPr="008C1643" w14:paraId="52009139" w14:textId="77777777" w:rsidTr="00647AB7">
        <w:trPr>
          <w:trHeight w:val="270"/>
        </w:trPr>
        <w:tc>
          <w:tcPr>
            <w:tcW w:w="2194" w:type="dxa"/>
            <w:tcBorders>
              <w:top w:val="nil"/>
              <w:left w:val="nil"/>
              <w:bottom w:val="single" w:sz="8" w:space="0" w:color="auto"/>
              <w:right w:val="nil"/>
            </w:tcBorders>
            <w:shd w:val="clear" w:color="auto" w:fill="auto"/>
            <w:noWrap/>
            <w:vAlign w:val="bottom"/>
            <w:hideMark/>
          </w:tcPr>
          <w:p w14:paraId="1CA4AB6F" w14:textId="77777777" w:rsidR="00647AB7" w:rsidRPr="008C1643" w:rsidRDefault="00647AB7" w:rsidP="00647AB7">
            <w:pPr>
              <w:widowControl/>
              <w:suppressAutoHyphens w:val="0"/>
              <w:rPr>
                <w:rFonts w:ascii="Arial" w:eastAsia="Times New Roman" w:hAnsi="Arial" w:cs="Arial"/>
                <w:sz w:val="20"/>
              </w:rPr>
            </w:pPr>
            <w:r w:rsidRPr="008C1643">
              <w:rPr>
                <w:rFonts w:ascii="Arial" w:eastAsia="Times New Roman" w:hAnsi="Arial" w:cs="Arial"/>
                <w:sz w:val="20"/>
              </w:rPr>
              <w:t> </w:t>
            </w:r>
          </w:p>
        </w:tc>
        <w:tc>
          <w:tcPr>
            <w:tcW w:w="240" w:type="dxa"/>
            <w:tcBorders>
              <w:top w:val="nil"/>
              <w:left w:val="nil"/>
              <w:bottom w:val="single" w:sz="8" w:space="0" w:color="auto"/>
              <w:right w:val="nil"/>
            </w:tcBorders>
            <w:shd w:val="clear" w:color="auto" w:fill="auto"/>
            <w:noWrap/>
            <w:vAlign w:val="bottom"/>
            <w:hideMark/>
          </w:tcPr>
          <w:p w14:paraId="74519325" w14:textId="77777777" w:rsidR="00647AB7" w:rsidRPr="008C1643" w:rsidRDefault="00647AB7" w:rsidP="00647AB7">
            <w:pPr>
              <w:widowControl/>
              <w:suppressAutoHyphens w:val="0"/>
              <w:rPr>
                <w:rFonts w:ascii="Arial" w:eastAsia="Times New Roman" w:hAnsi="Arial" w:cs="Arial"/>
                <w:sz w:val="20"/>
              </w:rPr>
            </w:pPr>
            <w:r w:rsidRPr="008C1643">
              <w:rPr>
                <w:rFonts w:ascii="Arial" w:eastAsia="Times New Roman" w:hAnsi="Arial" w:cs="Arial"/>
                <w:sz w:val="20"/>
              </w:rPr>
              <w:t> </w:t>
            </w:r>
          </w:p>
        </w:tc>
        <w:tc>
          <w:tcPr>
            <w:tcW w:w="513" w:type="dxa"/>
            <w:tcBorders>
              <w:top w:val="nil"/>
              <w:left w:val="nil"/>
              <w:bottom w:val="single" w:sz="8" w:space="0" w:color="auto"/>
              <w:right w:val="nil"/>
            </w:tcBorders>
            <w:shd w:val="clear" w:color="auto" w:fill="auto"/>
            <w:noWrap/>
            <w:vAlign w:val="bottom"/>
            <w:hideMark/>
          </w:tcPr>
          <w:p w14:paraId="7886D9C4" w14:textId="77777777" w:rsidR="00647AB7" w:rsidRPr="008C1643" w:rsidRDefault="00647AB7" w:rsidP="00647AB7">
            <w:pPr>
              <w:widowControl/>
              <w:suppressAutoHyphens w:val="0"/>
              <w:rPr>
                <w:rFonts w:ascii="Arial" w:eastAsia="Times New Roman" w:hAnsi="Arial" w:cs="Arial"/>
                <w:sz w:val="20"/>
              </w:rPr>
            </w:pPr>
            <w:r w:rsidRPr="008C1643">
              <w:rPr>
                <w:rFonts w:ascii="Arial" w:eastAsia="Times New Roman" w:hAnsi="Arial" w:cs="Arial"/>
                <w:sz w:val="20"/>
              </w:rPr>
              <w:t> </w:t>
            </w:r>
          </w:p>
        </w:tc>
        <w:tc>
          <w:tcPr>
            <w:tcW w:w="830" w:type="dxa"/>
            <w:tcBorders>
              <w:top w:val="nil"/>
              <w:left w:val="nil"/>
              <w:bottom w:val="single" w:sz="8" w:space="0" w:color="auto"/>
              <w:right w:val="nil"/>
            </w:tcBorders>
            <w:shd w:val="clear" w:color="auto" w:fill="auto"/>
            <w:noWrap/>
            <w:vAlign w:val="bottom"/>
            <w:hideMark/>
          </w:tcPr>
          <w:p w14:paraId="685D209F" w14:textId="77777777" w:rsidR="00647AB7" w:rsidRPr="008C1643" w:rsidRDefault="00647AB7" w:rsidP="00647AB7">
            <w:pPr>
              <w:widowControl/>
              <w:suppressAutoHyphens w:val="0"/>
              <w:rPr>
                <w:rFonts w:ascii="Arial" w:eastAsia="Times New Roman" w:hAnsi="Arial" w:cs="Arial"/>
                <w:sz w:val="20"/>
              </w:rPr>
            </w:pPr>
            <w:r w:rsidRPr="008C1643">
              <w:rPr>
                <w:rFonts w:ascii="Arial" w:eastAsia="Times New Roman" w:hAnsi="Arial" w:cs="Arial"/>
                <w:sz w:val="20"/>
              </w:rPr>
              <w:t> </w:t>
            </w:r>
          </w:p>
        </w:tc>
        <w:tc>
          <w:tcPr>
            <w:tcW w:w="820" w:type="dxa"/>
            <w:tcBorders>
              <w:top w:val="nil"/>
              <w:left w:val="nil"/>
              <w:bottom w:val="single" w:sz="8" w:space="0" w:color="auto"/>
              <w:right w:val="nil"/>
            </w:tcBorders>
            <w:shd w:val="clear" w:color="auto" w:fill="auto"/>
            <w:noWrap/>
            <w:vAlign w:val="bottom"/>
            <w:hideMark/>
          </w:tcPr>
          <w:p w14:paraId="57B96DAB" w14:textId="77777777" w:rsidR="00647AB7" w:rsidRPr="008C1643" w:rsidRDefault="00647AB7" w:rsidP="00647AB7">
            <w:pPr>
              <w:widowControl/>
              <w:suppressAutoHyphens w:val="0"/>
              <w:rPr>
                <w:rFonts w:ascii="Arial" w:eastAsia="Times New Roman" w:hAnsi="Arial" w:cs="Arial"/>
                <w:sz w:val="20"/>
              </w:rPr>
            </w:pPr>
            <w:r w:rsidRPr="008C1643">
              <w:rPr>
                <w:rFonts w:ascii="Arial" w:eastAsia="Times New Roman" w:hAnsi="Arial" w:cs="Arial"/>
                <w:sz w:val="20"/>
              </w:rPr>
              <w:t> </w:t>
            </w:r>
          </w:p>
        </w:tc>
        <w:tc>
          <w:tcPr>
            <w:tcW w:w="377" w:type="dxa"/>
            <w:tcBorders>
              <w:top w:val="nil"/>
              <w:left w:val="nil"/>
              <w:bottom w:val="single" w:sz="8" w:space="0" w:color="auto"/>
              <w:right w:val="nil"/>
            </w:tcBorders>
            <w:shd w:val="clear" w:color="auto" w:fill="auto"/>
            <w:noWrap/>
            <w:vAlign w:val="bottom"/>
            <w:hideMark/>
          </w:tcPr>
          <w:p w14:paraId="7FB12743" w14:textId="77777777" w:rsidR="00647AB7" w:rsidRPr="008C1643" w:rsidRDefault="00647AB7" w:rsidP="00647AB7">
            <w:pPr>
              <w:widowControl/>
              <w:suppressAutoHyphens w:val="0"/>
              <w:rPr>
                <w:rFonts w:ascii="Arial" w:eastAsia="Times New Roman" w:hAnsi="Arial" w:cs="Arial"/>
                <w:sz w:val="20"/>
              </w:rPr>
            </w:pPr>
            <w:r w:rsidRPr="008C1643">
              <w:rPr>
                <w:rFonts w:ascii="Arial" w:eastAsia="Times New Roman" w:hAnsi="Arial" w:cs="Arial"/>
                <w:sz w:val="20"/>
              </w:rPr>
              <w:t> </w:t>
            </w:r>
          </w:p>
        </w:tc>
        <w:tc>
          <w:tcPr>
            <w:tcW w:w="2366" w:type="dxa"/>
            <w:tcBorders>
              <w:top w:val="nil"/>
              <w:left w:val="nil"/>
              <w:bottom w:val="single" w:sz="8" w:space="0" w:color="auto"/>
              <w:right w:val="nil"/>
            </w:tcBorders>
            <w:shd w:val="clear" w:color="auto" w:fill="auto"/>
            <w:noWrap/>
            <w:vAlign w:val="bottom"/>
            <w:hideMark/>
          </w:tcPr>
          <w:p w14:paraId="4A3C35FE" w14:textId="77777777" w:rsidR="00647AB7" w:rsidRPr="008C1643" w:rsidRDefault="00647AB7" w:rsidP="00647AB7">
            <w:pPr>
              <w:widowControl/>
              <w:suppressAutoHyphens w:val="0"/>
              <w:rPr>
                <w:rFonts w:ascii="Arial" w:eastAsia="Times New Roman" w:hAnsi="Arial" w:cs="Arial"/>
                <w:sz w:val="20"/>
              </w:rPr>
            </w:pPr>
            <w:r w:rsidRPr="008C1643">
              <w:rPr>
                <w:rFonts w:ascii="Arial" w:eastAsia="Times New Roman" w:hAnsi="Arial" w:cs="Arial"/>
                <w:sz w:val="20"/>
              </w:rPr>
              <w:t> </w:t>
            </w:r>
          </w:p>
        </w:tc>
        <w:tc>
          <w:tcPr>
            <w:tcW w:w="2225" w:type="dxa"/>
            <w:tcBorders>
              <w:top w:val="nil"/>
              <w:left w:val="nil"/>
              <w:bottom w:val="single" w:sz="8" w:space="0" w:color="auto"/>
              <w:right w:val="nil"/>
            </w:tcBorders>
            <w:shd w:val="clear" w:color="auto" w:fill="auto"/>
            <w:noWrap/>
            <w:vAlign w:val="bottom"/>
            <w:hideMark/>
          </w:tcPr>
          <w:p w14:paraId="02F02679" w14:textId="77777777" w:rsidR="00647AB7" w:rsidRPr="008C1643" w:rsidRDefault="00647AB7" w:rsidP="00647AB7">
            <w:pPr>
              <w:widowControl/>
              <w:suppressAutoHyphens w:val="0"/>
              <w:rPr>
                <w:rFonts w:ascii="Arial" w:eastAsia="Times New Roman" w:hAnsi="Arial" w:cs="Arial"/>
                <w:sz w:val="20"/>
              </w:rPr>
            </w:pPr>
            <w:r w:rsidRPr="008C1643">
              <w:rPr>
                <w:rFonts w:ascii="Arial" w:eastAsia="Times New Roman" w:hAnsi="Arial" w:cs="Arial"/>
                <w:sz w:val="20"/>
              </w:rPr>
              <w:t> </w:t>
            </w:r>
          </w:p>
        </w:tc>
      </w:tr>
      <w:tr w:rsidR="00647AB7" w:rsidRPr="008C1643" w14:paraId="2E23DCA5" w14:textId="77777777" w:rsidTr="00647AB7">
        <w:trPr>
          <w:trHeight w:val="270"/>
        </w:trPr>
        <w:tc>
          <w:tcPr>
            <w:tcW w:w="2194" w:type="dxa"/>
            <w:vMerge w:val="restart"/>
            <w:tcBorders>
              <w:top w:val="nil"/>
              <w:left w:val="single" w:sz="8" w:space="0" w:color="auto"/>
              <w:bottom w:val="single" w:sz="8" w:space="0" w:color="000000"/>
              <w:right w:val="nil"/>
            </w:tcBorders>
            <w:shd w:val="clear" w:color="auto" w:fill="auto"/>
            <w:noWrap/>
            <w:vAlign w:val="center"/>
            <w:hideMark/>
          </w:tcPr>
          <w:p w14:paraId="7AD02A6C" w14:textId="77777777" w:rsidR="00647AB7" w:rsidRPr="008C1643" w:rsidRDefault="00647AB7" w:rsidP="00647AB7">
            <w:pPr>
              <w:widowControl/>
              <w:suppressAutoHyphens w:val="0"/>
              <w:jc w:val="right"/>
              <w:rPr>
                <w:rFonts w:ascii="Arial" w:eastAsia="Times New Roman" w:hAnsi="Arial" w:cs="Arial"/>
                <w:b/>
                <w:bCs/>
                <w:sz w:val="20"/>
              </w:rPr>
            </w:pPr>
            <w:r w:rsidRPr="008C1643">
              <w:rPr>
                <w:rFonts w:ascii="Arial" w:eastAsia="Times New Roman" w:hAnsi="Arial" w:cs="Arial"/>
                <w:b/>
                <w:bCs/>
                <w:sz w:val="20"/>
              </w:rPr>
              <w:t>B D I  =</w:t>
            </w:r>
          </w:p>
        </w:tc>
        <w:tc>
          <w:tcPr>
            <w:tcW w:w="2780" w:type="dxa"/>
            <w:gridSpan w:val="5"/>
            <w:tcBorders>
              <w:top w:val="single" w:sz="8" w:space="0" w:color="auto"/>
              <w:left w:val="nil"/>
              <w:bottom w:val="single" w:sz="8" w:space="0" w:color="auto"/>
              <w:right w:val="nil"/>
            </w:tcBorders>
            <w:shd w:val="clear" w:color="auto" w:fill="auto"/>
            <w:noWrap/>
            <w:vAlign w:val="bottom"/>
            <w:hideMark/>
          </w:tcPr>
          <w:p w14:paraId="1EF8659A" w14:textId="77777777" w:rsidR="00647AB7" w:rsidRPr="008C1643" w:rsidRDefault="00647AB7" w:rsidP="00647AB7">
            <w:pPr>
              <w:widowControl/>
              <w:suppressAutoHyphens w:val="0"/>
              <w:jc w:val="center"/>
              <w:rPr>
                <w:rFonts w:ascii="Arial" w:eastAsia="Times New Roman" w:hAnsi="Arial" w:cs="Arial"/>
                <w:b/>
                <w:bCs/>
                <w:sz w:val="20"/>
              </w:rPr>
            </w:pPr>
            <w:r w:rsidRPr="008C1643">
              <w:rPr>
                <w:rFonts w:ascii="Arial" w:eastAsia="Times New Roman" w:hAnsi="Arial" w:cs="Arial"/>
                <w:b/>
                <w:bCs/>
                <w:sz w:val="20"/>
              </w:rPr>
              <w:t>( 1 + X )  ( 1 + Y )  ( 1 + Z )</w:t>
            </w:r>
          </w:p>
        </w:tc>
        <w:tc>
          <w:tcPr>
            <w:tcW w:w="2366" w:type="dxa"/>
            <w:vMerge w:val="restart"/>
            <w:tcBorders>
              <w:top w:val="nil"/>
              <w:left w:val="nil"/>
              <w:bottom w:val="single" w:sz="8" w:space="0" w:color="000000"/>
              <w:right w:val="nil"/>
            </w:tcBorders>
            <w:shd w:val="clear" w:color="auto" w:fill="auto"/>
            <w:noWrap/>
            <w:vAlign w:val="center"/>
            <w:hideMark/>
          </w:tcPr>
          <w:p w14:paraId="3A5E7BDE" w14:textId="77777777" w:rsidR="00647AB7" w:rsidRPr="008C1643" w:rsidRDefault="00647AB7" w:rsidP="00647AB7">
            <w:pPr>
              <w:widowControl/>
              <w:suppressAutoHyphens w:val="0"/>
              <w:rPr>
                <w:rFonts w:ascii="Arial" w:eastAsia="Times New Roman" w:hAnsi="Arial" w:cs="Arial"/>
                <w:b/>
                <w:bCs/>
                <w:sz w:val="20"/>
              </w:rPr>
            </w:pPr>
            <w:r w:rsidRPr="008C1643">
              <w:rPr>
                <w:rFonts w:ascii="Arial" w:eastAsia="Times New Roman" w:hAnsi="Arial" w:cs="Arial"/>
                <w:b/>
                <w:bCs/>
                <w:sz w:val="20"/>
              </w:rPr>
              <w:t xml:space="preserve"> - 1</w:t>
            </w:r>
          </w:p>
        </w:tc>
        <w:tc>
          <w:tcPr>
            <w:tcW w:w="2225" w:type="dxa"/>
            <w:vMerge w:val="restart"/>
            <w:tcBorders>
              <w:top w:val="nil"/>
              <w:left w:val="nil"/>
              <w:bottom w:val="single" w:sz="8" w:space="0" w:color="000000"/>
              <w:right w:val="single" w:sz="8" w:space="0" w:color="auto"/>
            </w:tcBorders>
            <w:shd w:val="clear" w:color="auto" w:fill="auto"/>
            <w:noWrap/>
            <w:vAlign w:val="center"/>
            <w:hideMark/>
          </w:tcPr>
          <w:p w14:paraId="55C2D2F5" w14:textId="77777777" w:rsidR="00647AB7" w:rsidRPr="008C1643" w:rsidRDefault="00647AB7" w:rsidP="00647AB7">
            <w:pPr>
              <w:widowControl/>
              <w:suppressAutoHyphens w:val="0"/>
              <w:jc w:val="center"/>
              <w:rPr>
                <w:rFonts w:ascii="Arial" w:eastAsia="Times New Roman" w:hAnsi="Arial" w:cs="Arial"/>
                <w:sz w:val="20"/>
              </w:rPr>
            </w:pPr>
            <w:r w:rsidRPr="008C1643">
              <w:rPr>
                <w:rFonts w:ascii="Arial" w:eastAsia="Times New Roman" w:hAnsi="Arial" w:cs="Arial"/>
                <w:sz w:val="20"/>
              </w:rPr>
              <w:t></w:t>
            </w:r>
            <w:r w:rsidRPr="008C1643">
              <w:rPr>
                <w:rFonts w:ascii="Arial" w:eastAsia="Times New Roman" w:hAnsi="Arial" w:cs="Arial"/>
                <w:sz w:val="16"/>
                <w:szCs w:val="16"/>
              </w:rPr>
              <w:t xml:space="preserve">  Fórmula do BDI</w:t>
            </w:r>
          </w:p>
        </w:tc>
      </w:tr>
      <w:tr w:rsidR="00647AB7" w:rsidRPr="008C1643" w14:paraId="2B4CEB0C" w14:textId="77777777" w:rsidTr="00647AB7">
        <w:trPr>
          <w:trHeight w:val="276"/>
        </w:trPr>
        <w:tc>
          <w:tcPr>
            <w:tcW w:w="2194" w:type="dxa"/>
            <w:vMerge/>
            <w:tcBorders>
              <w:top w:val="nil"/>
              <w:left w:val="single" w:sz="8" w:space="0" w:color="auto"/>
              <w:bottom w:val="single" w:sz="8" w:space="0" w:color="000000"/>
              <w:right w:val="nil"/>
            </w:tcBorders>
            <w:vAlign w:val="center"/>
            <w:hideMark/>
          </w:tcPr>
          <w:p w14:paraId="30D45F0A" w14:textId="77777777" w:rsidR="00647AB7" w:rsidRPr="008C1643" w:rsidRDefault="00647AB7" w:rsidP="00647AB7">
            <w:pPr>
              <w:widowControl/>
              <w:suppressAutoHyphens w:val="0"/>
              <w:rPr>
                <w:rFonts w:ascii="Arial" w:eastAsia="Times New Roman" w:hAnsi="Arial" w:cs="Arial"/>
                <w:b/>
                <w:bCs/>
                <w:sz w:val="20"/>
              </w:rPr>
            </w:pPr>
          </w:p>
        </w:tc>
        <w:tc>
          <w:tcPr>
            <w:tcW w:w="240" w:type="dxa"/>
            <w:vMerge w:val="restart"/>
            <w:tcBorders>
              <w:top w:val="nil"/>
              <w:left w:val="nil"/>
              <w:bottom w:val="single" w:sz="8" w:space="0" w:color="000000"/>
              <w:right w:val="nil"/>
            </w:tcBorders>
            <w:shd w:val="clear" w:color="auto" w:fill="auto"/>
            <w:noWrap/>
            <w:vAlign w:val="center"/>
            <w:hideMark/>
          </w:tcPr>
          <w:p w14:paraId="5E4EC5D8" w14:textId="77777777" w:rsidR="00647AB7" w:rsidRPr="008C1643" w:rsidRDefault="00647AB7" w:rsidP="00647AB7">
            <w:pPr>
              <w:widowControl/>
              <w:suppressAutoHyphens w:val="0"/>
              <w:jc w:val="center"/>
              <w:rPr>
                <w:rFonts w:ascii="Arial" w:eastAsia="Times New Roman" w:hAnsi="Arial" w:cs="Arial"/>
                <w:b/>
                <w:bCs/>
                <w:sz w:val="14"/>
                <w:szCs w:val="14"/>
              </w:rPr>
            </w:pPr>
            <w:r w:rsidRPr="008C1643">
              <w:rPr>
                <w:rFonts w:ascii="Arial" w:eastAsia="Times New Roman" w:hAnsi="Arial" w:cs="Arial"/>
                <w:b/>
                <w:bCs/>
                <w:sz w:val="14"/>
                <w:szCs w:val="14"/>
              </w:rPr>
              <w:t> </w:t>
            </w:r>
          </w:p>
        </w:tc>
        <w:tc>
          <w:tcPr>
            <w:tcW w:w="2540" w:type="dxa"/>
            <w:gridSpan w:val="4"/>
            <w:vMerge w:val="restart"/>
            <w:tcBorders>
              <w:top w:val="single" w:sz="8" w:space="0" w:color="auto"/>
              <w:left w:val="nil"/>
              <w:bottom w:val="single" w:sz="8" w:space="0" w:color="000000"/>
              <w:right w:val="nil"/>
            </w:tcBorders>
            <w:shd w:val="clear" w:color="auto" w:fill="auto"/>
            <w:noWrap/>
            <w:vAlign w:val="center"/>
            <w:hideMark/>
          </w:tcPr>
          <w:p w14:paraId="0F08C6B0" w14:textId="77777777" w:rsidR="00647AB7" w:rsidRPr="008C1643" w:rsidRDefault="00647AB7" w:rsidP="00647AB7">
            <w:pPr>
              <w:widowControl/>
              <w:suppressAutoHyphens w:val="0"/>
              <w:jc w:val="center"/>
              <w:rPr>
                <w:rFonts w:ascii="Arial" w:eastAsia="Times New Roman" w:hAnsi="Arial" w:cs="Arial"/>
                <w:b/>
                <w:bCs/>
                <w:sz w:val="20"/>
              </w:rPr>
            </w:pPr>
            <w:r w:rsidRPr="008C1643">
              <w:rPr>
                <w:rFonts w:ascii="Arial" w:eastAsia="Times New Roman" w:hAnsi="Arial" w:cs="Arial"/>
                <w:b/>
                <w:bCs/>
                <w:sz w:val="20"/>
              </w:rPr>
              <w:t>( 1 - I )</w:t>
            </w:r>
          </w:p>
        </w:tc>
        <w:tc>
          <w:tcPr>
            <w:tcW w:w="2366" w:type="dxa"/>
            <w:vMerge/>
            <w:tcBorders>
              <w:top w:val="nil"/>
              <w:left w:val="nil"/>
              <w:bottom w:val="single" w:sz="8" w:space="0" w:color="000000"/>
              <w:right w:val="nil"/>
            </w:tcBorders>
            <w:vAlign w:val="center"/>
            <w:hideMark/>
          </w:tcPr>
          <w:p w14:paraId="5EBB11E5" w14:textId="77777777" w:rsidR="00647AB7" w:rsidRPr="008C1643" w:rsidRDefault="00647AB7" w:rsidP="00647AB7">
            <w:pPr>
              <w:widowControl/>
              <w:suppressAutoHyphens w:val="0"/>
              <w:rPr>
                <w:rFonts w:ascii="Arial" w:eastAsia="Times New Roman" w:hAnsi="Arial" w:cs="Arial"/>
                <w:b/>
                <w:bCs/>
                <w:sz w:val="20"/>
              </w:rPr>
            </w:pPr>
          </w:p>
        </w:tc>
        <w:tc>
          <w:tcPr>
            <w:tcW w:w="2225" w:type="dxa"/>
            <w:vMerge/>
            <w:tcBorders>
              <w:top w:val="nil"/>
              <w:left w:val="nil"/>
              <w:bottom w:val="single" w:sz="8" w:space="0" w:color="000000"/>
              <w:right w:val="single" w:sz="8" w:space="0" w:color="auto"/>
            </w:tcBorders>
            <w:vAlign w:val="center"/>
            <w:hideMark/>
          </w:tcPr>
          <w:p w14:paraId="49AA74BA" w14:textId="77777777" w:rsidR="00647AB7" w:rsidRPr="008C1643" w:rsidRDefault="00647AB7" w:rsidP="00647AB7">
            <w:pPr>
              <w:widowControl/>
              <w:suppressAutoHyphens w:val="0"/>
              <w:rPr>
                <w:rFonts w:ascii="Arial" w:eastAsia="Times New Roman" w:hAnsi="Arial" w:cs="Arial"/>
                <w:sz w:val="20"/>
              </w:rPr>
            </w:pPr>
          </w:p>
        </w:tc>
      </w:tr>
      <w:tr w:rsidR="00647AB7" w:rsidRPr="008C1643" w14:paraId="0E8A737C" w14:textId="77777777" w:rsidTr="00647AB7">
        <w:trPr>
          <w:trHeight w:val="276"/>
        </w:trPr>
        <w:tc>
          <w:tcPr>
            <w:tcW w:w="2194" w:type="dxa"/>
            <w:vMerge/>
            <w:tcBorders>
              <w:top w:val="nil"/>
              <w:left w:val="single" w:sz="8" w:space="0" w:color="auto"/>
              <w:bottom w:val="single" w:sz="8" w:space="0" w:color="000000"/>
              <w:right w:val="nil"/>
            </w:tcBorders>
            <w:vAlign w:val="center"/>
            <w:hideMark/>
          </w:tcPr>
          <w:p w14:paraId="40E1FF48" w14:textId="77777777" w:rsidR="00647AB7" w:rsidRPr="008C1643" w:rsidRDefault="00647AB7" w:rsidP="00647AB7">
            <w:pPr>
              <w:widowControl/>
              <w:suppressAutoHyphens w:val="0"/>
              <w:rPr>
                <w:rFonts w:ascii="Arial" w:eastAsia="Times New Roman" w:hAnsi="Arial" w:cs="Arial"/>
                <w:b/>
                <w:bCs/>
                <w:sz w:val="20"/>
              </w:rPr>
            </w:pPr>
          </w:p>
        </w:tc>
        <w:tc>
          <w:tcPr>
            <w:tcW w:w="240" w:type="dxa"/>
            <w:vMerge/>
            <w:tcBorders>
              <w:top w:val="nil"/>
              <w:left w:val="nil"/>
              <w:bottom w:val="single" w:sz="8" w:space="0" w:color="000000"/>
              <w:right w:val="nil"/>
            </w:tcBorders>
            <w:vAlign w:val="center"/>
            <w:hideMark/>
          </w:tcPr>
          <w:p w14:paraId="390B316B" w14:textId="77777777" w:rsidR="00647AB7" w:rsidRPr="008C1643" w:rsidRDefault="00647AB7" w:rsidP="00647AB7">
            <w:pPr>
              <w:widowControl/>
              <w:suppressAutoHyphens w:val="0"/>
              <w:rPr>
                <w:rFonts w:ascii="Arial" w:eastAsia="Times New Roman" w:hAnsi="Arial" w:cs="Arial"/>
                <w:b/>
                <w:bCs/>
                <w:sz w:val="14"/>
                <w:szCs w:val="14"/>
              </w:rPr>
            </w:pPr>
          </w:p>
        </w:tc>
        <w:tc>
          <w:tcPr>
            <w:tcW w:w="2540" w:type="dxa"/>
            <w:gridSpan w:val="4"/>
            <w:vMerge/>
            <w:tcBorders>
              <w:top w:val="single" w:sz="8" w:space="0" w:color="auto"/>
              <w:left w:val="nil"/>
              <w:bottom w:val="single" w:sz="8" w:space="0" w:color="000000"/>
              <w:right w:val="nil"/>
            </w:tcBorders>
            <w:vAlign w:val="center"/>
            <w:hideMark/>
          </w:tcPr>
          <w:p w14:paraId="7D739B8D" w14:textId="77777777" w:rsidR="00647AB7" w:rsidRPr="008C1643" w:rsidRDefault="00647AB7" w:rsidP="00647AB7">
            <w:pPr>
              <w:widowControl/>
              <w:suppressAutoHyphens w:val="0"/>
              <w:rPr>
                <w:rFonts w:ascii="Arial" w:eastAsia="Times New Roman" w:hAnsi="Arial" w:cs="Arial"/>
                <w:b/>
                <w:bCs/>
                <w:sz w:val="20"/>
              </w:rPr>
            </w:pPr>
          </w:p>
        </w:tc>
        <w:tc>
          <w:tcPr>
            <w:tcW w:w="2366" w:type="dxa"/>
            <w:vMerge/>
            <w:tcBorders>
              <w:top w:val="nil"/>
              <w:left w:val="nil"/>
              <w:bottom w:val="single" w:sz="8" w:space="0" w:color="000000"/>
              <w:right w:val="nil"/>
            </w:tcBorders>
            <w:vAlign w:val="center"/>
            <w:hideMark/>
          </w:tcPr>
          <w:p w14:paraId="57236D94" w14:textId="77777777" w:rsidR="00647AB7" w:rsidRPr="008C1643" w:rsidRDefault="00647AB7" w:rsidP="00647AB7">
            <w:pPr>
              <w:widowControl/>
              <w:suppressAutoHyphens w:val="0"/>
              <w:rPr>
                <w:rFonts w:ascii="Arial" w:eastAsia="Times New Roman" w:hAnsi="Arial" w:cs="Arial"/>
                <w:b/>
                <w:bCs/>
                <w:sz w:val="20"/>
              </w:rPr>
            </w:pPr>
          </w:p>
        </w:tc>
        <w:tc>
          <w:tcPr>
            <w:tcW w:w="2225" w:type="dxa"/>
            <w:vMerge/>
            <w:tcBorders>
              <w:top w:val="nil"/>
              <w:left w:val="nil"/>
              <w:bottom w:val="single" w:sz="8" w:space="0" w:color="000000"/>
              <w:right w:val="single" w:sz="8" w:space="0" w:color="auto"/>
            </w:tcBorders>
            <w:vAlign w:val="center"/>
            <w:hideMark/>
          </w:tcPr>
          <w:p w14:paraId="052F9C43" w14:textId="77777777" w:rsidR="00647AB7" w:rsidRPr="008C1643" w:rsidRDefault="00647AB7" w:rsidP="00647AB7">
            <w:pPr>
              <w:widowControl/>
              <w:suppressAutoHyphens w:val="0"/>
              <w:rPr>
                <w:rFonts w:ascii="Arial" w:eastAsia="Times New Roman" w:hAnsi="Arial" w:cs="Arial"/>
                <w:sz w:val="20"/>
              </w:rPr>
            </w:pPr>
          </w:p>
        </w:tc>
      </w:tr>
      <w:tr w:rsidR="00647AB7" w:rsidRPr="008C1643" w14:paraId="7D705019" w14:textId="77777777" w:rsidTr="00647AB7">
        <w:trPr>
          <w:trHeight w:val="255"/>
        </w:trPr>
        <w:tc>
          <w:tcPr>
            <w:tcW w:w="2194" w:type="dxa"/>
            <w:tcBorders>
              <w:top w:val="nil"/>
              <w:left w:val="nil"/>
              <w:bottom w:val="nil"/>
              <w:right w:val="nil"/>
            </w:tcBorders>
            <w:shd w:val="clear" w:color="auto" w:fill="auto"/>
            <w:noWrap/>
            <w:vAlign w:val="center"/>
            <w:hideMark/>
          </w:tcPr>
          <w:p w14:paraId="707D17E9" w14:textId="77777777" w:rsidR="00647AB7" w:rsidRPr="008C1643" w:rsidRDefault="00647AB7" w:rsidP="00647AB7">
            <w:pPr>
              <w:widowControl/>
              <w:suppressAutoHyphens w:val="0"/>
              <w:jc w:val="center"/>
              <w:rPr>
                <w:rFonts w:ascii="Arial" w:eastAsia="Times New Roman" w:hAnsi="Arial" w:cs="Arial"/>
                <w:b/>
                <w:bCs/>
                <w:sz w:val="20"/>
              </w:rPr>
            </w:pPr>
          </w:p>
        </w:tc>
        <w:tc>
          <w:tcPr>
            <w:tcW w:w="240" w:type="dxa"/>
            <w:tcBorders>
              <w:top w:val="nil"/>
              <w:left w:val="nil"/>
              <w:bottom w:val="nil"/>
              <w:right w:val="nil"/>
            </w:tcBorders>
            <w:shd w:val="clear" w:color="auto" w:fill="auto"/>
            <w:noWrap/>
            <w:vAlign w:val="center"/>
            <w:hideMark/>
          </w:tcPr>
          <w:p w14:paraId="0A0B4ADF" w14:textId="77777777" w:rsidR="00647AB7" w:rsidRPr="008C1643" w:rsidRDefault="00647AB7" w:rsidP="00647AB7">
            <w:pPr>
              <w:widowControl/>
              <w:suppressAutoHyphens w:val="0"/>
              <w:jc w:val="right"/>
              <w:rPr>
                <w:rFonts w:ascii="Arial" w:eastAsia="Times New Roman" w:hAnsi="Arial" w:cs="Arial"/>
                <w:sz w:val="20"/>
              </w:rPr>
            </w:pPr>
          </w:p>
        </w:tc>
        <w:tc>
          <w:tcPr>
            <w:tcW w:w="513" w:type="dxa"/>
            <w:tcBorders>
              <w:top w:val="nil"/>
              <w:left w:val="nil"/>
              <w:bottom w:val="nil"/>
              <w:right w:val="nil"/>
            </w:tcBorders>
            <w:shd w:val="clear" w:color="auto" w:fill="auto"/>
            <w:noWrap/>
            <w:vAlign w:val="center"/>
            <w:hideMark/>
          </w:tcPr>
          <w:p w14:paraId="6E43FEFD" w14:textId="77777777" w:rsidR="00647AB7" w:rsidRPr="008C1643" w:rsidRDefault="00647AB7" w:rsidP="00647AB7">
            <w:pPr>
              <w:widowControl/>
              <w:suppressAutoHyphens w:val="0"/>
              <w:jc w:val="center"/>
              <w:rPr>
                <w:rFonts w:ascii="Arial" w:eastAsia="Times New Roman" w:hAnsi="Arial" w:cs="Arial"/>
                <w:sz w:val="20"/>
              </w:rPr>
            </w:pPr>
          </w:p>
        </w:tc>
        <w:tc>
          <w:tcPr>
            <w:tcW w:w="830" w:type="dxa"/>
            <w:tcBorders>
              <w:top w:val="nil"/>
              <w:left w:val="nil"/>
              <w:bottom w:val="nil"/>
              <w:right w:val="nil"/>
            </w:tcBorders>
            <w:shd w:val="clear" w:color="auto" w:fill="auto"/>
            <w:noWrap/>
            <w:vAlign w:val="center"/>
            <w:hideMark/>
          </w:tcPr>
          <w:p w14:paraId="419A0FAB" w14:textId="77777777" w:rsidR="00647AB7" w:rsidRPr="008C1643" w:rsidRDefault="00647AB7" w:rsidP="00647AB7">
            <w:pPr>
              <w:widowControl/>
              <w:suppressAutoHyphens w:val="0"/>
              <w:jc w:val="center"/>
              <w:rPr>
                <w:rFonts w:ascii="Arial" w:eastAsia="Times New Roman" w:hAnsi="Arial" w:cs="Arial"/>
                <w:sz w:val="20"/>
              </w:rPr>
            </w:pPr>
          </w:p>
        </w:tc>
        <w:tc>
          <w:tcPr>
            <w:tcW w:w="820" w:type="dxa"/>
            <w:tcBorders>
              <w:top w:val="nil"/>
              <w:left w:val="nil"/>
              <w:bottom w:val="nil"/>
              <w:right w:val="nil"/>
            </w:tcBorders>
            <w:shd w:val="clear" w:color="auto" w:fill="auto"/>
            <w:noWrap/>
            <w:vAlign w:val="center"/>
            <w:hideMark/>
          </w:tcPr>
          <w:p w14:paraId="4E57F25B" w14:textId="77777777" w:rsidR="00647AB7" w:rsidRPr="008C1643" w:rsidRDefault="00647AB7" w:rsidP="00647AB7">
            <w:pPr>
              <w:widowControl/>
              <w:suppressAutoHyphens w:val="0"/>
              <w:jc w:val="center"/>
              <w:rPr>
                <w:rFonts w:ascii="Arial" w:eastAsia="Times New Roman" w:hAnsi="Arial" w:cs="Arial"/>
                <w:sz w:val="20"/>
              </w:rPr>
            </w:pPr>
          </w:p>
        </w:tc>
        <w:tc>
          <w:tcPr>
            <w:tcW w:w="377" w:type="dxa"/>
            <w:tcBorders>
              <w:top w:val="nil"/>
              <w:left w:val="nil"/>
              <w:bottom w:val="nil"/>
              <w:right w:val="nil"/>
            </w:tcBorders>
            <w:shd w:val="clear" w:color="auto" w:fill="auto"/>
            <w:noWrap/>
            <w:vAlign w:val="center"/>
            <w:hideMark/>
          </w:tcPr>
          <w:p w14:paraId="1EF961BB" w14:textId="77777777" w:rsidR="00647AB7" w:rsidRPr="008C1643" w:rsidRDefault="00647AB7" w:rsidP="00647AB7">
            <w:pPr>
              <w:widowControl/>
              <w:suppressAutoHyphens w:val="0"/>
              <w:jc w:val="center"/>
              <w:rPr>
                <w:rFonts w:ascii="Arial" w:eastAsia="Times New Roman" w:hAnsi="Arial" w:cs="Arial"/>
                <w:sz w:val="20"/>
              </w:rPr>
            </w:pPr>
          </w:p>
        </w:tc>
        <w:tc>
          <w:tcPr>
            <w:tcW w:w="2366" w:type="dxa"/>
            <w:tcBorders>
              <w:top w:val="nil"/>
              <w:left w:val="nil"/>
              <w:bottom w:val="nil"/>
              <w:right w:val="nil"/>
            </w:tcBorders>
            <w:shd w:val="clear" w:color="auto" w:fill="auto"/>
            <w:noWrap/>
            <w:vAlign w:val="center"/>
            <w:hideMark/>
          </w:tcPr>
          <w:p w14:paraId="60270026" w14:textId="77777777" w:rsidR="00647AB7" w:rsidRPr="008C1643" w:rsidRDefault="00647AB7" w:rsidP="00647AB7">
            <w:pPr>
              <w:widowControl/>
              <w:suppressAutoHyphens w:val="0"/>
              <w:jc w:val="center"/>
              <w:rPr>
                <w:rFonts w:ascii="Arial" w:eastAsia="Times New Roman" w:hAnsi="Arial" w:cs="Arial"/>
                <w:sz w:val="20"/>
              </w:rPr>
            </w:pPr>
          </w:p>
        </w:tc>
        <w:tc>
          <w:tcPr>
            <w:tcW w:w="2225" w:type="dxa"/>
            <w:tcBorders>
              <w:top w:val="nil"/>
              <w:left w:val="nil"/>
              <w:bottom w:val="nil"/>
              <w:right w:val="nil"/>
            </w:tcBorders>
            <w:shd w:val="clear" w:color="auto" w:fill="auto"/>
            <w:noWrap/>
            <w:vAlign w:val="bottom"/>
            <w:hideMark/>
          </w:tcPr>
          <w:p w14:paraId="533D9B01" w14:textId="77777777" w:rsidR="00647AB7" w:rsidRPr="008C1643" w:rsidRDefault="00647AB7" w:rsidP="00647AB7">
            <w:pPr>
              <w:widowControl/>
              <w:suppressAutoHyphens w:val="0"/>
              <w:rPr>
                <w:rFonts w:ascii="Arial" w:eastAsia="Times New Roman" w:hAnsi="Arial" w:cs="Arial"/>
                <w:sz w:val="20"/>
              </w:rPr>
            </w:pPr>
          </w:p>
        </w:tc>
      </w:tr>
      <w:tr w:rsidR="00647AB7" w:rsidRPr="008C1643" w14:paraId="0495178B" w14:textId="77777777" w:rsidTr="00647AB7">
        <w:trPr>
          <w:trHeight w:val="255"/>
        </w:trPr>
        <w:tc>
          <w:tcPr>
            <w:tcW w:w="9565" w:type="dxa"/>
            <w:gridSpan w:val="8"/>
            <w:tcBorders>
              <w:top w:val="nil"/>
              <w:left w:val="nil"/>
              <w:bottom w:val="nil"/>
              <w:right w:val="nil"/>
            </w:tcBorders>
            <w:shd w:val="clear" w:color="auto" w:fill="auto"/>
            <w:noWrap/>
            <w:vAlign w:val="center"/>
            <w:hideMark/>
          </w:tcPr>
          <w:p w14:paraId="58BDCE02" w14:textId="77777777" w:rsidR="00647AB7" w:rsidRPr="008C1643" w:rsidRDefault="00647AB7" w:rsidP="00647AB7">
            <w:pPr>
              <w:widowControl/>
              <w:suppressAutoHyphens w:val="0"/>
              <w:rPr>
                <w:rFonts w:ascii="Arial" w:eastAsia="Times New Roman" w:hAnsi="Arial" w:cs="Arial"/>
                <w:b/>
                <w:bCs/>
                <w:sz w:val="20"/>
              </w:rPr>
            </w:pPr>
            <w:r w:rsidRPr="008C1643">
              <w:rPr>
                <w:rFonts w:ascii="Arial" w:eastAsia="Times New Roman" w:hAnsi="Arial" w:cs="Arial"/>
                <w:b/>
                <w:bCs/>
                <w:sz w:val="20"/>
              </w:rPr>
              <w:t xml:space="preserve">X </w:t>
            </w:r>
            <w:r w:rsidRPr="008C1643">
              <w:rPr>
                <w:rFonts w:ascii="Arial" w:eastAsia="Times New Roman" w:hAnsi="Arial" w:cs="Arial"/>
                <w:sz w:val="20"/>
              </w:rPr>
              <w:t xml:space="preserve">é a Taxa somatória das </w:t>
            </w:r>
            <w:r w:rsidRPr="008C1643">
              <w:rPr>
                <w:rFonts w:ascii="Arial" w:eastAsia="Times New Roman" w:hAnsi="Arial" w:cs="Arial"/>
                <w:b/>
                <w:bCs/>
                <w:sz w:val="20"/>
              </w:rPr>
              <w:t>DESPESAS INDIRETAS</w:t>
            </w:r>
            <w:r w:rsidRPr="008C1643">
              <w:rPr>
                <w:rFonts w:ascii="Arial" w:eastAsia="Times New Roman" w:hAnsi="Arial" w:cs="Arial"/>
                <w:sz w:val="20"/>
              </w:rPr>
              <w:t>, exceto tributos e despesas financeiras;</w:t>
            </w:r>
          </w:p>
        </w:tc>
      </w:tr>
      <w:tr w:rsidR="00647AB7" w:rsidRPr="008C1643" w14:paraId="4579D05C" w14:textId="77777777" w:rsidTr="00647AB7">
        <w:trPr>
          <w:trHeight w:val="255"/>
        </w:trPr>
        <w:tc>
          <w:tcPr>
            <w:tcW w:w="9565" w:type="dxa"/>
            <w:gridSpan w:val="8"/>
            <w:tcBorders>
              <w:top w:val="nil"/>
              <w:left w:val="nil"/>
              <w:bottom w:val="nil"/>
              <w:right w:val="nil"/>
            </w:tcBorders>
            <w:shd w:val="clear" w:color="auto" w:fill="auto"/>
            <w:noWrap/>
            <w:vAlign w:val="center"/>
            <w:hideMark/>
          </w:tcPr>
          <w:p w14:paraId="66B4E9CA" w14:textId="77777777" w:rsidR="00647AB7" w:rsidRPr="008C1643" w:rsidRDefault="00647AB7" w:rsidP="00647AB7">
            <w:pPr>
              <w:widowControl/>
              <w:suppressAutoHyphens w:val="0"/>
              <w:rPr>
                <w:rFonts w:ascii="Arial" w:eastAsia="Times New Roman" w:hAnsi="Arial" w:cs="Arial"/>
                <w:b/>
                <w:bCs/>
                <w:sz w:val="20"/>
              </w:rPr>
            </w:pPr>
            <w:r w:rsidRPr="008C1643">
              <w:rPr>
                <w:rFonts w:ascii="Arial" w:eastAsia="Times New Roman" w:hAnsi="Arial" w:cs="Arial"/>
                <w:b/>
                <w:bCs/>
                <w:sz w:val="20"/>
              </w:rPr>
              <w:t xml:space="preserve">Y </w:t>
            </w:r>
            <w:r w:rsidRPr="008C1643">
              <w:rPr>
                <w:rFonts w:ascii="Arial" w:eastAsia="Times New Roman" w:hAnsi="Arial" w:cs="Arial"/>
                <w:sz w:val="20"/>
              </w:rPr>
              <w:t xml:space="preserve">é a Taxa representativa das </w:t>
            </w:r>
            <w:r w:rsidRPr="008C1643">
              <w:rPr>
                <w:rFonts w:ascii="Arial" w:eastAsia="Times New Roman" w:hAnsi="Arial" w:cs="Arial"/>
                <w:b/>
                <w:bCs/>
                <w:sz w:val="20"/>
              </w:rPr>
              <w:t>DESPESAS FINANCEIRAS</w:t>
            </w:r>
            <w:r w:rsidRPr="008C1643">
              <w:rPr>
                <w:rFonts w:ascii="Arial" w:eastAsia="Times New Roman" w:hAnsi="Arial" w:cs="Arial"/>
                <w:sz w:val="20"/>
              </w:rPr>
              <w:t>;</w:t>
            </w:r>
          </w:p>
        </w:tc>
      </w:tr>
      <w:tr w:rsidR="00647AB7" w:rsidRPr="008C1643" w14:paraId="1463B4EB" w14:textId="77777777" w:rsidTr="00647AB7">
        <w:trPr>
          <w:trHeight w:val="255"/>
        </w:trPr>
        <w:tc>
          <w:tcPr>
            <w:tcW w:w="9565" w:type="dxa"/>
            <w:gridSpan w:val="8"/>
            <w:tcBorders>
              <w:top w:val="nil"/>
              <w:left w:val="nil"/>
              <w:bottom w:val="nil"/>
              <w:right w:val="nil"/>
            </w:tcBorders>
            <w:shd w:val="clear" w:color="auto" w:fill="auto"/>
            <w:noWrap/>
            <w:vAlign w:val="center"/>
            <w:hideMark/>
          </w:tcPr>
          <w:p w14:paraId="6D3B3B6D" w14:textId="77777777" w:rsidR="00647AB7" w:rsidRPr="008C1643" w:rsidRDefault="00647AB7" w:rsidP="00647AB7">
            <w:pPr>
              <w:widowControl/>
              <w:suppressAutoHyphens w:val="0"/>
              <w:rPr>
                <w:rFonts w:ascii="Arial" w:eastAsia="Times New Roman" w:hAnsi="Arial" w:cs="Arial"/>
                <w:b/>
                <w:bCs/>
                <w:sz w:val="20"/>
              </w:rPr>
            </w:pPr>
            <w:r w:rsidRPr="008C1643">
              <w:rPr>
                <w:rFonts w:ascii="Arial" w:eastAsia="Times New Roman" w:hAnsi="Arial" w:cs="Arial"/>
                <w:b/>
                <w:bCs/>
                <w:sz w:val="20"/>
              </w:rPr>
              <w:t xml:space="preserve">Z </w:t>
            </w:r>
            <w:r w:rsidRPr="008C1643">
              <w:rPr>
                <w:rFonts w:ascii="Arial" w:eastAsia="Times New Roman" w:hAnsi="Arial" w:cs="Arial"/>
                <w:sz w:val="20"/>
              </w:rPr>
              <w:t xml:space="preserve">é a Taxa representativa do </w:t>
            </w:r>
            <w:r w:rsidRPr="008C1643">
              <w:rPr>
                <w:rFonts w:ascii="Arial" w:eastAsia="Times New Roman" w:hAnsi="Arial" w:cs="Arial"/>
                <w:b/>
                <w:bCs/>
                <w:sz w:val="20"/>
              </w:rPr>
              <w:t>LUCRO</w:t>
            </w:r>
            <w:r w:rsidRPr="008C1643">
              <w:rPr>
                <w:rFonts w:ascii="Arial" w:eastAsia="Times New Roman" w:hAnsi="Arial" w:cs="Arial"/>
                <w:sz w:val="20"/>
              </w:rPr>
              <w:t>;</w:t>
            </w:r>
          </w:p>
        </w:tc>
      </w:tr>
      <w:tr w:rsidR="00647AB7" w:rsidRPr="008C1643" w14:paraId="041B99E3" w14:textId="77777777" w:rsidTr="00647AB7">
        <w:trPr>
          <w:trHeight w:val="255"/>
        </w:trPr>
        <w:tc>
          <w:tcPr>
            <w:tcW w:w="9565" w:type="dxa"/>
            <w:gridSpan w:val="8"/>
            <w:tcBorders>
              <w:top w:val="nil"/>
              <w:left w:val="nil"/>
              <w:bottom w:val="nil"/>
              <w:right w:val="nil"/>
            </w:tcBorders>
            <w:shd w:val="clear" w:color="auto" w:fill="auto"/>
            <w:noWrap/>
            <w:vAlign w:val="center"/>
            <w:hideMark/>
          </w:tcPr>
          <w:p w14:paraId="502059A3" w14:textId="77777777" w:rsidR="00647AB7" w:rsidRPr="008C1643" w:rsidRDefault="00647AB7" w:rsidP="00647AB7">
            <w:pPr>
              <w:widowControl/>
              <w:suppressAutoHyphens w:val="0"/>
              <w:rPr>
                <w:rFonts w:ascii="Arial" w:eastAsia="Times New Roman" w:hAnsi="Arial" w:cs="Arial"/>
                <w:b/>
                <w:bCs/>
                <w:sz w:val="20"/>
              </w:rPr>
            </w:pPr>
            <w:r w:rsidRPr="008C1643">
              <w:rPr>
                <w:rFonts w:ascii="Arial" w:eastAsia="Times New Roman" w:hAnsi="Arial" w:cs="Arial"/>
                <w:b/>
                <w:bCs/>
                <w:sz w:val="20"/>
              </w:rPr>
              <w:t xml:space="preserve">I </w:t>
            </w:r>
            <w:r w:rsidRPr="008C1643">
              <w:rPr>
                <w:rFonts w:ascii="Arial" w:eastAsia="Times New Roman" w:hAnsi="Arial" w:cs="Arial"/>
                <w:sz w:val="20"/>
              </w:rPr>
              <w:t xml:space="preserve">é a Taxa representativa dos </w:t>
            </w:r>
            <w:r w:rsidRPr="008C1643">
              <w:rPr>
                <w:rFonts w:ascii="Arial" w:eastAsia="Times New Roman" w:hAnsi="Arial" w:cs="Arial"/>
                <w:b/>
                <w:bCs/>
                <w:sz w:val="20"/>
              </w:rPr>
              <w:t>IMPOSTOS</w:t>
            </w:r>
            <w:r w:rsidRPr="008C1643">
              <w:rPr>
                <w:rFonts w:ascii="Arial" w:eastAsia="Times New Roman" w:hAnsi="Arial" w:cs="Arial"/>
                <w:sz w:val="20"/>
              </w:rPr>
              <w:t>.</w:t>
            </w:r>
          </w:p>
        </w:tc>
      </w:tr>
      <w:tr w:rsidR="00647AB7" w:rsidRPr="008C1643" w14:paraId="6175ADDF" w14:textId="77777777" w:rsidTr="00647AB7">
        <w:trPr>
          <w:trHeight w:val="270"/>
        </w:trPr>
        <w:tc>
          <w:tcPr>
            <w:tcW w:w="2194" w:type="dxa"/>
            <w:tcBorders>
              <w:top w:val="nil"/>
              <w:left w:val="nil"/>
              <w:bottom w:val="nil"/>
              <w:right w:val="nil"/>
            </w:tcBorders>
            <w:shd w:val="clear" w:color="auto" w:fill="auto"/>
            <w:noWrap/>
            <w:vAlign w:val="center"/>
            <w:hideMark/>
          </w:tcPr>
          <w:p w14:paraId="31EB3A82" w14:textId="77777777" w:rsidR="00647AB7" w:rsidRPr="008C1643" w:rsidRDefault="00647AB7" w:rsidP="00647AB7">
            <w:pPr>
              <w:widowControl/>
              <w:suppressAutoHyphens w:val="0"/>
              <w:rPr>
                <w:rFonts w:ascii="Arial" w:eastAsia="Times New Roman" w:hAnsi="Arial" w:cs="Arial"/>
                <w:b/>
                <w:bCs/>
                <w:sz w:val="20"/>
              </w:rPr>
            </w:pPr>
          </w:p>
        </w:tc>
        <w:tc>
          <w:tcPr>
            <w:tcW w:w="240" w:type="dxa"/>
            <w:tcBorders>
              <w:top w:val="nil"/>
              <w:left w:val="nil"/>
              <w:bottom w:val="nil"/>
              <w:right w:val="nil"/>
            </w:tcBorders>
            <w:shd w:val="clear" w:color="auto" w:fill="auto"/>
            <w:noWrap/>
            <w:vAlign w:val="center"/>
            <w:hideMark/>
          </w:tcPr>
          <w:p w14:paraId="28306B0A" w14:textId="77777777" w:rsidR="00647AB7" w:rsidRPr="008C1643" w:rsidRDefault="00647AB7" w:rsidP="00647AB7">
            <w:pPr>
              <w:widowControl/>
              <w:suppressAutoHyphens w:val="0"/>
              <w:jc w:val="right"/>
              <w:rPr>
                <w:rFonts w:ascii="Arial" w:eastAsia="Times New Roman" w:hAnsi="Arial" w:cs="Arial"/>
                <w:sz w:val="20"/>
              </w:rPr>
            </w:pPr>
          </w:p>
        </w:tc>
        <w:tc>
          <w:tcPr>
            <w:tcW w:w="513" w:type="dxa"/>
            <w:tcBorders>
              <w:top w:val="nil"/>
              <w:left w:val="nil"/>
              <w:bottom w:val="nil"/>
              <w:right w:val="nil"/>
            </w:tcBorders>
            <w:shd w:val="clear" w:color="auto" w:fill="auto"/>
            <w:noWrap/>
            <w:vAlign w:val="center"/>
            <w:hideMark/>
          </w:tcPr>
          <w:p w14:paraId="648721FE" w14:textId="77777777" w:rsidR="00647AB7" w:rsidRPr="008C1643" w:rsidRDefault="00647AB7" w:rsidP="00647AB7">
            <w:pPr>
              <w:widowControl/>
              <w:suppressAutoHyphens w:val="0"/>
              <w:jc w:val="center"/>
              <w:rPr>
                <w:rFonts w:ascii="Arial" w:eastAsia="Times New Roman" w:hAnsi="Arial" w:cs="Arial"/>
                <w:sz w:val="20"/>
              </w:rPr>
            </w:pPr>
          </w:p>
        </w:tc>
        <w:tc>
          <w:tcPr>
            <w:tcW w:w="830" w:type="dxa"/>
            <w:tcBorders>
              <w:top w:val="nil"/>
              <w:left w:val="nil"/>
              <w:bottom w:val="nil"/>
              <w:right w:val="nil"/>
            </w:tcBorders>
            <w:shd w:val="clear" w:color="auto" w:fill="auto"/>
            <w:noWrap/>
            <w:vAlign w:val="center"/>
            <w:hideMark/>
          </w:tcPr>
          <w:p w14:paraId="2F2FF26E" w14:textId="77777777" w:rsidR="00647AB7" w:rsidRPr="008C1643" w:rsidRDefault="00647AB7" w:rsidP="00647AB7">
            <w:pPr>
              <w:widowControl/>
              <w:suppressAutoHyphens w:val="0"/>
              <w:jc w:val="center"/>
              <w:rPr>
                <w:rFonts w:ascii="Arial" w:eastAsia="Times New Roman" w:hAnsi="Arial" w:cs="Arial"/>
                <w:sz w:val="20"/>
              </w:rPr>
            </w:pPr>
          </w:p>
        </w:tc>
        <w:tc>
          <w:tcPr>
            <w:tcW w:w="820" w:type="dxa"/>
            <w:tcBorders>
              <w:top w:val="nil"/>
              <w:left w:val="nil"/>
              <w:bottom w:val="nil"/>
              <w:right w:val="nil"/>
            </w:tcBorders>
            <w:shd w:val="clear" w:color="auto" w:fill="auto"/>
            <w:noWrap/>
            <w:vAlign w:val="center"/>
            <w:hideMark/>
          </w:tcPr>
          <w:p w14:paraId="5D7421AD" w14:textId="77777777" w:rsidR="00647AB7" w:rsidRPr="008C1643" w:rsidRDefault="00647AB7" w:rsidP="00647AB7">
            <w:pPr>
              <w:widowControl/>
              <w:suppressAutoHyphens w:val="0"/>
              <w:jc w:val="center"/>
              <w:rPr>
                <w:rFonts w:ascii="Arial" w:eastAsia="Times New Roman" w:hAnsi="Arial" w:cs="Arial"/>
                <w:sz w:val="20"/>
              </w:rPr>
            </w:pPr>
          </w:p>
        </w:tc>
        <w:tc>
          <w:tcPr>
            <w:tcW w:w="377" w:type="dxa"/>
            <w:tcBorders>
              <w:top w:val="nil"/>
              <w:left w:val="nil"/>
              <w:bottom w:val="nil"/>
              <w:right w:val="nil"/>
            </w:tcBorders>
            <w:shd w:val="clear" w:color="auto" w:fill="auto"/>
            <w:noWrap/>
            <w:vAlign w:val="center"/>
            <w:hideMark/>
          </w:tcPr>
          <w:p w14:paraId="4B3CE122" w14:textId="77777777" w:rsidR="00647AB7" w:rsidRPr="008C1643" w:rsidRDefault="00647AB7" w:rsidP="00647AB7">
            <w:pPr>
              <w:widowControl/>
              <w:suppressAutoHyphens w:val="0"/>
              <w:jc w:val="center"/>
              <w:rPr>
                <w:rFonts w:ascii="Arial" w:eastAsia="Times New Roman" w:hAnsi="Arial" w:cs="Arial"/>
                <w:sz w:val="20"/>
              </w:rPr>
            </w:pPr>
          </w:p>
        </w:tc>
        <w:tc>
          <w:tcPr>
            <w:tcW w:w="2366" w:type="dxa"/>
            <w:tcBorders>
              <w:top w:val="nil"/>
              <w:left w:val="nil"/>
              <w:bottom w:val="nil"/>
              <w:right w:val="nil"/>
            </w:tcBorders>
            <w:shd w:val="clear" w:color="auto" w:fill="auto"/>
            <w:noWrap/>
            <w:vAlign w:val="center"/>
            <w:hideMark/>
          </w:tcPr>
          <w:p w14:paraId="7995B5C8" w14:textId="77777777" w:rsidR="00647AB7" w:rsidRPr="008C1643" w:rsidRDefault="00647AB7" w:rsidP="00647AB7">
            <w:pPr>
              <w:widowControl/>
              <w:suppressAutoHyphens w:val="0"/>
              <w:jc w:val="center"/>
              <w:rPr>
                <w:rFonts w:ascii="Arial" w:eastAsia="Times New Roman" w:hAnsi="Arial" w:cs="Arial"/>
                <w:sz w:val="20"/>
              </w:rPr>
            </w:pPr>
          </w:p>
        </w:tc>
        <w:tc>
          <w:tcPr>
            <w:tcW w:w="2225" w:type="dxa"/>
            <w:tcBorders>
              <w:top w:val="nil"/>
              <w:left w:val="nil"/>
              <w:bottom w:val="nil"/>
              <w:right w:val="nil"/>
            </w:tcBorders>
            <w:shd w:val="clear" w:color="auto" w:fill="auto"/>
            <w:noWrap/>
            <w:vAlign w:val="bottom"/>
            <w:hideMark/>
          </w:tcPr>
          <w:p w14:paraId="7F6BB117" w14:textId="77777777" w:rsidR="00647AB7" w:rsidRPr="008C1643" w:rsidRDefault="00647AB7" w:rsidP="00647AB7">
            <w:pPr>
              <w:widowControl/>
              <w:suppressAutoHyphens w:val="0"/>
              <w:rPr>
                <w:rFonts w:ascii="Arial" w:eastAsia="Times New Roman" w:hAnsi="Arial" w:cs="Arial"/>
                <w:sz w:val="20"/>
              </w:rPr>
            </w:pPr>
          </w:p>
        </w:tc>
      </w:tr>
      <w:tr w:rsidR="00647AB7" w:rsidRPr="008C1643" w14:paraId="62A83FCE" w14:textId="77777777" w:rsidTr="00647AB7">
        <w:trPr>
          <w:trHeight w:val="270"/>
        </w:trPr>
        <w:tc>
          <w:tcPr>
            <w:tcW w:w="2194" w:type="dxa"/>
            <w:tcBorders>
              <w:top w:val="nil"/>
              <w:left w:val="nil"/>
              <w:bottom w:val="nil"/>
              <w:right w:val="nil"/>
            </w:tcBorders>
            <w:shd w:val="clear" w:color="auto" w:fill="auto"/>
            <w:noWrap/>
            <w:vAlign w:val="bottom"/>
            <w:hideMark/>
          </w:tcPr>
          <w:p w14:paraId="7A9C4137" w14:textId="77777777" w:rsidR="00647AB7" w:rsidRPr="008C1643" w:rsidRDefault="00647AB7" w:rsidP="00647AB7">
            <w:pPr>
              <w:widowControl/>
              <w:suppressAutoHyphens w:val="0"/>
              <w:rPr>
                <w:rFonts w:ascii="Arial" w:eastAsia="Times New Roman" w:hAnsi="Arial" w:cs="Arial"/>
                <w:sz w:val="20"/>
              </w:rPr>
            </w:pPr>
          </w:p>
        </w:tc>
        <w:tc>
          <w:tcPr>
            <w:tcW w:w="240" w:type="dxa"/>
            <w:tcBorders>
              <w:top w:val="nil"/>
              <w:left w:val="nil"/>
              <w:bottom w:val="nil"/>
              <w:right w:val="nil"/>
            </w:tcBorders>
            <w:shd w:val="clear" w:color="auto" w:fill="auto"/>
            <w:noWrap/>
            <w:vAlign w:val="bottom"/>
            <w:hideMark/>
          </w:tcPr>
          <w:p w14:paraId="577EC8D3" w14:textId="77777777" w:rsidR="00647AB7" w:rsidRPr="008C1643" w:rsidRDefault="00647AB7" w:rsidP="00647AB7">
            <w:pPr>
              <w:widowControl/>
              <w:suppressAutoHyphens w:val="0"/>
              <w:rPr>
                <w:rFonts w:ascii="Arial" w:eastAsia="Times New Roman" w:hAnsi="Arial" w:cs="Arial"/>
                <w:sz w:val="20"/>
              </w:rPr>
            </w:pPr>
          </w:p>
        </w:tc>
        <w:tc>
          <w:tcPr>
            <w:tcW w:w="513" w:type="dxa"/>
            <w:tcBorders>
              <w:top w:val="nil"/>
              <w:left w:val="nil"/>
              <w:bottom w:val="nil"/>
              <w:right w:val="nil"/>
            </w:tcBorders>
            <w:shd w:val="clear" w:color="auto" w:fill="auto"/>
            <w:noWrap/>
            <w:vAlign w:val="bottom"/>
            <w:hideMark/>
          </w:tcPr>
          <w:p w14:paraId="35EB2B95" w14:textId="77777777" w:rsidR="00647AB7" w:rsidRPr="008C1643" w:rsidRDefault="00647AB7" w:rsidP="00647AB7">
            <w:pPr>
              <w:widowControl/>
              <w:suppressAutoHyphens w:val="0"/>
              <w:rPr>
                <w:rFonts w:ascii="Arial" w:eastAsia="Times New Roman" w:hAnsi="Arial" w:cs="Arial"/>
                <w:sz w:val="20"/>
              </w:rPr>
            </w:pPr>
          </w:p>
        </w:tc>
        <w:tc>
          <w:tcPr>
            <w:tcW w:w="830" w:type="dxa"/>
            <w:tcBorders>
              <w:top w:val="nil"/>
              <w:left w:val="nil"/>
              <w:bottom w:val="nil"/>
              <w:right w:val="nil"/>
            </w:tcBorders>
            <w:shd w:val="clear" w:color="auto" w:fill="auto"/>
            <w:noWrap/>
            <w:vAlign w:val="bottom"/>
            <w:hideMark/>
          </w:tcPr>
          <w:p w14:paraId="19F3C04F" w14:textId="77777777" w:rsidR="00647AB7" w:rsidRPr="008C1643" w:rsidRDefault="00647AB7" w:rsidP="00647AB7">
            <w:pPr>
              <w:widowControl/>
              <w:suppressAutoHyphens w:val="0"/>
              <w:rPr>
                <w:rFonts w:ascii="Arial" w:eastAsia="Times New Roman" w:hAnsi="Arial" w:cs="Arial"/>
                <w:sz w:val="20"/>
              </w:rPr>
            </w:pPr>
          </w:p>
        </w:tc>
        <w:tc>
          <w:tcPr>
            <w:tcW w:w="820" w:type="dxa"/>
            <w:tcBorders>
              <w:top w:val="nil"/>
              <w:left w:val="nil"/>
              <w:bottom w:val="nil"/>
              <w:right w:val="nil"/>
            </w:tcBorders>
            <w:shd w:val="clear" w:color="auto" w:fill="auto"/>
            <w:noWrap/>
            <w:vAlign w:val="bottom"/>
            <w:hideMark/>
          </w:tcPr>
          <w:p w14:paraId="37254D9F" w14:textId="77777777" w:rsidR="00647AB7" w:rsidRPr="008C1643" w:rsidRDefault="00647AB7" w:rsidP="00647AB7">
            <w:pPr>
              <w:widowControl/>
              <w:suppressAutoHyphens w:val="0"/>
              <w:rPr>
                <w:rFonts w:ascii="Arial" w:eastAsia="Times New Roman" w:hAnsi="Arial" w:cs="Arial"/>
                <w:sz w:val="20"/>
              </w:rPr>
            </w:pPr>
          </w:p>
        </w:tc>
        <w:tc>
          <w:tcPr>
            <w:tcW w:w="2743" w:type="dxa"/>
            <w:gridSpan w:val="2"/>
            <w:vMerge w:val="restart"/>
            <w:tcBorders>
              <w:top w:val="double" w:sz="6" w:space="0" w:color="auto"/>
              <w:left w:val="double" w:sz="6" w:space="0" w:color="auto"/>
              <w:bottom w:val="double" w:sz="6" w:space="0" w:color="000000"/>
              <w:right w:val="nil"/>
            </w:tcBorders>
            <w:shd w:val="clear" w:color="000000" w:fill="D9D9D9"/>
            <w:noWrap/>
            <w:vAlign w:val="center"/>
            <w:hideMark/>
          </w:tcPr>
          <w:p w14:paraId="2D1FAC12" w14:textId="77777777" w:rsidR="00647AB7" w:rsidRPr="008C1643" w:rsidRDefault="00647AB7" w:rsidP="00647AB7">
            <w:pPr>
              <w:widowControl/>
              <w:suppressAutoHyphens w:val="0"/>
              <w:jc w:val="center"/>
              <w:rPr>
                <w:rFonts w:ascii="Arial" w:eastAsia="Times New Roman" w:hAnsi="Arial" w:cs="Arial"/>
                <w:b/>
                <w:bCs/>
                <w:sz w:val="20"/>
              </w:rPr>
            </w:pPr>
            <w:r w:rsidRPr="008C1643">
              <w:rPr>
                <w:rFonts w:ascii="Arial" w:eastAsia="Times New Roman" w:hAnsi="Arial" w:cs="Arial"/>
                <w:b/>
                <w:bCs/>
                <w:sz w:val="20"/>
              </w:rPr>
              <w:t xml:space="preserve">B.D.I      </w:t>
            </w:r>
            <w:r w:rsidRPr="008C1643">
              <w:rPr>
                <w:rFonts w:ascii="Arial" w:eastAsia="Times New Roman" w:hAnsi="Arial" w:cs="Arial"/>
                <w:b/>
                <w:bCs/>
                <w:sz w:val="16"/>
                <w:szCs w:val="16"/>
              </w:rPr>
              <w:t xml:space="preserve">     </w:t>
            </w:r>
            <w:r w:rsidRPr="008C1643">
              <w:rPr>
                <w:rFonts w:ascii="Arial" w:eastAsia="Times New Roman" w:hAnsi="Arial" w:cs="Arial"/>
                <w:b/>
                <w:bCs/>
                <w:sz w:val="16"/>
                <w:szCs w:val="16"/>
              </w:rPr>
              <w:t></w:t>
            </w:r>
          </w:p>
        </w:tc>
        <w:tc>
          <w:tcPr>
            <w:tcW w:w="2225" w:type="dxa"/>
            <w:vMerge w:val="restart"/>
            <w:tcBorders>
              <w:top w:val="double" w:sz="6" w:space="0" w:color="auto"/>
              <w:left w:val="nil"/>
              <w:bottom w:val="double" w:sz="6" w:space="0" w:color="000000"/>
              <w:right w:val="double" w:sz="6" w:space="0" w:color="auto"/>
            </w:tcBorders>
            <w:shd w:val="clear" w:color="000000" w:fill="D9D9D9"/>
            <w:noWrap/>
            <w:vAlign w:val="center"/>
            <w:hideMark/>
          </w:tcPr>
          <w:p w14:paraId="33190A2D" w14:textId="77777777" w:rsidR="00647AB7" w:rsidRPr="008C1643" w:rsidRDefault="00647AB7" w:rsidP="00647AB7">
            <w:pPr>
              <w:widowControl/>
              <w:suppressAutoHyphens w:val="0"/>
              <w:jc w:val="center"/>
              <w:rPr>
                <w:rFonts w:ascii="Arial" w:eastAsia="Times New Roman" w:hAnsi="Arial" w:cs="Arial"/>
                <w:b/>
                <w:bCs/>
                <w:sz w:val="20"/>
              </w:rPr>
            </w:pPr>
            <w:r w:rsidRPr="008C1643">
              <w:rPr>
                <w:rFonts w:ascii="Arial" w:eastAsia="Times New Roman" w:hAnsi="Arial" w:cs="Arial"/>
                <w:b/>
                <w:bCs/>
                <w:sz w:val="20"/>
              </w:rPr>
              <w:t>21,01%</w:t>
            </w:r>
          </w:p>
        </w:tc>
      </w:tr>
      <w:tr w:rsidR="00647AB7" w:rsidRPr="008C1643" w14:paraId="18D72F74" w14:textId="77777777" w:rsidTr="00647AB7">
        <w:trPr>
          <w:trHeight w:val="270"/>
        </w:trPr>
        <w:tc>
          <w:tcPr>
            <w:tcW w:w="2194" w:type="dxa"/>
            <w:tcBorders>
              <w:top w:val="nil"/>
              <w:left w:val="nil"/>
              <w:bottom w:val="nil"/>
              <w:right w:val="nil"/>
            </w:tcBorders>
            <w:shd w:val="clear" w:color="auto" w:fill="auto"/>
            <w:noWrap/>
            <w:vAlign w:val="bottom"/>
            <w:hideMark/>
          </w:tcPr>
          <w:p w14:paraId="6BA4AB68" w14:textId="77777777" w:rsidR="00647AB7" w:rsidRPr="008C1643" w:rsidRDefault="00647AB7" w:rsidP="00647AB7">
            <w:pPr>
              <w:widowControl/>
              <w:suppressAutoHyphens w:val="0"/>
              <w:jc w:val="center"/>
              <w:rPr>
                <w:rFonts w:ascii="Arial" w:eastAsia="Times New Roman" w:hAnsi="Arial" w:cs="Arial"/>
                <w:b/>
                <w:bCs/>
                <w:sz w:val="20"/>
              </w:rPr>
            </w:pPr>
          </w:p>
        </w:tc>
        <w:tc>
          <w:tcPr>
            <w:tcW w:w="240" w:type="dxa"/>
            <w:tcBorders>
              <w:top w:val="nil"/>
              <w:left w:val="nil"/>
              <w:bottom w:val="nil"/>
              <w:right w:val="nil"/>
            </w:tcBorders>
            <w:shd w:val="clear" w:color="auto" w:fill="auto"/>
            <w:noWrap/>
            <w:vAlign w:val="bottom"/>
            <w:hideMark/>
          </w:tcPr>
          <w:p w14:paraId="2750B25D" w14:textId="77777777" w:rsidR="00647AB7" w:rsidRPr="008C1643" w:rsidRDefault="00647AB7" w:rsidP="00647AB7">
            <w:pPr>
              <w:widowControl/>
              <w:suppressAutoHyphens w:val="0"/>
              <w:rPr>
                <w:rFonts w:ascii="Arial" w:eastAsia="Times New Roman" w:hAnsi="Arial" w:cs="Arial"/>
                <w:sz w:val="20"/>
              </w:rPr>
            </w:pPr>
          </w:p>
        </w:tc>
        <w:tc>
          <w:tcPr>
            <w:tcW w:w="513" w:type="dxa"/>
            <w:tcBorders>
              <w:top w:val="nil"/>
              <w:left w:val="nil"/>
              <w:bottom w:val="nil"/>
              <w:right w:val="nil"/>
            </w:tcBorders>
            <w:shd w:val="clear" w:color="auto" w:fill="auto"/>
            <w:noWrap/>
            <w:vAlign w:val="bottom"/>
            <w:hideMark/>
          </w:tcPr>
          <w:p w14:paraId="5DD75DBE" w14:textId="77777777" w:rsidR="00647AB7" w:rsidRPr="008C1643" w:rsidRDefault="00647AB7" w:rsidP="00647AB7">
            <w:pPr>
              <w:widowControl/>
              <w:suppressAutoHyphens w:val="0"/>
              <w:rPr>
                <w:rFonts w:ascii="Arial" w:eastAsia="Times New Roman" w:hAnsi="Arial" w:cs="Arial"/>
                <w:sz w:val="20"/>
              </w:rPr>
            </w:pPr>
          </w:p>
        </w:tc>
        <w:tc>
          <w:tcPr>
            <w:tcW w:w="830" w:type="dxa"/>
            <w:tcBorders>
              <w:top w:val="nil"/>
              <w:left w:val="nil"/>
              <w:bottom w:val="nil"/>
              <w:right w:val="nil"/>
            </w:tcBorders>
            <w:shd w:val="clear" w:color="auto" w:fill="auto"/>
            <w:noWrap/>
            <w:vAlign w:val="bottom"/>
            <w:hideMark/>
          </w:tcPr>
          <w:p w14:paraId="2A343890" w14:textId="77777777" w:rsidR="00647AB7" w:rsidRPr="008C1643" w:rsidRDefault="00647AB7" w:rsidP="00647AB7">
            <w:pPr>
              <w:widowControl/>
              <w:suppressAutoHyphens w:val="0"/>
              <w:rPr>
                <w:rFonts w:ascii="Arial" w:eastAsia="Times New Roman" w:hAnsi="Arial" w:cs="Arial"/>
                <w:sz w:val="20"/>
              </w:rPr>
            </w:pPr>
          </w:p>
        </w:tc>
        <w:tc>
          <w:tcPr>
            <w:tcW w:w="820" w:type="dxa"/>
            <w:tcBorders>
              <w:top w:val="nil"/>
              <w:left w:val="nil"/>
              <w:bottom w:val="nil"/>
              <w:right w:val="nil"/>
            </w:tcBorders>
            <w:shd w:val="clear" w:color="auto" w:fill="auto"/>
            <w:noWrap/>
            <w:vAlign w:val="bottom"/>
            <w:hideMark/>
          </w:tcPr>
          <w:p w14:paraId="306AAD6D" w14:textId="77777777" w:rsidR="00647AB7" w:rsidRPr="008C1643" w:rsidRDefault="00647AB7" w:rsidP="00647AB7">
            <w:pPr>
              <w:widowControl/>
              <w:suppressAutoHyphens w:val="0"/>
              <w:rPr>
                <w:rFonts w:ascii="Arial" w:eastAsia="Times New Roman" w:hAnsi="Arial" w:cs="Arial"/>
                <w:sz w:val="20"/>
              </w:rPr>
            </w:pPr>
          </w:p>
        </w:tc>
        <w:tc>
          <w:tcPr>
            <w:tcW w:w="2743" w:type="dxa"/>
            <w:gridSpan w:val="2"/>
            <w:vMerge/>
            <w:tcBorders>
              <w:top w:val="nil"/>
              <w:left w:val="nil"/>
              <w:bottom w:val="nil"/>
              <w:right w:val="nil"/>
            </w:tcBorders>
            <w:vAlign w:val="center"/>
            <w:hideMark/>
          </w:tcPr>
          <w:p w14:paraId="078C0285" w14:textId="77777777" w:rsidR="00647AB7" w:rsidRPr="008C1643" w:rsidRDefault="00647AB7" w:rsidP="00647AB7">
            <w:pPr>
              <w:widowControl/>
              <w:suppressAutoHyphens w:val="0"/>
              <w:rPr>
                <w:rFonts w:ascii="Arial" w:eastAsia="Times New Roman" w:hAnsi="Arial" w:cs="Arial"/>
                <w:b/>
                <w:bCs/>
                <w:sz w:val="20"/>
              </w:rPr>
            </w:pPr>
          </w:p>
        </w:tc>
        <w:tc>
          <w:tcPr>
            <w:tcW w:w="2225" w:type="dxa"/>
            <w:vMerge/>
            <w:tcBorders>
              <w:top w:val="double" w:sz="6" w:space="0" w:color="auto"/>
              <w:left w:val="nil"/>
              <w:bottom w:val="double" w:sz="6" w:space="0" w:color="000000"/>
              <w:right w:val="double" w:sz="6" w:space="0" w:color="auto"/>
            </w:tcBorders>
            <w:vAlign w:val="center"/>
            <w:hideMark/>
          </w:tcPr>
          <w:p w14:paraId="21496C94" w14:textId="77777777" w:rsidR="00647AB7" w:rsidRPr="008C1643" w:rsidRDefault="00647AB7" w:rsidP="00647AB7">
            <w:pPr>
              <w:widowControl/>
              <w:suppressAutoHyphens w:val="0"/>
              <w:rPr>
                <w:rFonts w:ascii="Arial" w:eastAsia="Times New Roman" w:hAnsi="Arial" w:cs="Arial"/>
                <w:b/>
                <w:bCs/>
                <w:sz w:val="20"/>
              </w:rPr>
            </w:pPr>
          </w:p>
        </w:tc>
      </w:tr>
    </w:tbl>
    <w:p w14:paraId="2D10000A" w14:textId="77777777" w:rsidR="00647AB7" w:rsidRPr="008C1643" w:rsidRDefault="00647AB7" w:rsidP="0068030B">
      <w:pPr>
        <w:spacing w:line="360" w:lineRule="auto"/>
        <w:jc w:val="both"/>
        <w:rPr>
          <w:rFonts w:ascii="Arial" w:hAnsi="Arial" w:cs="Arial"/>
          <w:szCs w:val="24"/>
        </w:rPr>
      </w:pPr>
    </w:p>
    <w:p w14:paraId="5421BEEF" w14:textId="77777777" w:rsidR="0069166F" w:rsidRPr="008C1643" w:rsidRDefault="0069166F" w:rsidP="0068030B">
      <w:pPr>
        <w:spacing w:line="360" w:lineRule="auto"/>
        <w:jc w:val="both"/>
        <w:rPr>
          <w:rFonts w:ascii="Arial" w:hAnsi="Arial" w:cs="Arial"/>
          <w:szCs w:val="24"/>
        </w:rPr>
      </w:pPr>
    </w:p>
    <w:p w14:paraId="2DA6CB90" w14:textId="77777777" w:rsidR="0069166F" w:rsidRPr="008C1643" w:rsidRDefault="0069166F" w:rsidP="0068030B">
      <w:pPr>
        <w:spacing w:line="360" w:lineRule="auto"/>
        <w:jc w:val="both"/>
        <w:rPr>
          <w:rFonts w:ascii="Arial" w:hAnsi="Arial" w:cs="Arial"/>
          <w:szCs w:val="24"/>
        </w:rPr>
      </w:pPr>
    </w:p>
    <w:p w14:paraId="127CD9CF" w14:textId="77777777" w:rsidR="00647AB7" w:rsidRPr="008C1643" w:rsidRDefault="00647AB7" w:rsidP="0068030B">
      <w:pPr>
        <w:spacing w:line="360" w:lineRule="auto"/>
        <w:jc w:val="both"/>
        <w:rPr>
          <w:rFonts w:ascii="Arial" w:hAnsi="Arial" w:cs="Arial"/>
          <w:szCs w:val="24"/>
        </w:rPr>
      </w:pPr>
    </w:p>
    <w:p w14:paraId="5ABC994A" w14:textId="77777777" w:rsidR="00647AB7" w:rsidRPr="008C1643" w:rsidRDefault="00647AB7" w:rsidP="0068030B">
      <w:pPr>
        <w:spacing w:line="360" w:lineRule="auto"/>
        <w:jc w:val="both"/>
        <w:rPr>
          <w:rFonts w:ascii="Arial" w:hAnsi="Arial" w:cs="Arial"/>
          <w:szCs w:val="24"/>
        </w:rPr>
      </w:pPr>
    </w:p>
    <w:p w14:paraId="1051837A" w14:textId="77777777" w:rsidR="00647AB7" w:rsidRPr="008C1643" w:rsidRDefault="00647AB7" w:rsidP="0068030B">
      <w:pPr>
        <w:spacing w:line="360" w:lineRule="auto"/>
        <w:jc w:val="both"/>
        <w:rPr>
          <w:rFonts w:ascii="Arial" w:hAnsi="Arial" w:cs="Arial"/>
          <w:szCs w:val="24"/>
        </w:rPr>
      </w:pPr>
    </w:p>
    <w:p w14:paraId="222D9FC3" w14:textId="77777777" w:rsidR="00647AB7" w:rsidRPr="008C1643" w:rsidRDefault="00647AB7" w:rsidP="0068030B">
      <w:pPr>
        <w:spacing w:line="360" w:lineRule="auto"/>
        <w:jc w:val="both"/>
        <w:rPr>
          <w:rFonts w:ascii="Arial" w:hAnsi="Arial" w:cs="Arial"/>
          <w:szCs w:val="24"/>
        </w:rPr>
      </w:pPr>
    </w:p>
    <w:p w14:paraId="4B56B768" w14:textId="77777777" w:rsidR="00647AB7" w:rsidRPr="008C1643" w:rsidRDefault="00647AB7" w:rsidP="0068030B">
      <w:pPr>
        <w:spacing w:line="360" w:lineRule="auto"/>
        <w:jc w:val="both"/>
        <w:rPr>
          <w:rFonts w:ascii="Arial" w:hAnsi="Arial" w:cs="Arial"/>
          <w:szCs w:val="24"/>
        </w:rPr>
      </w:pPr>
    </w:p>
    <w:p w14:paraId="58C6FA21" w14:textId="77777777" w:rsidR="00647AB7" w:rsidRPr="008C1643" w:rsidRDefault="00647AB7" w:rsidP="0068030B">
      <w:pPr>
        <w:spacing w:line="360" w:lineRule="auto"/>
        <w:jc w:val="both"/>
        <w:rPr>
          <w:rFonts w:ascii="Arial" w:hAnsi="Arial" w:cs="Arial"/>
          <w:szCs w:val="24"/>
        </w:rPr>
      </w:pPr>
    </w:p>
    <w:p w14:paraId="6476ACA9" w14:textId="77777777" w:rsidR="00647AB7" w:rsidRPr="008C1643" w:rsidRDefault="00647AB7" w:rsidP="0068030B">
      <w:pPr>
        <w:spacing w:line="360" w:lineRule="auto"/>
        <w:jc w:val="both"/>
        <w:rPr>
          <w:rFonts w:ascii="Arial" w:hAnsi="Arial" w:cs="Arial"/>
          <w:szCs w:val="24"/>
        </w:rPr>
      </w:pPr>
    </w:p>
    <w:p w14:paraId="37CAC615" w14:textId="77777777" w:rsidR="00647AB7" w:rsidRPr="008C1643" w:rsidRDefault="00647AB7" w:rsidP="0068030B">
      <w:pPr>
        <w:spacing w:line="360" w:lineRule="auto"/>
        <w:jc w:val="both"/>
        <w:rPr>
          <w:rFonts w:ascii="Arial" w:hAnsi="Arial" w:cs="Arial"/>
          <w:szCs w:val="24"/>
        </w:rPr>
      </w:pPr>
    </w:p>
    <w:p w14:paraId="791DE2AD" w14:textId="77777777" w:rsidR="00647AB7" w:rsidRPr="008C1643" w:rsidRDefault="00647AB7" w:rsidP="0068030B">
      <w:pPr>
        <w:spacing w:line="360" w:lineRule="auto"/>
        <w:jc w:val="both"/>
        <w:rPr>
          <w:rFonts w:ascii="Arial" w:hAnsi="Arial" w:cs="Arial"/>
          <w:szCs w:val="24"/>
        </w:rPr>
      </w:pPr>
    </w:p>
    <w:p w14:paraId="0A8DF8E4" w14:textId="77777777" w:rsidR="00647AB7" w:rsidRPr="008C1643" w:rsidRDefault="00647AB7" w:rsidP="0068030B">
      <w:pPr>
        <w:spacing w:line="360" w:lineRule="auto"/>
        <w:jc w:val="both"/>
        <w:rPr>
          <w:rFonts w:ascii="Arial" w:hAnsi="Arial" w:cs="Arial"/>
          <w:szCs w:val="24"/>
        </w:rPr>
      </w:pPr>
    </w:p>
    <w:p w14:paraId="039207FE" w14:textId="77777777" w:rsidR="00647AB7" w:rsidRPr="008C1643" w:rsidRDefault="00647AB7" w:rsidP="0068030B">
      <w:pPr>
        <w:spacing w:line="360" w:lineRule="auto"/>
        <w:jc w:val="both"/>
        <w:rPr>
          <w:rFonts w:ascii="Arial" w:hAnsi="Arial" w:cs="Arial"/>
          <w:szCs w:val="24"/>
        </w:rPr>
      </w:pPr>
    </w:p>
    <w:p w14:paraId="1449417D" w14:textId="77777777" w:rsidR="00647AB7" w:rsidRPr="008C1643" w:rsidRDefault="00647AB7" w:rsidP="0068030B">
      <w:pPr>
        <w:spacing w:line="360" w:lineRule="auto"/>
        <w:jc w:val="both"/>
        <w:rPr>
          <w:rFonts w:ascii="Arial" w:hAnsi="Arial" w:cs="Arial"/>
          <w:szCs w:val="24"/>
        </w:rPr>
      </w:pPr>
    </w:p>
    <w:p w14:paraId="59622450" w14:textId="77777777" w:rsidR="00647AB7" w:rsidRPr="008C1643" w:rsidRDefault="00647AB7" w:rsidP="0068030B">
      <w:pPr>
        <w:spacing w:line="360" w:lineRule="auto"/>
        <w:jc w:val="both"/>
        <w:rPr>
          <w:rFonts w:ascii="Arial" w:hAnsi="Arial" w:cs="Arial"/>
          <w:szCs w:val="24"/>
        </w:rPr>
      </w:pPr>
    </w:p>
    <w:p w14:paraId="2517EAFA" w14:textId="77777777" w:rsidR="00647AB7" w:rsidRPr="008C1643" w:rsidRDefault="00647AB7" w:rsidP="0068030B">
      <w:pPr>
        <w:spacing w:line="360" w:lineRule="auto"/>
        <w:jc w:val="both"/>
        <w:rPr>
          <w:rFonts w:ascii="Arial" w:hAnsi="Arial" w:cs="Arial"/>
          <w:szCs w:val="24"/>
        </w:rPr>
      </w:pPr>
    </w:p>
    <w:p w14:paraId="219E5176" w14:textId="77777777" w:rsidR="00647AB7" w:rsidRPr="008C1643" w:rsidRDefault="00647AB7" w:rsidP="0068030B">
      <w:pPr>
        <w:spacing w:line="360" w:lineRule="auto"/>
        <w:jc w:val="both"/>
        <w:rPr>
          <w:rFonts w:ascii="Arial" w:hAnsi="Arial" w:cs="Arial"/>
          <w:szCs w:val="24"/>
        </w:rPr>
      </w:pPr>
    </w:p>
    <w:p w14:paraId="51A7F123" w14:textId="77777777" w:rsidR="00647AB7" w:rsidRPr="008C1643" w:rsidRDefault="00647AB7" w:rsidP="0068030B">
      <w:pPr>
        <w:spacing w:line="360" w:lineRule="auto"/>
        <w:jc w:val="both"/>
        <w:rPr>
          <w:rFonts w:ascii="Arial" w:hAnsi="Arial" w:cs="Arial"/>
          <w:szCs w:val="24"/>
        </w:rPr>
      </w:pPr>
    </w:p>
    <w:p w14:paraId="32DA9A51" w14:textId="77777777" w:rsidR="00647AB7" w:rsidRPr="008C1643" w:rsidRDefault="00647AB7" w:rsidP="0068030B">
      <w:pPr>
        <w:spacing w:line="360" w:lineRule="auto"/>
        <w:jc w:val="both"/>
        <w:rPr>
          <w:rFonts w:ascii="Arial" w:hAnsi="Arial" w:cs="Arial"/>
          <w:szCs w:val="24"/>
        </w:rPr>
      </w:pPr>
    </w:p>
    <w:p w14:paraId="075EDDA9" w14:textId="0B11434A" w:rsidR="00647AB7" w:rsidRPr="008C1643" w:rsidRDefault="00647AB7" w:rsidP="0068030B">
      <w:pPr>
        <w:spacing w:line="360" w:lineRule="auto"/>
        <w:jc w:val="both"/>
        <w:rPr>
          <w:rFonts w:ascii="Arial" w:hAnsi="Arial" w:cs="Arial"/>
          <w:szCs w:val="24"/>
        </w:rPr>
      </w:pPr>
    </w:p>
    <w:p w14:paraId="304F2F99" w14:textId="68E1BF85" w:rsidR="00B83D5D" w:rsidRPr="008C1643" w:rsidRDefault="00B83D5D" w:rsidP="0068030B">
      <w:pPr>
        <w:spacing w:line="360" w:lineRule="auto"/>
        <w:jc w:val="both"/>
        <w:rPr>
          <w:rFonts w:ascii="Arial" w:hAnsi="Arial" w:cs="Arial"/>
          <w:szCs w:val="24"/>
        </w:rPr>
      </w:pPr>
    </w:p>
    <w:p w14:paraId="377D4156" w14:textId="77777777" w:rsidR="00B83D5D" w:rsidRPr="008C1643" w:rsidRDefault="00B83D5D" w:rsidP="0068030B">
      <w:pPr>
        <w:spacing w:line="360" w:lineRule="auto"/>
        <w:jc w:val="both"/>
        <w:rPr>
          <w:rFonts w:ascii="Arial" w:hAnsi="Arial" w:cs="Arial"/>
          <w:szCs w:val="24"/>
        </w:rPr>
      </w:pPr>
    </w:p>
    <w:p w14:paraId="5D6A53C4" w14:textId="77777777" w:rsidR="00647AB7" w:rsidRPr="008C1643" w:rsidRDefault="00647AB7" w:rsidP="0068030B">
      <w:pPr>
        <w:spacing w:line="360" w:lineRule="auto"/>
        <w:jc w:val="both"/>
        <w:rPr>
          <w:rFonts w:ascii="Arial" w:hAnsi="Arial" w:cs="Arial"/>
          <w:szCs w:val="24"/>
        </w:rPr>
      </w:pPr>
    </w:p>
    <w:p w14:paraId="4B3DB523" w14:textId="1036534C" w:rsidR="00C71129" w:rsidRPr="008C1643" w:rsidRDefault="00861484" w:rsidP="00E32F3E">
      <w:pPr>
        <w:pBdr>
          <w:top w:val="single" w:sz="4" w:space="1" w:color="auto"/>
          <w:left w:val="single" w:sz="4" w:space="4" w:color="auto"/>
          <w:bottom w:val="single" w:sz="4" w:space="0" w:color="auto"/>
          <w:right w:val="single" w:sz="4" w:space="4" w:color="auto"/>
        </w:pBdr>
        <w:spacing w:line="360" w:lineRule="auto"/>
        <w:jc w:val="center"/>
        <w:rPr>
          <w:rFonts w:ascii="Arial" w:hAnsi="Arial" w:cs="Arial"/>
          <w:b/>
          <w:szCs w:val="24"/>
        </w:rPr>
      </w:pPr>
      <w:r w:rsidRPr="008C1643">
        <w:rPr>
          <w:rFonts w:ascii="Arial" w:hAnsi="Arial" w:cs="Arial"/>
          <w:b/>
          <w:szCs w:val="24"/>
        </w:rPr>
        <w:t>A</w:t>
      </w:r>
      <w:r w:rsidR="00C71129" w:rsidRPr="008C1643">
        <w:rPr>
          <w:rFonts w:ascii="Arial" w:hAnsi="Arial" w:cs="Arial"/>
          <w:b/>
          <w:szCs w:val="24"/>
        </w:rPr>
        <w:t xml:space="preserve">NEXO II – MODELO DA PROPOSTA </w:t>
      </w:r>
    </w:p>
    <w:p w14:paraId="2D390EE2" w14:textId="77777777" w:rsidR="00FC19B1" w:rsidRPr="008C1643" w:rsidRDefault="00FC19B1" w:rsidP="0068030B">
      <w:pPr>
        <w:tabs>
          <w:tab w:val="left" w:pos="426"/>
        </w:tabs>
        <w:spacing w:line="360" w:lineRule="auto"/>
        <w:rPr>
          <w:rFonts w:ascii="Arial" w:hAnsi="Arial" w:cs="Arial"/>
          <w:b/>
          <w:szCs w:val="24"/>
        </w:rPr>
      </w:pPr>
    </w:p>
    <w:p w14:paraId="1C6C6D9C" w14:textId="778B0F66" w:rsidR="00C71129" w:rsidRPr="008C1643" w:rsidRDefault="00C71129" w:rsidP="0068030B">
      <w:pPr>
        <w:tabs>
          <w:tab w:val="left" w:pos="426"/>
        </w:tabs>
        <w:spacing w:line="360" w:lineRule="auto"/>
        <w:rPr>
          <w:rFonts w:ascii="Arial" w:hAnsi="Arial" w:cs="Arial"/>
          <w:b/>
          <w:szCs w:val="24"/>
        </w:rPr>
      </w:pPr>
      <w:r w:rsidRPr="008C1643">
        <w:rPr>
          <w:rFonts w:ascii="Arial" w:hAnsi="Arial" w:cs="Arial"/>
          <w:b/>
          <w:szCs w:val="24"/>
        </w:rPr>
        <w:t xml:space="preserve">TOMADA DE PREÇOS Nº </w:t>
      </w:r>
      <w:r w:rsidR="00ED4522" w:rsidRPr="008C1643">
        <w:rPr>
          <w:rFonts w:ascii="Arial" w:hAnsi="Arial" w:cs="Arial"/>
          <w:b/>
          <w:szCs w:val="24"/>
        </w:rPr>
        <w:t>00</w:t>
      </w:r>
      <w:r w:rsidR="00B83D5D" w:rsidRPr="008C1643">
        <w:rPr>
          <w:rFonts w:ascii="Arial" w:hAnsi="Arial" w:cs="Arial"/>
          <w:b/>
          <w:szCs w:val="24"/>
        </w:rPr>
        <w:t>6</w:t>
      </w:r>
      <w:r w:rsidR="005B01DA" w:rsidRPr="008C1643">
        <w:rPr>
          <w:rFonts w:ascii="Arial" w:hAnsi="Arial" w:cs="Arial"/>
          <w:b/>
          <w:szCs w:val="24"/>
        </w:rPr>
        <w:t>/2022</w:t>
      </w:r>
      <w:r w:rsidRPr="008C1643">
        <w:rPr>
          <w:rFonts w:ascii="Arial" w:hAnsi="Arial" w:cs="Arial"/>
          <w:b/>
          <w:szCs w:val="24"/>
        </w:rPr>
        <w:t>/SEME</w:t>
      </w:r>
    </w:p>
    <w:p w14:paraId="06B5C1D5" w14:textId="61245E5E" w:rsidR="00C71129" w:rsidRPr="008C1643" w:rsidRDefault="00C71129" w:rsidP="0068030B">
      <w:pPr>
        <w:spacing w:line="360" w:lineRule="auto"/>
        <w:jc w:val="both"/>
        <w:rPr>
          <w:rFonts w:ascii="Arial" w:hAnsi="Arial" w:cs="Arial"/>
          <w:szCs w:val="24"/>
        </w:rPr>
      </w:pPr>
      <w:r w:rsidRPr="008C1643">
        <w:rPr>
          <w:rFonts w:ascii="Arial" w:hAnsi="Arial" w:cs="Arial"/>
          <w:b/>
          <w:szCs w:val="24"/>
        </w:rPr>
        <w:t>OBJETO:</w:t>
      </w:r>
      <w:r w:rsidRPr="008C1643">
        <w:rPr>
          <w:rFonts w:ascii="Arial" w:hAnsi="Arial" w:cs="Arial"/>
          <w:szCs w:val="24"/>
        </w:rPr>
        <w:t xml:space="preserve"> </w:t>
      </w:r>
      <w:sdt>
        <w:sdtPr>
          <w:rPr>
            <w:rFonts w:ascii="Arial" w:hAnsi="Arial" w:cs="Arial"/>
            <w:bCs/>
            <w:szCs w:val="24"/>
          </w:rPr>
          <w:alias w:val="Empresa"/>
          <w:tag w:val=""/>
          <w:id w:val="-1082532533"/>
          <w:placeholder>
            <w:docPart w:val="87028EA2FFDE4916A0875FCA9C41CBBF"/>
          </w:placeholder>
          <w:dataBinding w:prefixMappings="xmlns:ns0='http://schemas.openxmlformats.org/officeDocument/2006/extended-properties' " w:xpath="/ns0:Properties[1]/ns0:Company[1]" w:storeItemID="{6668398D-A668-4E3E-A5EB-62B293D839F1}"/>
          <w:text/>
        </w:sdtPr>
        <w:sdtContent>
          <w:r w:rsidR="00815F3F" w:rsidRPr="008C1643">
            <w:rPr>
              <w:rFonts w:ascii="Arial" w:hAnsi="Arial" w:cs="Arial"/>
              <w:bCs/>
              <w:szCs w:val="24"/>
            </w:rPr>
            <w:t xml:space="preserve">Contratação de empresa especializada na área de engenharia e arquitetura para a prestação de serviços de reforma da cozinha, despensa, refeitório e salas de aula; revisão dos telhados; troca de alambrado e pintura da quadra; troca de portas e grades; reparo nas instalações elétricas, hidráulicas e sanitárias; e pintura geral da ESCOLA MUNICIPAL JOSÉ BONIFÁCIO, situada na Rua amazonas, s/nº - Jardim </w:t>
          </w:r>
          <w:proofErr w:type="spellStart"/>
          <w:r w:rsidR="00815F3F" w:rsidRPr="008C1643">
            <w:rPr>
              <w:rFonts w:ascii="Arial" w:hAnsi="Arial" w:cs="Arial"/>
              <w:bCs/>
              <w:szCs w:val="24"/>
            </w:rPr>
            <w:t>Peró</w:t>
          </w:r>
          <w:proofErr w:type="spellEnd"/>
          <w:r w:rsidR="00815F3F" w:rsidRPr="008C1643">
            <w:rPr>
              <w:rFonts w:ascii="Arial" w:hAnsi="Arial" w:cs="Arial"/>
              <w:bCs/>
              <w:szCs w:val="24"/>
            </w:rPr>
            <w:t>, CEP: 28920-080 Cabo Frio - RJ, conforme condições, quantidades e exigências estabelecidas no Edital, Projeto Básico e seus anexos,</w:t>
          </w:r>
        </w:sdtContent>
      </w:sdt>
    </w:p>
    <w:p w14:paraId="23552B0F" w14:textId="77777777" w:rsidR="00A10FFC" w:rsidRPr="008C1643" w:rsidRDefault="00A10FFC" w:rsidP="0068030B">
      <w:pPr>
        <w:spacing w:line="360" w:lineRule="auto"/>
        <w:ind w:firstLine="709"/>
        <w:jc w:val="both"/>
        <w:rPr>
          <w:rFonts w:ascii="Arial" w:hAnsi="Arial" w:cs="Arial"/>
          <w:szCs w:val="24"/>
        </w:rPr>
      </w:pPr>
    </w:p>
    <w:p w14:paraId="05D9B8C9" w14:textId="77777777" w:rsidR="00C71129" w:rsidRPr="008C1643" w:rsidRDefault="00C71129" w:rsidP="0068030B">
      <w:pPr>
        <w:spacing w:line="360" w:lineRule="auto"/>
        <w:ind w:firstLine="709"/>
        <w:jc w:val="both"/>
        <w:rPr>
          <w:rFonts w:ascii="Arial" w:hAnsi="Arial" w:cs="Arial"/>
          <w:szCs w:val="24"/>
        </w:rPr>
      </w:pPr>
      <w:r w:rsidRPr="008C1643">
        <w:rPr>
          <w:rFonts w:ascii="Arial" w:hAnsi="Arial" w:cs="Arial"/>
          <w:szCs w:val="24"/>
        </w:rPr>
        <w:t xml:space="preserve">A firma abaixo se propõe a executar o objeto deste edital, conforme discriminado no PROJETO BÁSICO – ANEXO I, pelos preços e condições assinalados nos anexos </w:t>
      </w:r>
      <w:proofErr w:type="spellStart"/>
      <w:r w:rsidRPr="008C1643">
        <w:rPr>
          <w:rFonts w:ascii="Arial" w:hAnsi="Arial" w:cs="Arial"/>
          <w:szCs w:val="24"/>
        </w:rPr>
        <w:t>a</w:t>
      </w:r>
      <w:proofErr w:type="spellEnd"/>
      <w:r w:rsidRPr="008C1643">
        <w:rPr>
          <w:rFonts w:ascii="Arial" w:hAnsi="Arial" w:cs="Arial"/>
          <w:szCs w:val="24"/>
        </w:rPr>
        <w:t xml:space="preserve"> presente proposta, quais sejam, Planilha Orçamentária, Cronograma físico financeiro e Composição do BDI, obedecendo rigorosamente às disposições da legislação competente.</w:t>
      </w:r>
    </w:p>
    <w:p w14:paraId="0C92B789" w14:textId="77777777" w:rsidR="00C71129" w:rsidRPr="008C1643" w:rsidRDefault="00C71129" w:rsidP="0068030B">
      <w:pPr>
        <w:tabs>
          <w:tab w:val="right" w:leader="underscore" w:pos="9781"/>
        </w:tabs>
        <w:spacing w:line="360" w:lineRule="auto"/>
        <w:contextualSpacing/>
        <w:rPr>
          <w:rFonts w:ascii="Arial" w:hAnsi="Arial" w:cs="Arial"/>
          <w:szCs w:val="24"/>
        </w:rPr>
      </w:pPr>
      <w:r w:rsidRPr="008C1643">
        <w:rPr>
          <w:rFonts w:ascii="Arial" w:hAnsi="Arial" w:cs="Arial"/>
          <w:szCs w:val="24"/>
        </w:rPr>
        <w:t>Proponente</w:t>
      </w:r>
      <w:r w:rsidRPr="008C1643">
        <w:rPr>
          <w:rFonts w:ascii="Arial" w:hAnsi="Arial" w:cs="Arial"/>
          <w:szCs w:val="24"/>
          <w:u w:val="single"/>
        </w:rPr>
        <w:t>:</w:t>
      </w:r>
      <w:r w:rsidRPr="008C1643">
        <w:rPr>
          <w:rFonts w:ascii="Arial" w:hAnsi="Arial" w:cs="Arial"/>
          <w:szCs w:val="24"/>
        </w:rPr>
        <w:tab/>
      </w:r>
    </w:p>
    <w:p w14:paraId="7397C54E" w14:textId="77777777" w:rsidR="00C71129" w:rsidRPr="008C1643" w:rsidRDefault="00C71129" w:rsidP="0068030B">
      <w:pPr>
        <w:tabs>
          <w:tab w:val="right" w:leader="underscore" w:pos="9781"/>
        </w:tabs>
        <w:spacing w:line="360" w:lineRule="auto"/>
        <w:contextualSpacing/>
        <w:rPr>
          <w:rFonts w:ascii="Arial" w:hAnsi="Arial" w:cs="Arial"/>
          <w:szCs w:val="24"/>
        </w:rPr>
      </w:pPr>
      <w:r w:rsidRPr="008C1643">
        <w:rPr>
          <w:rFonts w:ascii="Arial" w:hAnsi="Arial" w:cs="Arial"/>
          <w:szCs w:val="24"/>
        </w:rPr>
        <w:t>Endereço</w:t>
      </w:r>
      <w:r w:rsidRPr="008C1643">
        <w:rPr>
          <w:rFonts w:ascii="Arial" w:hAnsi="Arial" w:cs="Arial"/>
          <w:szCs w:val="24"/>
          <w:u w:val="single"/>
        </w:rPr>
        <w:t>:</w:t>
      </w:r>
      <w:r w:rsidRPr="008C1643">
        <w:rPr>
          <w:rFonts w:ascii="Arial" w:hAnsi="Arial" w:cs="Arial"/>
          <w:szCs w:val="24"/>
        </w:rPr>
        <w:tab/>
      </w:r>
    </w:p>
    <w:p w14:paraId="20792691" w14:textId="1D87FB44" w:rsidR="00C71129" w:rsidRPr="008C1643" w:rsidRDefault="00C71129" w:rsidP="0068030B">
      <w:pPr>
        <w:tabs>
          <w:tab w:val="left" w:leader="underscore" w:pos="3261"/>
          <w:tab w:val="left" w:leader="underscore" w:pos="6663"/>
          <w:tab w:val="left" w:leader="underscore" w:pos="9781"/>
        </w:tabs>
        <w:spacing w:line="360" w:lineRule="auto"/>
        <w:contextualSpacing/>
        <w:rPr>
          <w:rFonts w:ascii="Arial" w:hAnsi="Arial" w:cs="Arial"/>
          <w:szCs w:val="24"/>
        </w:rPr>
      </w:pPr>
      <w:r w:rsidRPr="008C1643">
        <w:rPr>
          <w:rFonts w:ascii="Arial" w:hAnsi="Arial" w:cs="Arial"/>
          <w:szCs w:val="24"/>
        </w:rPr>
        <w:t>Cidade</w:t>
      </w:r>
      <w:r w:rsidRPr="008C1643">
        <w:rPr>
          <w:rFonts w:ascii="Arial" w:hAnsi="Arial" w:cs="Arial"/>
          <w:szCs w:val="24"/>
          <w:u w:val="single"/>
        </w:rPr>
        <w:t>:</w:t>
      </w:r>
      <w:r w:rsidRPr="008C1643">
        <w:rPr>
          <w:rFonts w:ascii="Arial" w:hAnsi="Arial" w:cs="Arial"/>
          <w:szCs w:val="24"/>
        </w:rPr>
        <w:tab/>
      </w:r>
      <w:proofErr w:type="spellStart"/>
      <w:r w:rsidRPr="008C1643">
        <w:rPr>
          <w:rFonts w:ascii="Arial" w:hAnsi="Arial" w:cs="Arial"/>
          <w:szCs w:val="24"/>
        </w:rPr>
        <w:t>Estado</w:t>
      </w:r>
      <w:r w:rsidRPr="008C1643">
        <w:rPr>
          <w:rFonts w:ascii="Arial" w:hAnsi="Arial" w:cs="Arial"/>
          <w:szCs w:val="24"/>
          <w:u w:val="single"/>
        </w:rPr>
        <w:t>:</w:t>
      </w:r>
      <w:r w:rsidR="004F304A" w:rsidRPr="008C1643">
        <w:rPr>
          <w:rFonts w:ascii="Arial" w:hAnsi="Arial" w:cs="Arial"/>
          <w:szCs w:val="24"/>
        </w:rPr>
        <w:t>________________</w:t>
      </w:r>
      <w:r w:rsidRPr="008C1643">
        <w:rPr>
          <w:rFonts w:ascii="Arial" w:hAnsi="Arial" w:cs="Arial"/>
          <w:szCs w:val="24"/>
        </w:rPr>
        <w:t>Telefone</w:t>
      </w:r>
      <w:proofErr w:type="spellEnd"/>
      <w:r w:rsidRPr="008C1643">
        <w:rPr>
          <w:rFonts w:ascii="Arial" w:hAnsi="Arial" w:cs="Arial"/>
          <w:szCs w:val="24"/>
          <w:u w:val="single"/>
        </w:rPr>
        <w:t>:_____________</w:t>
      </w:r>
    </w:p>
    <w:p w14:paraId="62C94B6F" w14:textId="0B1820B8" w:rsidR="00C71129" w:rsidRPr="008C1643" w:rsidRDefault="00C71129" w:rsidP="0068030B">
      <w:pPr>
        <w:tabs>
          <w:tab w:val="left" w:leader="underscore" w:pos="3261"/>
          <w:tab w:val="left" w:leader="underscore" w:pos="6663"/>
          <w:tab w:val="left" w:pos="9498"/>
        </w:tabs>
        <w:spacing w:line="360" w:lineRule="auto"/>
        <w:contextualSpacing/>
        <w:jc w:val="both"/>
        <w:rPr>
          <w:rFonts w:ascii="Arial" w:hAnsi="Arial" w:cs="Arial"/>
          <w:szCs w:val="24"/>
        </w:rPr>
      </w:pPr>
      <w:r w:rsidRPr="008C1643">
        <w:rPr>
          <w:rFonts w:ascii="Arial" w:hAnsi="Arial" w:cs="Arial"/>
          <w:szCs w:val="24"/>
        </w:rPr>
        <w:t>Email</w:t>
      </w:r>
      <w:r w:rsidRPr="008C1643">
        <w:rPr>
          <w:rFonts w:ascii="Arial" w:hAnsi="Arial" w:cs="Arial"/>
          <w:szCs w:val="24"/>
          <w:u w:val="single"/>
        </w:rPr>
        <w:t>:_______________________C</w:t>
      </w:r>
      <w:r w:rsidRPr="008C1643">
        <w:rPr>
          <w:rFonts w:ascii="Arial" w:hAnsi="Arial" w:cs="Arial"/>
          <w:szCs w:val="24"/>
        </w:rPr>
        <w:t>NPJ</w:t>
      </w:r>
      <w:r w:rsidRPr="008C1643">
        <w:rPr>
          <w:rFonts w:ascii="Arial" w:hAnsi="Arial" w:cs="Arial"/>
          <w:szCs w:val="24"/>
          <w:u w:val="single"/>
        </w:rPr>
        <w:t>:__________________________________</w:t>
      </w:r>
    </w:p>
    <w:p w14:paraId="66D31160" w14:textId="77777777" w:rsidR="007F022B" w:rsidRPr="008C1643" w:rsidRDefault="007F022B" w:rsidP="0068030B">
      <w:pPr>
        <w:spacing w:line="360" w:lineRule="auto"/>
        <w:contextualSpacing/>
        <w:rPr>
          <w:rFonts w:ascii="Arial" w:hAnsi="Arial" w:cs="Arial"/>
          <w:szCs w:val="24"/>
        </w:rPr>
      </w:pPr>
    </w:p>
    <w:p w14:paraId="5F5FDB75" w14:textId="40614A8F" w:rsidR="00C71129" w:rsidRPr="008C1643" w:rsidRDefault="00C71129" w:rsidP="0068030B">
      <w:pPr>
        <w:spacing w:line="360" w:lineRule="auto"/>
        <w:ind w:firstLine="709"/>
        <w:contextualSpacing/>
        <w:rPr>
          <w:rFonts w:ascii="Arial" w:hAnsi="Arial" w:cs="Arial"/>
          <w:szCs w:val="24"/>
        </w:rPr>
      </w:pPr>
      <w:r w:rsidRPr="008C1643">
        <w:rPr>
          <w:rFonts w:ascii="Arial" w:hAnsi="Arial" w:cs="Arial"/>
          <w:szCs w:val="24"/>
        </w:rPr>
        <w:t xml:space="preserve">O preço global ofertado é R$ </w:t>
      </w:r>
      <w:proofErr w:type="spellStart"/>
      <w:r w:rsidR="004F304A" w:rsidRPr="008C1643">
        <w:rPr>
          <w:rFonts w:ascii="Arial" w:hAnsi="Arial" w:cs="Arial"/>
          <w:szCs w:val="24"/>
        </w:rPr>
        <w:t>xxxxxx</w:t>
      </w:r>
      <w:proofErr w:type="spellEnd"/>
      <w:r w:rsidR="004F304A" w:rsidRPr="008C1643">
        <w:rPr>
          <w:rFonts w:ascii="Arial" w:hAnsi="Arial" w:cs="Arial"/>
          <w:szCs w:val="24"/>
        </w:rPr>
        <w:t>(</w:t>
      </w:r>
      <w:r w:rsidRPr="008C1643">
        <w:rPr>
          <w:rFonts w:ascii="Arial" w:hAnsi="Arial" w:cs="Arial"/>
          <w:szCs w:val="24"/>
        </w:rPr>
        <w:t>_______________________________).</w:t>
      </w:r>
    </w:p>
    <w:p w14:paraId="6F761AF3" w14:textId="77777777" w:rsidR="004F304A" w:rsidRPr="008C1643" w:rsidRDefault="004F304A" w:rsidP="0068030B">
      <w:pPr>
        <w:spacing w:line="360" w:lineRule="auto"/>
        <w:ind w:firstLine="709"/>
        <w:contextualSpacing/>
        <w:rPr>
          <w:rFonts w:ascii="Arial" w:hAnsi="Arial" w:cs="Arial"/>
          <w:szCs w:val="24"/>
        </w:rPr>
      </w:pPr>
    </w:p>
    <w:p w14:paraId="7B72F430" w14:textId="77777777" w:rsidR="00C71129" w:rsidRPr="008C1643" w:rsidRDefault="00C71129" w:rsidP="005B01DA">
      <w:pPr>
        <w:ind w:firstLine="709"/>
        <w:contextualSpacing/>
        <w:jc w:val="both"/>
        <w:rPr>
          <w:rFonts w:ascii="Arial" w:hAnsi="Arial" w:cs="Arial"/>
          <w:i/>
          <w:szCs w:val="24"/>
        </w:rPr>
      </w:pPr>
      <w:r w:rsidRPr="008C1643">
        <w:rPr>
          <w:rFonts w:ascii="Arial" w:hAnsi="Arial" w:cs="Arial"/>
          <w:i/>
          <w:szCs w:val="24"/>
        </w:rPr>
        <w:t>O preço ofertado inclui todos os custos de mão de obra, taxas, impostos, seguros, encargos sociais, administração, trabalhistas, previdenciários, contribuições para fiscais e outros que venham a incidir sobre o presente objeto durante todo o prazo de vigência do CONTRATO.</w:t>
      </w:r>
    </w:p>
    <w:p w14:paraId="4A4E806B" w14:textId="77777777" w:rsidR="007F022B" w:rsidRPr="008C1643" w:rsidRDefault="00C71129" w:rsidP="0068030B">
      <w:pPr>
        <w:spacing w:line="360" w:lineRule="auto"/>
        <w:ind w:firstLine="709"/>
        <w:contextualSpacing/>
        <w:jc w:val="both"/>
        <w:rPr>
          <w:rFonts w:ascii="Arial" w:hAnsi="Arial" w:cs="Arial"/>
          <w:szCs w:val="24"/>
        </w:rPr>
      </w:pPr>
      <w:r w:rsidRPr="008C1643">
        <w:rPr>
          <w:rFonts w:ascii="Arial" w:hAnsi="Arial" w:cs="Arial"/>
          <w:szCs w:val="24"/>
        </w:rPr>
        <w:t xml:space="preserve"> </w:t>
      </w:r>
    </w:p>
    <w:p w14:paraId="040EC9BB" w14:textId="40A15BF8" w:rsidR="00C71129" w:rsidRPr="008C1643" w:rsidRDefault="00C71129" w:rsidP="0068030B">
      <w:pPr>
        <w:spacing w:line="360" w:lineRule="auto"/>
        <w:ind w:firstLine="709"/>
        <w:contextualSpacing/>
        <w:jc w:val="both"/>
        <w:rPr>
          <w:rFonts w:ascii="Arial" w:hAnsi="Arial" w:cs="Arial"/>
          <w:szCs w:val="24"/>
        </w:rPr>
      </w:pPr>
      <w:r w:rsidRPr="008C1643">
        <w:rPr>
          <w:rFonts w:ascii="Arial" w:hAnsi="Arial" w:cs="Arial"/>
          <w:szCs w:val="24"/>
        </w:rPr>
        <w:t>O prazo de validade desta proposta comercial é de 60 (sessenta) dias, contados da data de sua entrega a CPL, observado o disposto no caput e parágrafo único do art. 110 da Lei Federal nº 8.666/93.</w:t>
      </w:r>
    </w:p>
    <w:p w14:paraId="465DBAD0" w14:textId="77777777" w:rsidR="00C71129" w:rsidRPr="008C1643" w:rsidRDefault="00C71129" w:rsidP="0068030B">
      <w:pPr>
        <w:spacing w:line="360" w:lineRule="auto"/>
        <w:contextualSpacing/>
        <w:jc w:val="both"/>
        <w:rPr>
          <w:rFonts w:ascii="Arial" w:hAnsi="Arial" w:cs="Arial"/>
          <w:szCs w:val="24"/>
        </w:rPr>
      </w:pPr>
    </w:p>
    <w:p w14:paraId="14D49A07" w14:textId="77777777" w:rsidR="00C71129" w:rsidRPr="008C1643" w:rsidRDefault="00C71129" w:rsidP="0068030B">
      <w:pPr>
        <w:spacing w:line="360" w:lineRule="auto"/>
        <w:contextualSpacing/>
        <w:rPr>
          <w:rFonts w:ascii="Arial" w:hAnsi="Arial" w:cs="Arial"/>
          <w:szCs w:val="24"/>
        </w:rPr>
      </w:pPr>
      <w:r w:rsidRPr="008C1643">
        <w:rPr>
          <w:rFonts w:ascii="Arial" w:hAnsi="Arial" w:cs="Arial"/>
          <w:szCs w:val="24"/>
        </w:rPr>
        <w:t>DADOS BANCÁRIOS:</w:t>
      </w:r>
    </w:p>
    <w:p w14:paraId="3B25B790" w14:textId="77777777" w:rsidR="00C71129" w:rsidRPr="008C1643" w:rsidRDefault="00C71129" w:rsidP="0068030B">
      <w:pPr>
        <w:spacing w:line="360" w:lineRule="auto"/>
        <w:contextualSpacing/>
        <w:rPr>
          <w:rFonts w:ascii="Arial" w:hAnsi="Arial" w:cs="Arial"/>
          <w:szCs w:val="24"/>
        </w:rPr>
      </w:pPr>
      <w:r w:rsidRPr="008C1643">
        <w:rPr>
          <w:rFonts w:ascii="Arial" w:hAnsi="Arial" w:cs="Arial"/>
          <w:szCs w:val="24"/>
        </w:rPr>
        <w:t>BANCO:</w:t>
      </w:r>
    </w:p>
    <w:p w14:paraId="30FFF1EB" w14:textId="77777777" w:rsidR="00C71129" w:rsidRPr="008C1643" w:rsidRDefault="00C71129" w:rsidP="0068030B">
      <w:pPr>
        <w:spacing w:line="360" w:lineRule="auto"/>
        <w:contextualSpacing/>
        <w:rPr>
          <w:rFonts w:ascii="Arial" w:hAnsi="Arial" w:cs="Arial"/>
          <w:szCs w:val="24"/>
        </w:rPr>
      </w:pPr>
      <w:r w:rsidRPr="008C1643">
        <w:rPr>
          <w:rFonts w:ascii="Arial" w:hAnsi="Arial" w:cs="Arial"/>
          <w:szCs w:val="24"/>
        </w:rPr>
        <w:t>CONTA CORRENTE:</w:t>
      </w:r>
    </w:p>
    <w:p w14:paraId="39A71658" w14:textId="77777777" w:rsidR="00C63CB3" w:rsidRPr="008C1643" w:rsidRDefault="00C63CB3" w:rsidP="0068030B">
      <w:pPr>
        <w:spacing w:line="360" w:lineRule="auto"/>
        <w:contextualSpacing/>
        <w:rPr>
          <w:rFonts w:ascii="Arial" w:hAnsi="Arial" w:cs="Arial"/>
          <w:szCs w:val="24"/>
        </w:rPr>
      </w:pPr>
    </w:p>
    <w:p w14:paraId="5A10F453" w14:textId="77777777" w:rsidR="00C63CB3" w:rsidRPr="008C1643" w:rsidRDefault="00C63CB3" w:rsidP="0068030B">
      <w:pPr>
        <w:spacing w:line="360" w:lineRule="auto"/>
        <w:contextualSpacing/>
        <w:rPr>
          <w:rFonts w:ascii="Arial" w:hAnsi="Arial" w:cs="Arial"/>
          <w:szCs w:val="24"/>
        </w:rPr>
      </w:pPr>
    </w:p>
    <w:p w14:paraId="577A037F" w14:textId="77777777" w:rsidR="00C63CB3" w:rsidRPr="008C1643" w:rsidRDefault="00C63CB3" w:rsidP="0068030B">
      <w:pPr>
        <w:spacing w:line="360" w:lineRule="auto"/>
        <w:contextualSpacing/>
        <w:rPr>
          <w:rFonts w:ascii="Arial" w:hAnsi="Arial" w:cs="Arial"/>
          <w:szCs w:val="24"/>
        </w:rPr>
      </w:pPr>
    </w:p>
    <w:p w14:paraId="65F09FB5" w14:textId="52459ADB" w:rsidR="00C71129" w:rsidRPr="008C1643" w:rsidRDefault="00C71129" w:rsidP="0068030B">
      <w:pPr>
        <w:spacing w:line="360" w:lineRule="auto"/>
        <w:contextualSpacing/>
        <w:jc w:val="right"/>
        <w:rPr>
          <w:rFonts w:ascii="Arial" w:hAnsi="Arial" w:cs="Arial"/>
          <w:szCs w:val="24"/>
        </w:rPr>
      </w:pPr>
      <w:r w:rsidRPr="008C1643">
        <w:rPr>
          <w:rFonts w:ascii="Arial" w:hAnsi="Arial" w:cs="Arial"/>
          <w:szCs w:val="24"/>
        </w:rPr>
        <w:t>Cabo Frio, _</w:t>
      </w:r>
      <w:r w:rsidR="00B776F8" w:rsidRPr="008C1643">
        <w:rPr>
          <w:rFonts w:ascii="Arial" w:hAnsi="Arial" w:cs="Arial"/>
          <w:szCs w:val="24"/>
        </w:rPr>
        <w:t xml:space="preserve">_____ de _______________ </w:t>
      </w:r>
      <w:proofErr w:type="spellStart"/>
      <w:r w:rsidR="00B776F8" w:rsidRPr="008C1643">
        <w:rPr>
          <w:rFonts w:ascii="Arial" w:hAnsi="Arial" w:cs="Arial"/>
          <w:szCs w:val="24"/>
        </w:rPr>
        <w:t>de</w:t>
      </w:r>
      <w:proofErr w:type="spellEnd"/>
      <w:r w:rsidR="00B776F8" w:rsidRPr="008C1643">
        <w:rPr>
          <w:rFonts w:ascii="Arial" w:hAnsi="Arial" w:cs="Arial"/>
          <w:szCs w:val="24"/>
        </w:rPr>
        <w:t xml:space="preserve"> 2022.</w:t>
      </w:r>
    </w:p>
    <w:p w14:paraId="5B2BCCB4" w14:textId="77777777" w:rsidR="00C71129" w:rsidRPr="008C1643" w:rsidRDefault="00C71129" w:rsidP="0068030B">
      <w:pPr>
        <w:spacing w:line="360" w:lineRule="auto"/>
        <w:contextualSpacing/>
        <w:rPr>
          <w:rFonts w:ascii="Arial" w:hAnsi="Arial" w:cs="Arial"/>
          <w:szCs w:val="24"/>
        </w:rPr>
      </w:pPr>
    </w:p>
    <w:p w14:paraId="370000FF" w14:textId="77777777" w:rsidR="00ED4522" w:rsidRPr="008C1643" w:rsidRDefault="00ED4522" w:rsidP="0068030B">
      <w:pPr>
        <w:spacing w:line="360" w:lineRule="auto"/>
        <w:contextualSpacing/>
        <w:rPr>
          <w:rFonts w:ascii="Arial" w:hAnsi="Arial" w:cs="Arial"/>
          <w:szCs w:val="24"/>
        </w:rPr>
      </w:pPr>
    </w:p>
    <w:p w14:paraId="16331AE5" w14:textId="77777777" w:rsidR="00ED4522" w:rsidRPr="008C1643" w:rsidRDefault="00ED4522" w:rsidP="0068030B">
      <w:pPr>
        <w:spacing w:line="360" w:lineRule="auto"/>
        <w:contextualSpacing/>
        <w:rPr>
          <w:rFonts w:ascii="Arial" w:hAnsi="Arial" w:cs="Arial"/>
          <w:szCs w:val="24"/>
        </w:rPr>
      </w:pPr>
    </w:p>
    <w:p w14:paraId="419B7804" w14:textId="77777777" w:rsidR="00ED4522" w:rsidRPr="008C1643" w:rsidRDefault="00ED4522" w:rsidP="0068030B">
      <w:pPr>
        <w:spacing w:line="360" w:lineRule="auto"/>
        <w:contextualSpacing/>
        <w:rPr>
          <w:rFonts w:ascii="Arial" w:hAnsi="Arial" w:cs="Arial"/>
          <w:szCs w:val="24"/>
        </w:rPr>
      </w:pPr>
    </w:p>
    <w:p w14:paraId="04580D78" w14:textId="77777777" w:rsidR="00ED4522" w:rsidRPr="008C1643" w:rsidRDefault="00ED4522" w:rsidP="0068030B">
      <w:pPr>
        <w:spacing w:line="360" w:lineRule="auto"/>
        <w:contextualSpacing/>
        <w:rPr>
          <w:rFonts w:ascii="Arial" w:hAnsi="Arial" w:cs="Arial"/>
          <w:szCs w:val="24"/>
        </w:rPr>
      </w:pPr>
    </w:p>
    <w:p w14:paraId="41096A2B" w14:textId="77777777" w:rsidR="00ED4522" w:rsidRPr="008C1643" w:rsidRDefault="00ED4522" w:rsidP="0068030B">
      <w:pPr>
        <w:spacing w:line="360" w:lineRule="auto"/>
        <w:contextualSpacing/>
        <w:rPr>
          <w:rFonts w:ascii="Arial" w:hAnsi="Arial" w:cs="Arial"/>
          <w:szCs w:val="24"/>
        </w:rPr>
      </w:pPr>
    </w:p>
    <w:p w14:paraId="3A58E916" w14:textId="77777777" w:rsidR="00C71129" w:rsidRPr="008C1643" w:rsidRDefault="00C71129" w:rsidP="0068030B">
      <w:pPr>
        <w:spacing w:line="360" w:lineRule="auto"/>
        <w:contextualSpacing/>
        <w:jc w:val="center"/>
        <w:rPr>
          <w:rFonts w:ascii="Arial" w:hAnsi="Arial" w:cs="Arial"/>
          <w:szCs w:val="24"/>
        </w:rPr>
      </w:pPr>
      <w:r w:rsidRPr="008C1643">
        <w:rPr>
          <w:rFonts w:ascii="Arial" w:hAnsi="Arial" w:cs="Arial"/>
          <w:szCs w:val="24"/>
        </w:rPr>
        <w:t>_____________________________________________________</w:t>
      </w:r>
    </w:p>
    <w:p w14:paraId="7FF2C6B5" w14:textId="77777777" w:rsidR="00C71129" w:rsidRPr="008C1643" w:rsidRDefault="00C71129" w:rsidP="0068030B">
      <w:pPr>
        <w:spacing w:line="360" w:lineRule="auto"/>
        <w:contextualSpacing/>
        <w:jc w:val="center"/>
        <w:rPr>
          <w:rFonts w:ascii="Arial" w:hAnsi="Arial" w:cs="Arial"/>
          <w:szCs w:val="24"/>
        </w:rPr>
      </w:pPr>
      <w:r w:rsidRPr="008C1643">
        <w:rPr>
          <w:rFonts w:ascii="Arial" w:hAnsi="Arial" w:cs="Arial"/>
          <w:szCs w:val="24"/>
        </w:rPr>
        <w:t>Assinatura do Representante Legal ou Preposto Constituído</w:t>
      </w:r>
    </w:p>
    <w:p w14:paraId="0951FD6F" w14:textId="77777777" w:rsidR="007F022B" w:rsidRPr="008C1643" w:rsidRDefault="007F022B" w:rsidP="0068030B">
      <w:pPr>
        <w:tabs>
          <w:tab w:val="left" w:pos="426"/>
        </w:tabs>
        <w:spacing w:line="360" w:lineRule="auto"/>
        <w:rPr>
          <w:rFonts w:ascii="Arial" w:hAnsi="Arial" w:cs="Arial"/>
          <w:b/>
          <w:szCs w:val="24"/>
        </w:rPr>
      </w:pPr>
    </w:p>
    <w:p w14:paraId="2974319D" w14:textId="77777777" w:rsidR="007F022B" w:rsidRPr="008C1643" w:rsidRDefault="007F022B" w:rsidP="0068030B">
      <w:pPr>
        <w:tabs>
          <w:tab w:val="left" w:pos="426"/>
        </w:tabs>
        <w:spacing w:line="360" w:lineRule="auto"/>
        <w:rPr>
          <w:rFonts w:ascii="Arial" w:hAnsi="Arial" w:cs="Arial"/>
          <w:b/>
          <w:szCs w:val="24"/>
        </w:rPr>
      </w:pPr>
    </w:p>
    <w:p w14:paraId="69A026E7" w14:textId="77777777" w:rsidR="007F022B" w:rsidRPr="008C1643" w:rsidRDefault="007F022B" w:rsidP="0068030B">
      <w:pPr>
        <w:tabs>
          <w:tab w:val="left" w:pos="426"/>
        </w:tabs>
        <w:spacing w:line="360" w:lineRule="auto"/>
        <w:rPr>
          <w:rFonts w:ascii="Arial" w:hAnsi="Arial" w:cs="Arial"/>
          <w:b/>
          <w:szCs w:val="24"/>
        </w:rPr>
      </w:pPr>
    </w:p>
    <w:p w14:paraId="411F5D05" w14:textId="77777777" w:rsidR="001721C5" w:rsidRPr="008C1643" w:rsidRDefault="001721C5" w:rsidP="0068030B">
      <w:pPr>
        <w:tabs>
          <w:tab w:val="left" w:pos="426"/>
        </w:tabs>
        <w:spacing w:line="360" w:lineRule="auto"/>
        <w:rPr>
          <w:rFonts w:ascii="Arial" w:hAnsi="Arial" w:cs="Arial"/>
          <w:b/>
          <w:szCs w:val="24"/>
        </w:rPr>
      </w:pPr>
    </w:p>
    <w:p w14:paraId="6B4071F0" w14:textId="77777777" w:rsidR="001721C5" w:rsidRPr="008C1643" w:rsidRDefault="001721C5" w:rsidP="0068030B">
      <w:pPr>
        <w:tabs>
          <w:tab w:val="left" w:pos="426"/>
        </w:tabs>
        <w:spacing w:line="360" w:lineRule="auto"/>
        <w:rPr>
          <w:rFonts w:ascii="Arial" w:hAnsi="Arial" w:cs="Arial"/>
          <w:b/>
          <w:szCs w:val="24"/>
        </w:rPr>
      </w:pPr>
    </w:p>
    <w:p w14:paraId="225FFE53" w14:textId="77777777" w:rsidR="001721C5" w:rsidRPr="008C1643" w:rsidRDefault="001721C5" w:rsidP="0068030B">
      <w:pPr>
        <w:tabs>
          <w:tab w:val="left" w:pos="426"/>
        </w:tabs>
        <w:spacing w:line="360" w:lineRule="auto"/>
        <w:rPr>
          <w:rFonts w:ascii="Arial" w:hAnsi="Arial" w:cs="Arial"/>
          <w:b/>
          <w:szCs w:val="24"/>
        </w:rPr>
      </w:pPr>
    </w:p>
    <w:p w14:paraId="57AC6CA0" w14:textId="77777777" w:rsidR="001721C5" w:rsidRPr="008C1643" w:rsidRDefault="001721C5" w:rsidP="0068030B">
      <w:pPr>
        <w:tabs>
          <w:tab w:val="left" w:pos="426"/>
        </w:tabs>
        <w:spacing w:line="360" w:lineRule="auto"/>
        <w:rPr>
          <w:rFonts w:ascii="Arial" w:hAnsi="Arial" w:cs="Arial"/>
          <w:b/>
          <w:szCs w:val="24"/>
        </w:rPr>
      </w:pPr>
    </w:p>
    <w:p w14:paraId="0CD011FE" w14:textId="77777777" w:rsidR="001721C5" w:rsidRPr="008C1643" w:rsidRDefault="001721C5" w:rsidP="0068030B">
      <w:pPr>
        <w:tabs>
          <w:tab w:val="left" w:pos="426"/>
        </w:tabs>
        <w:spacing w:line="360" w:lineRule="auto"/>
        <w:rPr>
          <w:rFonts w:ascii="Arial" w:hAnsi="Arial" w:cs="Arial"/>
          <w:b/>
          <w:szCs w:val="24"/>
        </w:rPr>
      </w:pPr>
    </w:p>
    <w:p w14:paraId="40016813" w14:textId="77777777" w:rsidR="007F022B" w:rsidRPr="008C1643" w:rsidRDefault="007F022B" w:rsidP="0068030B">
      <w:pPr>
        <w:tabs>
          <w:tab w:val="left" w:pos="426"/>
        </w:tabs>
        <w:spacing w:line="360" w:lineRule="auto"/>
        <w:rPr>
          <w:rFonts w:ascii="Arial" w:hAnsi="Arial" w:cs="Arial"/>
          <w:b/>
          <w:szCs w:val="24"/>
        </w:rPr>
      </w:pPr>
    </w:p>
    <w:p w14:paraId="110279EC" w14:textId="77777777" w:rsidR="007F022B" w:rsidRPr="008C1643" w:rsidRDefault="007F022B" w:rsidP="0068030B">
      <w:pPr>
        <w:tabs>
          <w:tab w:val="left" w:pos="426"/>
        </w:tabs>
        <w:spacing w:line="360" w:lineRule="auto"/>
        <w:rPr>
          <w:rFonts w:ascii="Arial" w:hAnsi="Arial" w:cs="Arial"/>
          <w:b/>
          <w:szCs w:val="24"/>
        </w:rPr>
      </w:pPr>
    </w:p>
    <w:p w14:paraId="135E6D3E" w14:textId="2CDAA794" w:rsidR="0024129D" w:rsidRPr="008C1643" w:rsidRDefault="0024129D" w:rsidP="0068030B">
      <w:pPr>
        <w:tabs>
          <w:tab w:val="left" w:pos="426"/>
        </w:tabs>
        <w:spacing w:line="360" w:lineRule="auto"/>
        <w:rPr>
          <w:rFonts w:ascii="Arial" w:hAnsi="Arial" w:cs="Arial"/>
          <w:b/>
          <w:szCs w:val="24"/>
        </w:rPr>
      </w:pPr>
    </w:p>
    <w:p w14:paraId="5B5BA56A" w14:textId="77777777" w:rsidR="00B83D5D" w:rsidRPr="008C1643" w:rsidRDefault="00B83D5D" w:rsidP="0068030B">
      <w:pPr>
        <w:tabs>
          <w:tab w:val="left" w:pos="426"/>
        </w:tabs>
        <w:spacing w:line="360" w:lineRule="auto"/>
        <w:rPr>
          <w:rFonts w:ascii="Arial" w:hAnsi="Arial" w:cs="Arial"/>
          <w:b/>
          <w:szCs w:val="24"/>
        </w:rPr>
      </w:pPr>
    </w:p>
    <w:p w14:paraId="6D942E7C" w14:textId="77777777" w:rsidR="009F21C9" w:rsidRPr="008C1643" w:rsidRDefault="009F21C9" w:rsidP="0068030B">
      <w:pPr>
        <w:tabs>
          <w:tab w:val="left" w:pos="426"/>
        </w:tabs>
        <w:spacing w:line="360" w:lineRule="auto"/>
        <w:rPr>
          <w:rFonts w:ascii="Arial" w:hAnsi="Arial" w:cs="Arial"/>
          <w:b/>
          <w:szCs w:val="24"/>
        </w:rPr>
      </w:pPr>
    </w:p>
    <w:p w14:paraId="1FBE062A" w14:textId="77777777" w:rsidR="00C71129" w:rsidRPr="008C1643" w:rsidRDefault="00C71129" w:rsidP="0068030B">
      <w:pPr>
        <w:pBdr>
          <w:top w:val="single" w:sz="4" w:space="1" w:color="auto"/>
          <w:left w:val="single" w:sz="4" w:space="4" w:color="auto"/>
          <w:bottom w:val="single" w:sz="4" w:space="1" w:color="auto"/>
          <w:right w:val="single" w:sz="4" w:space="4" w:color="auto"/>
        </w:pBdr>
        <w:tabs>
          <w:tab w:val="left" w:pos="426"/>
        </w:tabs>
        <w:spacing w:line="360" w:lineRule="auto"/>
        <w:jc w:val="center"/>
        <w:rPr>
          <w:rFonts w:ascii="Arial" w:hAnsi="Arial" w:cs="Arial"/>
          <w:b/>
          <w:szCs w:val="24"/>
        </w:rPr>
      </w:pPr>
      <w:r w:rsidRPr="008C1643">
        <w:rPr>
          <w:rFonts w:ascii="Arial" w:hAnsi="Arial" w:cs="Arial"/>
          <w:b/>
          <w:szCs w:val="24"/>
        </w:rPr>
        <w:t>ANEXO III - MODELO DE CARTA DE CREDENCIAMENTO</w:t>
      </w:r>
    </w:p>
    <w:p w14:paraId="57FF4F33" w14:textId="77777777" w:rsidR="00C71129" w:rsidRPr="008C1643" w:rsidRDefault="00C71129" w:rsidP="0068030B">
      <w:pPr>
        <w:pStyle w:val="PargrafodaLista"/>
        <w:spacing w:line="360" w:lineRule="auto"/>
        <w:ind w:left="0"/>
        <w:rPr>
          <w:rFonts w:ascii="Arial" w:hAnsi="Arial" w:cs="Arial"/>
          <w:szCs w:val="24"/>
        </w:rPr>
      </w:pPr>
    </w:p>
    <w:p w14:paraId="788E3E7A" w14:textId="77CAACF0" w:rsidR="00C71129" w:rsidRPr="008C1643" w:rsidRDefault="00C71129" w:rsidP="0068030B">
      <w:pPr>
        <w:pStyle w:val="PargrafodaLista"/>
        <w:spacing w:line="360" w:lineRule="auto"/>
        <w:ind w:left="0"/>
        <w:rPr>
          <w:rFonts w:ascii="Arial" w:hAnsi="Arial" w:cs="Arial"/>
          <w:b/>
          <w:szCs w:val="24"/>
        </w:rPr>
      </w:pPr>
      <w:r w:rsidRPr="008C1643">
        <w:rPr>
          <w:rFonts w:ascii="Arial" w:hAnsi="Arial" w:cs="Arial"/>
          <w:b/>
          <w:szCs w:val="24"/>
        </w:rPr>
        <w:t xml:space="preserve">TOMADA DE PREÇOS Nº </w:t>
      </w:r>
      <w:r w:rsidR="00AF7F00" w:rsidRPr="008C1643">
        <w:rPr>
          <w:rFonts w:ascii="Arial" w:hAnsi="Arial" w:cs="Arial"/>
          <w:b/>
          <w:szCs w:val="24"/>
        </w:rPr>
        <w:t>00</w:t>
      </w:r>
      <w:r w:rsidR="00B83D5D" w:rsidRPr="008C1643">
        <w:rPr>
          <w:rFonts w:ascii="Arial" w:hAnsi="Arial" w:cs="Arial"/>
          <w:b/>
          <w:szCs w:val="24"/>
        </w:rPr>
        <w:t>6</w:t>
      </w:r>
      <w:r w:rsidR="005B01DA" w:rsidRPr="008C1643">
        <w:rPr>
          <w:rFonts w:ascii="Arial" w:hAnsi="Arial" w:cs="Arial"/>
          <w:b/>
          <w:szCs w:val="24"/>
        </w:rPr>
        <w:t>/2022</w:t>
      </w:r>
      <w:r w:rsidRPr="008C1643">
        <w:rPr>
          <w:rFonts w:ascii="Arial" w:hAnsi="Arial" w:cs="Arial"/>
          <w:b/>
          <w:szCs w:val="24"/>
        </w:rPr>
        <w:t>/SEME</w:t>
      </w:r>
    </w:p>
    <w:p w14:paraId="03FFBE31" w14:textId="77777777" w:rsidR="00C71129" w:rsidRPr="008C1643" w:rsidRDefault="00C71129" w:rsidP="0068030B">
      <w:pPr>
        <w:spacing w:line="360" w:lineRule="auto"/>
        <w:contextualSpacing/>
        <w:rPr>
          <w:rFonts w:ascii="Arial" w:hAnsi="Arial" w:cs="Arial"/>
          <w:szCs w:val="24"/>
        </w:rPr>
      </w:pPr>
      <w:r w:rsidRPr="008C1643">
        <w:rPr>
          <w:rFonts w:ascii="Arial" w:hAnsi="Arial" w:cs="Arial"/>
          <w:szCs w:val="24"/>
        </w:rPr>
        <w:t>À Comissão de Licitações,</w:t>
      </w:r>
    </w:p>
    <w:p w14:paraId="053018A0" w14:textId="77777777" w:rsidR="00C71129" w:rsidRPr="008C1643" w:rsidRDefault="00C71129" w:rsidP="0068030B">
      <w:pPr>
        <w:spacing w:line="360" w:lineRule="auto"/>
        <w:contextualSpacing/>
        <w:rPr>
          <w:rFonts w:ascii="Arial" w:hAnsi="Arial" w:cs="Arial"/>
          <w:szCs w:val="24"/>
        </w:rPr>
      </w:pPr>
    </w:p>
    <w:p w14:paraId="212D55CB" w14:textId="77777777" w:rsidR="00C71129" w:rsidRPr="008C1643" w:rsidRDefault="00C71129" w:rsidP="0068030B">
      <w:pPr>
        <w:spacing w:line="360" w:lineRule="auto"/>
        <w:ind w:firstLine="709"/>
        <w:contextualSpacing/>
        <w:jc w:val="both"/>
        <w:rPr>
          <w:rFonts w:ascii="Arial" w:hAnsi="Arial" w:cs="Arial"/>
          <w:szCs w:val="24"/>
        </w:rPr>
      </w:pPr>
      <w:r w:rsidRPr="008C1643">
        <w:rPr>
          <w:rFonts w:ascii="Arial" w:hAnsi="Arial" w:cs="Arial"/>
          <w:szCs w:val="24"/>
        </w:rPr>
        <w:t xml:space="preserve">A empresa_____________________________________________________ </w:t>
      </w:r>
      <w:r w:rsidRPr="008C1643">
        <w:rPr>
          <w:rFonts w:ascii="Arial" w:hAnsi="Arial" w:cs="Arial"/>
          <w:i/>
          <w:szCs w:val="24"/>
        </w:rPr>
        <w:t>(razão social)</w:t>
      </w:r>
      <w:r w:rsidRPr="008C1643">
        <w:rPr>
          <w:rFonts w:ascii="Arial" w:hAnsi="Arial" w:cs="Arial"/>
          <w:szCs w:val="24"/>
        </w:rPr>
        <w:t>, inscrita no CNPJ/MF nº _______________________, neste ato representada por (pelos) seu(s)representante (s) legal(</w:t>
      </w:r>
      <w:proofErr w:type="spellStart"/>
      <w:r w:rsidRPr="008C1643">
        <w:rPr>
          <w:rFonts w:ascii="Arial" w:hAnsi="Arial" w:cs="Arial"/>
          <w:szCs w:val="24"/>
        </w:rPr>
        <w:t>is</w:t>
      </w:r>
      <w:proofErr w:type="spellEnd"/>
      <w:r w:rsidRPr="008C1643">
        <w:rPr>
          <w:rFonts w:ascii="Arial" w:hAnsi="Arial" w:cs="Arial"/>
          <w:szCs w:val="24"/>
        </w:rPr>
        <w:t>), outorgamos a ___________________________________________________________________, portador da Carteira de Identidade nº _______________________, expedida por ______________________, inscrito no CPF sob o nº _________________________, poderes para representar a na licitação referida em epígrafe, podendo praticar todos os atos necessários e indispensáveis ao bom e fiel desempenho deste mandato, inclusive, prestar esclarecimentos, formular propostas verbais, nos casos previstos nos artigos. 44 e 45 da Lei Complementar nº 123/2006, receber notificações e manifestar-se quanto a sua desistência ou intenção de interpor recurso e de participar do certame.</w:t>
      </w:r>
    </w:p>
    <w:p w14:paraId="634111E7" w14:textId="77777777" w:rsidR="00C71129" w:rsidRPr="008C1643" w:rsidRDefault="00C71129" w:rsidP="0068030B">
      <w:pPr>
        <w:spacing w:line="360" w:lineRule="auto"/>
        <w:ind w:firstLine="709"/>
        <w:contextualSpacing/>
        <w:jc w:val="both"/>
        <w:rPr>
          <w:rFonts w:ascii="Arial" w:hAnsi="Arial" w:cs="Arial"/>
          <w:szCs w:val="24"/>
        </w:rPr>
      </w:pPr>
    </w:p>
    <w:p w14:paraId="5258BDDB" w14:textId="231127DE" w:rsidR="00C71129" w:rsidRPr="008C1643" w:rsidRDefault="00C71129" w:rsidP="0068030B">
      <w:pPr>
        <w:spacing w:line="360" w:lineRule="auto"/>
        <w:contextualSpacing/>
        <w:jc w:val="right"/>
        <w:rPr>
          <w:rFonts w:ascii="Arial" w:hAnsi="Arial" w:cs="Arial"/>
          <w:szCs w:val="24"/>
        </w:rPr>
      </w:pPr>
      <w:r w:rsidRPr="008C1643">
        <w:rPr>
          <w:rFonts w:ascii="Arial" w:hAnsi="Arial" w:cs="Arial"/>
          <w:szCs w:val="24"/>
        </w:rPr>
        <w:t>Cabo Frio, _</w:t>
      </w:r>
      <w:r w:rsidR="00B776F8" w:rsidRPr="008C1643">
        <w:rPr>
          <w:rFonts w:ascii="Arial" w:hAnsi="Arial" w:cs="Arial"/>
          <w:szCs w:val="24"/>
        </w:rPr>
        <w:t xml:space="preserve">_____ de _______________ </w:t>
      </w:r>
      <w:proofErr w:type="spellStart"/>
      <w:r w:rsidR="00B776F8" w:rsidRPr="008C1643">
        <w:rPr>
          <w:rFonts w:ascii="Arial" w:hAnsi="Arial" w:cs="Arial"/>
          <w:szCs w:val="24"/>
        </w:rPr>
        <w:t>de</w:t>
      </w:r>
      <w:proofErr w:type="spellEnd"/>
      <w:r w:rsidR="00B776F8" w:rsidRPr="008C1643">
        <w:rPr>
          <w:rFonts w:ascii="Arial" w:hAnsi="Arial" w:cs="Arial"/>
          <w:szCs w:val="24"/>
        </w:rPr>
        <w:t xml:space="preserve"> 2022.</w:t>
      </w:r>
    </w:p>
    <w:p w14:paraId="31786CD3" w14:textId="77777777" w:rsidR="00C71129" w:rsidRPr="008C1643" w:rsidRDefault="00C71129" w:rsidP="0068030B">
      <w:pPr>
        <w:spacing w:line="360" w:lineRule="auto"/>
        <w:contextualSpacing/>
        <w:rPr>
          <w:rFonts w:ascii="Arial" w:hAnsi="Arial" w:cs="Arial"/>
          <w:szCs w:val="24"/>
        </w:rPr>
      </w:pPr>
    </w:p>
    <w:p w14:paraId="73F3B490" w14:textId="77777777" w:rsidR="00C71129" w:rsidRPr="008C1643" w:rsidRDefault="00C71129" w:rsidP="0068030B">
      <w:pPr>
        <w:spacing w:line="360" w:lineRule="auto"/>
        <w:contextualSpacing/>
        <w:rPr>
          <w:rFonts w:ascii="Arial" w:hAnsi="Arial" w:cs="Arial"/>
          <w:szCs w:val="24"/>
        </w:rPr>
      </w:pPr>
    </w:p>
    <w:p w14:paraId="6762F750" w14:textId="77777777" w:rsidR="00C71129" w:rsidRPr="008C1643" w:rsidRDefault="00C71129" w:rsidP="0068030B">
      <w:pPr>
        <w:spacing w:line="360" w:lineRule="auto"/>
        <w:contextualSpacing/>
        <w:rPr>
          <w:rFonts w:ascii="Arial" w:hAnsi="Arial" w:cs="Arial"/>
          <w:szCs w:val="24"/>
        </w:rPr>
      </w:pPr>
    </w:p>
    <w:p w14:paraId="5AB6B3C5" w14:textId="77777777" w:rsidR="00C71129" w:rsidRPr="008C1643" w:rsidRDefault="00C71129" w:rsidP="0068030B">
      <w:pPr>
        <w:spacing w:line="360" w:lineRule="auto"/>
        <w:contextualSpacing/>
        <w:rPr>
          <w:rFonts w:ascii="Arial" w:hAnsi="Arial" w:cs="Arial"/>
          <w:szCs w:val="24"/>
        </w:rPr>
      </w:pPr>
    </w:p>
    <w:p w14:paraId="2E1B6223" w14:textId="77777777" w:rsidR="00C71129" w:rsidRPr="008C1643" w:rsidRDefault="00C71129" w:rsidP="0068030B">
      <w:pPr>
        <w:spacing w:line="360" w:lineRule="auto"/>
        <w:contextualSpacing/>
        <w:jc w:val="center"/>
        <w:rPr>
          <w:rFonts w:ascii="Arial" w:hAnsi="Arial" w:cs="Arial"/>
          <w:szCs w:val="24"/>
        </w:rPr>
      </w:pPr>
      <w:r w:rsidRPr="008C1643">
        <w:rPr>
          <w:rFonts w:ascii="Arial" w:hAnsi="Arial" w:cs="Arial"/>
          <w:szCs w:val="24"/>
        </w:rPr>
        <w:t>_____________________________________________________</w:t>
      </w:r>
    </w:p>
    <w:p w14:paraId="6B909CD3" w14:textId="77777777" w:rsidR="00C71129" w:rsidRPr="008C1643" w:rsidRDefault="00C71129" w:rsidP="0068030B">
      <w:pPr>
        <w:spacing w:line="360" w:lineRule="auto"/>
        <w:contextualSpacing/>
        <w:jc w:val="center"/>
        <w:rPr>
          <w:rFonts w:ascii="Arial" w:hAnsi="Arial" w:cs="Arial"/>
          <w:szCs w:val="24"/>
        </w:rPr>
      </w:pPr>
      <w:r w:rsidRPr="008C1643">
        <w:rPr>
          <w:rFonts w:ascii="Arial" w:hAnsi="Arial" w:cs="Arial"/>
          <w:szCs w:val="24"/>
        </w:rPr>
        <w:t>Nome e Assinatura do(s) Representante(s)legal(</w:t>
      </w:r>
      <w:proofErr w:type="spellStart"/>
      <w:r w:rsidRPr="008C1643">
        <w:rPr>
          <w:rFonts w:ascii="Arial" w:hAnsi="Arial" w:cs="Arial"/>
          <w:szCs w:val="24"/>
        </w:rPr>
        <w:t>is</w:t>
      </w:r>
      <w:proofErr w:type="spellEnd"/>
      <w:r w:rsidRPr="008C1643">
        <w:rPr>
          <w:rFonts w:ascii="Arial" w:hAnsi="Arial" w:cs="Arial"/>
          <w:szCs w:val="24"/>
        </w:rPr>
        <w:t>)</w:t>
      </w:r>
    </w:p>
    <w:p w14:paraId="25DD28C4" w14:textId="77777777" w:rsidR="00C71129" w:rsidRPr="008C1643" w:rsidRDefault="00C71129" w:rsidP="0068030B">
      <w:pPr>
        <w:spacing w:line="360" w:lineRule="auto"/>
        <w:contextualSpacing/>
        <w:rPr>
          <w:rFonts w:ascii="Arial" w:hAnsi="Arial" w:cs="Arial"/>
          <w:szCs w:val="24"/>
        </w:rPr>
      </w:pPr>
    </w:p>
    <w:p w14:paraId="3071A013" w14:textId="77777777" w:rsidR="00C71129" w:rsidRPr="008C1643" w:rsidRDefault="00C71129" w:rsidP="00EF3E24">
      <w:pPr>
        <w:pStyle w:val="PargrafodaLista"/>
        <w:widowControl/>
        <w:numPr>
          <w:ilvl w:val="0"/>
          <w:numId w:val="14"/>
        </w:numPr>
        <w:suppressAutoHyphens w:val="0"/>
        <w:spacing w:after="160" w:line="360" w:lineRule="auto"/>
        <w:rPr>
          <w:rFonts w:ascii="Arial" w:hAnsi="Arial" w:cs="Arial"/>
          <w:szCs w:val="24"/>
        </w:rPr>
      </w:pPr>
      <w:r w:rsidRPr="008C1643">
        <w:rPr>
          <w:rFonts w:ascii="Arial" w:hAnsi="Arial" w:cs="Arial"/>
          <w:szCs w:val="24"/>
        </w:rPr>
        <w:br w:type="page"/>
      </w:r>
    </w:p>
    <w:p w14:paraId="7B9A78B5" w14:textId="26681D02" w:rsidR="007F022B" w:rsidRPr="008C1643" w:rsidRDefault="007F022B" w:rsidP="0068030B">
      <w:pPr>
        <w:pStyle w:val="PargrafodaLista"/>
        <w:pBdr>
          <w:top w:val="single" w:sz="4" w:space="1" w:color="auto"/>
          <w:left w:val="single" w:sz="4" w:space="4" w:color="auto"/>
          <w:bottom w:val="single" w:sz="4" w:space="0" w:color="auto"/>
          <w:right w:val="single" w:sz="4" w:space="4" w:color="auto"/>
        </w:pBdr>
        <w:spacing w:line="360" w:lineRule="auto"/>
        <w:ind w:left="0"/>
        <w:jc w:val="center"/>
        <w:rPr>
          <w:rFonts w:ascii="Arial" w:eastAsia="Times New Roman" w:hAnsi="Arial" w:cs="Arial"/>
          <w:b/>
          <w:szCs w:val="24"/>
        </w:rPr>
      </w:pPr>
      <w:r w:rsidRPr="008C1643">
        <w:rPr>
          <w:rFonts w:ascii="Arial" w:eastAsia="Times New Roman" w:hAnsi="Arial" w:cs="Arial"/>
          <w:b/>
          <w:szCs w:val="24"/>
        </w:rPr>
        <w:t>A</w:t>
      </w:r>
      <w:r w:rsidR="00AB3F25" w:rsidRPr="008C1643">
        <w:rPr>
          <w:rFonts w:ascii="Arial" w:eastAsia="Times New Roman" w:hAnsi="Arial" w:cs="Arial"/>
          <w:b/>
          <w:szCs w:val="24"/>
        </w:rPr>
        <w:t>NEXO</w:t>
      </w:r>
      <w:r w:rsidRPr="008C1643">
        <w:rPr>
          <w:rFonts w:ascii="Arial" w:eastAsia="Times New Roman" w:hAnsi="Arial" w:cs="Arial"/>
          <w:b/>
          <w:szCs w:val="24"/>
        </w:rPr>
        <w:t xml:space="preserve"> IV</w:t>
      </w:r>
    </w:p>
    <w:p w14:paraId="4CEA087B" w14:textId="6374FFBD" w:rsidR="007F022B" w:rsidRPr="008C1643" w:rsidRDefault="007F022B" w:rsidP="0068030B">
      <w:pPr>
        <w:pStyle w:val="PargrafodaLista"/>
        <w:pBdr>
          <w:top w:val="single" w:sz="4" w:space="1" w:color="auto"/>
          <w:left w:val="single" w:sz="4" w:space="4" w:color="auto"/>
          <w:bottom w:val="single" w:sz="4" w:space="0" w:color="auto"/>
          <w:right w:val="single" w:sz="4" w:space="4" w:color="auto"/>
        </w:pBdr>
        <w:spacing w:line="360" w:lineRule="auto"/>
        <w:ind w:left="0"/>
        <w:jc w:val="center"/>
        <w:rPr>
          <w:rFonts w:ascii="Arial" w:hAnsi="Arial" w:cs="Arial"/>
          <w:szCs w:val="24"/>
        </w:rPr>
      </w:pPr>
      <w:r w:rsidRPr="008C1643">
        <w:rPr>
          <w:rFonts w:ascii="Arial" w:eastAsia="Times New Roman" w:hAnsi="Arial" w:cs="Arial"/>
          <w:b/>
          <w:szCs w:val="24"/>
        </w:rPr>
        <w:t>MODELO DE DECLARAÇÃO DE ELABORAÇÃO INDEPENDENTE DE PROPOSTA</w:t>
      </w:r>
    </w:p>
    <w:p w14:paraId="77C4AF73" w14:textId="77777777" w:rsidR="003D40AE" w:rsidRPr="008C1643" w:rsidRDefault="003D40AE" w:rsidP="0068030B">
      <w:pPr>
        <w:spacing w:line="360" w:lineRule="auto"/>
        <w:contextualSpacing/>
        <w:rPr>
          <w:rFonts w:ascii="Arial" w:hAnsi="Arial" w:cs="Arial"/>
          <w:sz w:val="22"/>
          <w:szCs w:val="22"/>
        </w:rPr>
      </w:pPr>
    </w:p>
    <w:p w14:paraId="2C090FC0" w14:textId="51531261" w:rsidR="007F022B" w:rsidRPr="008C1643" w:rsidRDefault="007F022B" w:rsidP="0068030B">
      <w:pPr>
        <w:spacing w:line="360" w:lineRule="auto"/>
        <w:contextualSpacing/>
        <w:rPr>
          <w:rFonts w:ascii="Arial" w:hAnsi="Arial" w:cs="Arial"/>
          <w:sz w:val="22"/>
          <w:szCs w:val="22"/>
        </w:rPr>
      </w:pPr>
      <w:r w:rsidRPr="008C1643">
        <w:rPr>
          <w:rFonts w:ascii="Arial" w:hAnsi="Arial" w:cs="Arial"/>
          <w:sz w:val="22"/>
          <w:szCs w:val="22"/>
        </w:rPr>
        <w:t>À Comissão de Licitações</w:t>
      </w:r>
      <w:r w:rsidR="00C63CB3" w:rsidRPr="008C1643">
        <w:rPr>
          <w:rFonts w:ascii="Arial" w:hAnsi="Arial" w:cs="Arial"/>
          <w:sz w:val="22"/>
          <w:szCs w:val="22"/>
        </w:rPr>
        <w:t xml:space="preserve"> da SEME</w:t>
      </w:r>
      <w:r w:rsidRPr="008C1643">
        <w:rPr>
          <w:rFonts w:ascii="Arial" w:hAnsi="Arial" w:cs="Arial"/>
          <w:sz w:val="22"/>
          <w:szCs w:val="22"/>
        </w:rPr>
        <w:t>,</w:t>
      </w:r>
    </w:p>
    <w:p w14:paraId="11B5748E" w14:textId="77777777" w:rsidR="003D40AE" w:rsidRPr="008C1643" w:rsidRDefault="003D40AE" w:rsidP="0068030B">
      <w:pPr>
        <w:spacing w:line="360" w:lineRule="auto"/>
        <w:contextualSpacing/>
        <w:rPr>
          <w:rFonts w:ascii="Arial" w:hAnsi="Arial" w:cs="Arial"/>
          <w:sz w:val="22"/>
          <w:szCs w:val="22"/>
        </w:rPr>
      </w:pPr>
    </w:p>
    <w:p w14:paraId="4F8BB73B" w14:textId="0DE9BF3D" w:rsidR="003D40AE" w:rsidRPr="008C1643" w:rsidRDefault="007F022B" w:rsidP="0068030B">
      <w:pPr>
        <w:pStyle w:val="PargrafodaLista"/>
        <w:widowControl/>
        <w:shd w:val="clear" w:color="auto" w:fill="FFFFFF"/>
        <w:suppressAutoHyphens w:val="0"/>
        <w:spacing w:line="360" w:lineRule="auto"/>
        <w:ind w:left="0"/>
        <w:jc w:val="both"/>
        <w:textAlignment w:val="baseline"/>
        <w:rPr>
          <w:rFonts w:ascii="Arial" w:eastAsia="Times New Roman" w:hAnsi="Arial" w:cs="Arial"/>
          <w:sz w:val="22"/>
          <w:szCs w:val="22"/>
        </w:rPr>
      </w:pPr>
      <w:r w:rsidRPr="008C1643">
        <w:rPr>
          <w:rFonts w:ascii="Arial" w:eastAsia="Times New Roman" w:hAnsi="Arial" w:cs="Arial"/>
          <w:sz w:val="22"/>
          <w:szCs w:val="22"/>
        </w:rPr>
        <w:t> Identificação complet</w:t>
      </w:r>
      <w:r w:rsidR="006D041E" w:rsidRPr="008C1643">
        <w:rPr>
          <w:rFonts w:ascii="Arial" w:eastAsia="Times New Roman" w:hAnsi="Arial" w:cs="Arial"/>
          <w:sz w:val="22"/>
          <w:szCs w:val="22"/>
        </w:rPr>
        <w:t xml:space="preserve">a do representante da licitante, </w:t>
      </w:r>
      <w:r w:rsidRPr="008C1643">
        <w:rPr>
          <w:rFonts w:ascii="Arial" w:eastAsia="Times New Roman" w:hAnsi="Arial" w:cs="Arial"/>
          <w:sz w:val="22"/>
          <w:szCs w:val="22"/>
        </w:rPr>
        <w:t xml:space="preserve">como representante devidamente constituído de (Identificação completa da licitante) doravante denominado (Licitante), para fins do disposto no item </w:t>
      </w:r>
      <w:r w:rsidR="00C63CB3" w:rsidRPr="008C1643">
        <w:rPr>
          <w:rFonts w:ascii="Arial" w:eastAsia="Times New Roman" w:hAnsi="Arial" w:cs="Arial"/>
          <w:sz w:val="22"/>
          <w:szCs w:val="22"/>
        </w:rPr>
        <w:t xml:space="preserve">10.3.1. </w:t>
      </w:r>
      <w:r w:rsidRPr="008C1643">
        <w:rPr>
          <w:rFonts w:ascii="Arial" w:eastAsia="Times New Roman" w:hAnsi="Arial" w:cs="Arial"/>
          <w:sz w:val="22"/>
          <w:szCs w:val="22"/>
        </w:rPr>
        <w:t xml:space="preserve"> </w:t>
      </w:r>
      <w:proofErr w:type="gramStart"/>
      <w:r w:rsidRPr="008C1643">
        <w:rPr>
          <w:rFonts w:ascii="Arial" w:eastAsia="Times New Roman" w:hAnsi="Arial" w:cs="Arial"/>
          <w:sz w:val="22"/>
          <w:szCs w:val="22"/>
        </w:rPr>
        <w:t>do</w:t>
      </w:r>
      <w:proofErr w:type="gramEnd"/>
      <w:r w:rsidRPr="008C1643">
        <w:rPr>
          <w:rFonts w:ascii="Arial" w:eastAsia="Times New Roman" w:hAnsi="Arial" w:cs="Arial"/>
          <w:sz w:val="22"/>
          <w:szCs w:val="22"/>
        </w:rPr>
        <w:t xml:space="preserve"> Edital da </w:t>
      </w:r>
      <w:r w:rsidR="00B814A6" w:rsidRPr="008C1643">
        <w:rPr>
          <w:rFonts w:ascii="Arial" w:eastAsia="Times New Roman" w:hAnsi="Arial" w:cs="Arial"/>
          <w:b/>
          <w:sz w:val="22"/>
          <w:szCs w:val="22"/>
        </w:rPr>
        <w:t xml:space="preserve">Tomada de Preços </w:t>
      </w:r>
      <w:r w:rsidR="00B83D5D" w:rsidRPr="008C1643">
        <w:rPr>
          <w:rFonts w:ascii="Arial" w:eastAsia="Times New Roman" w:hAnsi="Arial" w:cs="Arial"/>
          <w:b/>
          <w:sz w:val="22"/>
          <w:szCs w:val="22"/>
        </w:rPr>
        <w:t>nº 006</w:t>
      </w:r>
      <w:r w:rsidR="00AA270E" w:rsidRPr="008C1643">
        <w:rPr>
          <w:rFonts w:ascii="Arial" w:eastAsia="Times New Roman" w:hAnsi="Arial" w:cs="Arial"/>
          <w:b/>
          <w:sz w:val="22"/>
          <w:szCs w:val="22"/>
        </w:rPr>
        <w:t>/</w:t>
      </w:r>
      <w:r w:rsidR="00B814A6" w:rsidRPr="008C1643">
        <w:rPr>
          <w:rFonts w:ascii="Arial" w:eastAsia="Times New Roman" w:hAnsi="Arial" w:cs="Arial"/>
          <w:b/>
          <w:sz w:val="22"/>
          <w:szCs w:val="22"/>
        </w:rPr>
        <w:t>2022</w:t>
      </w:r>
      <w:r w:rsidRPr="008C1643">
        <w:rPr>
          <w:rFonts w:ascii="Arial" w:eastAsia="Times New Roman" w:hAnsi="Arial" w:cs="Arial"/>
          <w:b/>
          <w:sz w:val="22"/>
          <w:szCs w:val="22"/>
        </w:rPr>
        <w:t>/SEME</w:t>
      </w:r>
      <w:r w:rsidRPr="008C1643">
        <w:rPr>
          <w:rFonts w:ascii="Arial" w:eastAsia="Times New Roman" w:hAnsi="Arial" w:cs="Arial"/>
          <w:sz w:val="22"/>
          <w:szCs w:val="22"/>
        </w:rPr>
        <w:t>, declara, sob as penas da lei, em especial o art. 299 do Código Penal Brasileiro, que:</w:t>
      </w:r>
    </w:p>
    <w:p w14:paraId="712EBB76" w14:textId="4CF297C6" w:rsidR="007F022B" w:rsidRPr="008C1643" w:rsidRDefault="007F022B" w:rsidP="0068030B">
      <w:pPr>
        <w:pStyle w:val="PargrafodaLista"/>
        <w:widowControl/>
        <w:shd w:val="clear" w:color="auto" w:fill="FFFFFF"/>
        <w:suppressAutoHyphens w:val="0"/>
        <w:spacing w:line="360" w:lineRule="auto"/>
        <w:ind w:left="0"/>
        <w:jc w:val="both"/>
        <w:textAlignment w:val="baseline"/>
        <w:rPr>
          <w:rFonts w:ascii="Arial" w:eastAsia="Times New Roman" w:hAnsi="Arial" w:cs="Arial"/>
          <w:sz w:val="22"/>
          <w:szCs w:val="22"/>
        </w:rPr>
      </w:pPr>
    </w:p>
    <w:p w14:paraId="28DA8F03" w14:textId="77777777" w:rsidR="007F022B" w:rsidRPr="008C1643" w:rsidRDefault="007F022B" w:rsidP="0068030B">
      <w:pPr>
        <w:pStyle w:val="PargrafodaLista"/>
        <w:widowControl/>
        <w:shd w:val="clear" w:color="auto" w:fill="FFFFFF"/>
        <w:suppressAutoHyphens w:val="0"/>
        <w:spacing w:line="360" w:lineRule="auto"/>
        <w:ind w:left="0"/>
        <w:jc w:val="both"/>
        <w:textAlignment w:val="baseline"/>
        <w:rPr>
          <w:rFonts w:ascii="Arial" w:eastAsia="Times New Roman" w:hAnsi="Arial" w:cs="Arial"/>
          <w:sz w:val="22"/>
          <w:szCs w:val="22"/>
        </w:rPr>
      </w:pPr>
      <w:r w:rsidRPr="008C1643">
        <w:rPr>
          <w:rFonts w:ascii="Arial" w:eastAsia="Times New Roman" w:hAnsi="Arial" w:cs="Arial"/>
          <w:sz w:val="22"/>
          <w:szCs w:val="22"/>
        </w:rPr>
        <w:t>(a) a proposta apresentada para participar da (identificação da licitação) foi elaborada de maneira independente (pelo Licitante/Consórcio), e o conteúdo da proposta não foi, no todo ou em parte, direta ou indiretamente, informado, discutido ou recebido de qualquer outro participante potencial ou de fato da (identificação da licitação), por qualquer meio ou por qualquer pessoa;</w:t>
      </w:r>
      <w:r w:rsidRPr="008C1643">
        <w:rPr>
          <w:rFonts w:ascii="Arial" w:eastAsia="Times New Roman" w:hAnsi="Arial" w:cs="Arial"/>
          <w:sz w:val="22"/>
          <w:szCs w:val="22"/>
        </w:rPr>
        <w:br/>
      </w:r>
    </w:p>
    <w:p w14:paraId="79451518" w14:textId="77777777" w:rsidR="003D40AE" w:rsidRPr="008C1643" w:rsidRDefault="007F022B" w:rsidP="0068030B">
      <w:pPr>
        <w:pStyle w:val="PargrafodaLista"/>
        <w:widowControl/>
        <w:shd w:val="clear" w:color="auto" w:fill="FFFFFF"/>
        <w:suppressAutoHyphens w:val="0"/>
        <w:spacing w:line="360" w:lineRule="auto"/>
        <w:ind w:left="0"/>
        <w:jc w:val="both"/>
        <w:textAlignment w:val="baseline"/>
        <w:rPr>
          <w:rFonts w:ascii="Arial" w:eastAsia="Times New Roman" w:hAnsi="Arial" w:cs="Arial"/>
          <w:sz w:val="22"/>
          <w:szCs w:val="22"/>
        </w:rPr>
      </w:pPr>
      <w:r w:rsidRPr="008C1643">
        <w:rPr>
          <w:rFonts w:ascii="Arial" w:eastAsia="Times New Roman" w:hAnsi="Arial" w:cs="Arial"/>
          <w:sz w:val="22"/>
          <w:szCs w:val="22"/>
        </w:rPr>
        <w:t>(b) a intenção de apresentar a proposta elaborada para participar da (identificação da licitação) não foi informada, discutida ou recebida de qualquer outro participante potencial ou de fato da (identificação da licitação), por qualquer meio ou por qualquer pessoa;</w:t>
      </w:r>
    </w:p>
    <w:p w14:paraId="63AD245A" w14:textId="4763BD0E" w:rsidR="007F022B" w:rsidRPr="008C1643" w:rsidRDefault="007F022B" w:rsidP="0068030B">
      <w:pPr>
        <w:pStyle w:val="PargrafodaLista"/>
        <w:widowControl/>
        <w:shd w:val="clear" w:color="auto" w:fill="FFFFFF"/>
        <w:suppressAutoHyphens w:val="0"/>
        <w:spacing w:line="360" w:lineRule="auto"/>
        <w:ind w:left="0"/>
        <w:jc w:val="both"/>
        <w:textAlignment w:val="baseline"/>
        <w:rPr>
          <w:rFonts w:ascii="Arial" w:eastAsia="Times New Roman" w:hAnsi="Arial" w:cs="Arial"/>
          <w:sz w:val="22"/>
          <w:szCs w:val="22"/>
        </w:rPr>
      </w:pPr>
    </w:p>
    <w:p w14:paraId="05DDAB97" w14:textId="77777777" w:rsidR="00FC19B1" w:rsidRPr="008C1643" w:rsidRDefault="007F022B" w:rsidP="0068030B">
      <w:pPr>
        <w:pStyle w:val="PargrafodaLista"/>
        <w:widowControl/>
        <w:shd w:val="clear" w:color="auto" w:fill="FFFFFF"/>
        <w:suppressAutoHyphens w:val="0"/>
        <w:spacing w:line="360" w:lineRule="auto"/>
        <w:ind w:left="0"/>
        <w:jc w:val="both"/>
        <w:textAlignment w:val="baseline"/>
        <w:rPr>
          <w:rFonts w:ascii="Arial" w:eastAsia="Times New Roman" w:hAnsi="Arial" w:cs="Arial"/>
          <w:sz w:val="22"/>
          <w:szCs w:val="22"/>
        </w:rPr>
      </w:pPr>
      <w:r w:rsidRPr="008C1643">
        <w:rPr>
          <w:rFonts w:ascii="Arial" w:eastAsia="Times New Roman" w:hAnsi="Arial" w:cs="Arial"/>
          <w:sz w:val="22"/>
          <w:szCs w:val="22"/>
        </w:rPr>
        <w:t>(c) que não tentou, por qualquer meio ou por qualquer pessoa, influir na decisão de qualquer outro participante potencial ou de fato da (identificação da licitação) quanto a participar ou não da referida licitação;</w:t>
      </w:r>
    </w:p>
    <w:p w14:paraId="04588EBB" w14:textId="0E5222CD" w:rsidR="007F022B" w:rsidRPr="008C1643" w:rsidRDefault="007F022B" w:rsidP="0068030B">
      <w:pPr>
        <w:pStyle w:val="PargrafodaLista"/>
        <w:widowControl/>
        <w:shd w:val="clear" w:color="auto" w:fill="FFFFFF"/>
        <w:suppressAutoHyphens w:val="0"/>
        <w:spacing w:line="360" w:lineRule="auto"/>
        <w:ind w:left="0"/>
        <w:jc w:val="both"/>
        <w:textAlignment w:val="baseline"/>
        <w:rPr>
          <w:rFonts w:ascii="Arial" w:eastAsia="Times New Roman" w:hAnsi="Arial" w:cs="Arial"/>
          <w:sz w:val="22"/>
          <w:szCs w:val="22"/>
        </w:rPr>
      </w:pPr>
    </w:p>
    <w:p w14:paraId="5C4719C4" w14:textId="77777777" w:rsidR="00FC19B1" w:rsidRPr="008C1643" w:rsidRDefault="007F022B" w:rsidP="0068030B">
      <w:pPr>
        <w:pStyle w:val="PargrafodaLista"/>
        <w:widowControl/>
        <w:shd w:val="clear" w:color="auto" w:fill="FFFFFF"/>
        <w:suppressAutoHyphens w:val="0"/>
        <w:spacing w:line="360" w:lineRule="auto"/>
        <w:ind w:left="0"/>
        <w:jc w:val="both"/>
        <w:textAlignment w:val="baseline"/>
        <w:rPr>
          <w:rFonts w:ascii="Arial" w:eastAsia="Times New Roman" w:hAnsi="Arial" w:cs="Arial"/>
          <w:sz w:val="22"/>
          <w:szCs w:val="22"/>
        </w:rPr>
      </w:pPr>
      <w:r w:rsidRPr="008C1643">
        <w:rPr>
          <w:rFonts w:ascii="Arial" w:eastAsia="Times New Roman" w:hAnsi="Arial" w:cs="Arial"/>
          <w:sz w:val="22"/>
          <w:szCs w:val="22"/>
        </w:rPr>
        <w:t>(d) 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w:t>
      </w:r>
    </w:p>
    <w:p w14:paraId="54683CFA" w14:textId="57FD1854" w:rsidR="007F022B" w:rsidRPr="008C1643" w:rsidRDefault="007F022B" w:rsidP="0068030B">
      <w:pPr>
        <w:pStyle w:val="PargrafodaLista"/>
        <w:widowControl/>
        <w:shd w:val="clear" w:color="auto" w:fill="FFFFFF"/>
        <w:suppressAutoHyphens w:val="0"/>
        <w:spacing w:line="360" w:lineRule="auto"/>
        <w:ind w:left="0"/>
        <w:jc w:val="both"/>
        <w:textAlignment w:val="baseline"/>
        <w:rPr>
          <w:rFonts w:ascii="Arial" w:eastAsia="Times New Roman" w:hAnsi="Arial" w:cs="Arial"/>
          <w:sz w:val="22"/>
          <w:szCs w:val="22"/>
        </w:rPr>
      </w:pPr>
    </w:p>
    <w:p w14:paraId="3DF820A2" w14:textId="78350476" w:rsidR="007F022B" w:rsidRPr="008C1643" w:rsidRDefault="007F022B" w:rsidP="0068030B">
      <w:pPr>
        <w:pStyle w:val="PargrafodaLista"/>
        <w:widowControl/>
        <w:shd w:val="clear" w:color="auto" w:fill="FFFFFF"/>
        <w:suppressAutoHyphens w:val="0"/>
        <w:spacing w:line="360" w:lineRule="auto"/>
        <w:ind w:left="0"/>
        <w:jc w:val="both"/>
        <w:textAlignment w:val="baseline"/>
        <w:rPr>
          <w:rFonts w:ascii="Arial" w:eastAsia="Times New Roman" w:hAnsi="Arial" w:cs="Arial"/>
          <w:sz w:val="22"/>
          <w:szCs w:val="22"/>
        </w:rPr>
      </w:pPr>
      <w:r w:rsidRPr="008C1643">
        <w:rPr>
          <w:rFonts w:ascii="Arial" w:eastAsia="Times New Roman" w:hAnsi="Arial" w:cs="Arial"/>
          <w:sz w:val="22"/>
          <w:szCs w:val="22"/>
        </w:rPr>
        <w:t>(e) que o conteúdo da proposta apresentada para participar da (identificação da licitação) não foi, no todo ou em parte, direta ou indiretamente, informado, discutido ou recebido de qualquer integrante de (órgão licitante) antes da abertura oficial das propostas; e </w:t>
      </w:r>
      <w:r w:rsidRPr="008C1643">
        <w:rPr>
          <w:rFonts w:ascii="Arial" w:eastAsia="Times New Roman" w:hAnsi="Arial" w:cs="Arial"/>
          <w:sz w:val="22"/>
          <w:szCs w:val="22"/>
        </w:rPr>
        <w:br/>
      </w:r>
    </w:p>
    <w:p w14:paraId="1CAB7DA8" w14:textId="77777777" w:rsidR="007F022B" w:rsidRPr="008C1643" w:rsidRDefault="007F022B" w:rsidP="0068030B">
      <w:pPr>
        <w:pStyle w:val="PargrafodaLista"/>
        <w:widowControl/>
        <w:shd w:val="clear" w:color="auto" w:fill="FFFFFF"/>
        <w:suppressAutoHyphens w:val="0"/>
        <w:spacing w:line="360" w:lineRule="auto"/>
        <w:ind w:left="0"/>
        <w:jc w:val="both"/>
        <w:textAlignment w:val="baseline"/>
        <w:rPr>
          <w:rFonts w:ascii="Arial" w:eastAsia="Times New Roman" w:hAnsi="Arial" w:cs="Arial"/>
          <w:sz w:val="22"/>
          <w:szCs w:val="22"/>
        </w:rPr>
      </w:pPr>
      <w:r w:rsidRPr="008C1643">
        <w:rPr>
          <w:rFonts w:ascii="Arial" w:eastAsia="Times New Roman" w:hAnsi="Arial" w:cs="Arial"/>
          <w:sz w:val="22"/>
          <w:szCs w:val="22"/>
        </w:rPr>
        <w:t>(f) que está plenamente ciente do teor e da extensão desta declaração e que detém plenos poderes e informações para firmá-la.</w:t>
      </w:r>
    </w:p>
    <w:p w14:paraId="3282127B" w14:textId="0B9D8FCB" w:rsidR="007F022B" w:rsidRPr="008C1643" w:rsidRDefault="007F022B" w:rsidP="0068030B">
      <w:pPr>
        <w:pStyle w:val="PargrafodaLista"/>
        <w:widowControl/>
        <w:shd w:val="clear" w:color="auto" w:fill="FFFFFF"/>
        <w:suppressAutoHyphens w:val="0"/>
        <w:spacing w:line="360" w:lineRule="auto"/>
        <w:ind w:left="0"/>
        <w:jc w:val="right"/>
        <w:textAlignment w:val="baseline"/>
        <w:rPr>
          <w:rFonts w:ascii="Arial" w:eastAsia="Times New Roman" w:hAnsi="Arial" w:cs="Arial"/>
          <w:sz w:val="22"/>
          <w:szCs w:val="22"/>
        </w:rPr>
      </w:pPr>
      <w:r w:rsidRPr="008C1643">
        <w:rPr>
          <w:rFonts w:ascii="Arial" w:eastAsia="Times New Roman" w:hAnsi="Arial" w:cs="Arial"/>
          <w:sz w:val="22"/>
          <w:szCs w:val="22"/>
        </w:rPr>
        <w:br/>
        <w:t>Cabo</w:t>
      </w:r>
      <w:r w:rsidR="00943394" w:rsidRPr="008C1643">
        <w:rPr>
          <w:rFonts w:ascii="Arial" w:eastAsia="Times New Roman" w:hAnsi="Arial" w:cs="Arial"/>
          <w:sz w:val="22"/>
          <w:szCs w:val="22"/>
        </w:rPr>
        <w:t xml:space="preserve"> Frio, </w:t>
      </w:r>
      <w:proofErr w:type="spellStart"/>
      <w:r w:rsidR="00943394" w:rsidRPr="008C1643">
        <w:rPr>
          <w:rFonts w:ascii="Arial" w:eastAsia="Times New Roman" w:hAnsi="Arial" w:cs="Arial"/>
          <w:sz w:val="22"/>
          <w:szCs w:val="22"/>
        </w:rPr>
        <w:t>xx</w:t>
      </w:r>
      <w:proofErr w:type="spellEnd"/>
      <w:r w:rsidR="00943394" w:rsidRPr="008C1643">
        <w:rPr>
          <w:rFonts w:ascii="Arial" w:eastAsia="Times New Roman" w:hAnsi="Arial" w:cs="Arial"/>
          <w:sz w:val="22"/>
          <w:szCs w:val="22"/>
        </w:rPr>
        <w:t xml:space="preserve"> de </w:t>
      </w:r>
      <w:proofErr w:type="spellStart"/>
      <w:r w:rsidR="00943394" w:rsidRPr="008C1643">
        <w:rPr>
          <w:rFonts w:ascii="Arial" w:eastAsia="Times New Roman" w:hAnsi="Arial" w:cs="Arial"/>
          <w:sz w:val="22"/>
          <w:szCs w:val="22"/>
        </w:rPr>
        <w:t>xxxxxxxxxxx</w:t>
      </w:r>
      <w:proofErr w:type="spellEnd"/>
      <w:r w:rsidR="00943394" w:rsidRPr="008C1643">
        <w:rPr>
          <w:rFonts w:ascii="Arial" w:eastAsia="Times New Roman" w:hAnsi="Arial" w:cs="Arial"/>
          <w:sz w:val="22"/>
          <w:szCs w:val="22"/>
        </w:rPr>
        <w:t xml:space="preserve"> de 2022</w:t>
      </w:r>
      <w:r w:rsidRPr="008C1643">
        <w:rPr>
          <w:rFonts w:ascii="Arial" w:eastAsia="Times New Roman" w:hAnsi="Arial" w:cs="Arial"/>
          <w:sz w:val="22"/>
          <w:szCs w:val="22"/>
        </w:rPr>
        <w:t xml:space="preserve">. </w:t>
      </w:r>
    </w:p>
    <w:p w14:paraId="2E76BEC6" w14:textId="386BDA89" w:rsidR="007F022B" w:rsidRPr="008C1643" w:rsidRDefault="007F022B" w:rsidP="0068030B">
      <w:pPr>
        <w:pStyle w:val="PargrafodaLista"/>
        <w:widowControl/>
        <w:shd w:val="clear" w:color="auto" w:fill="FFFFFF"/>
        <w:suppressAutoHyphens w:val="0"/>
        <w:spacing w:line="360" w:lineRule="auto"/>
        <w:ind w:left="0"/>
        <w:jc w:val="center"/>
        <w:textAlignment w:val="baseline"/>
        <w:rPr>
          <w:rFonts w:ascii="Arial" w:eastAsia="Times New Roman" w:hAnsi="Arial" w:cs="Arial"/>
          <w:sz w:val="22"/>
          <w:szCs w:val="22"/>
        </w:rPr>
      </w:pPr>
      <w:r w:rsidRPr="008C1643">
        <w:rPr>
          <w:rFonts w:ascii="Arial" w:eastAsia="Times New Roman" w:hAnsi="Arial" w:cs="Arial"/>
          <w:sz w:val="22"/>
          <w:szCs w:val="22"/>
        </w:rPr>
        <w:br/>
        <w:t>(representante legal do licitante, no âmbito da licitação, com identificação completa)</w:t>
      </w:r>
    </w:p>
    <w:p w14:paraId="1A83D307" w14:textId="77777777" w:rsidR="005B01DA" w:rsidRPr="008C1643" w:rsidRDefault="005B01DA" w:rsidP="0068030B">
      <w:pPr>
        <w:pStyle w:val="PargrafodaLista"/>
        <w:widowControl/>
        <w:shd w:val="clear" w:color="auto" w:fill="FFFFFF"/>
        <w:suppressAutoHyphens w:val="0"/>
        <w:spacing w:line="360" w:lineRule="auto"/>
        <w:ind w:left="0"/>
        <w:jc w:val="center"/>
        <w:textAlignment w:val="baseline"/>
        <w:rPr>
          <w:rFonts w:ascii="Arial" w:eastAsia="Times New Roman" w:hAnsi="Arial" w:cs="Arial"/>
          <w:sz w:val="22"/>
          <w:szCs w:val="22"/>
        </w:rPr>
      </w:pPr>
    </w:p>
    <w:p w14:paraId="4E436419" w14:textId="77777777" w:rsidR="005B01DA" w:rsidRPr="008C1643" w:rsidRDefault="005B01DA" w:rsidP="0068030B">
      <w:pPr>
        <w:pStyle w:val="PargrafodaLista"/>
        <w:widowControl/>
        <w:shd w:val="clear" w:color="auto" w:fill="FFFFFF"/>
        <w:suppressAutoHyphens w:val="0"/>
        <w:spacing w:line="360" w:lineRule="auto"/>
        <w:ind w:left="0"/>
        <w:jc w:val="center"/>
        <w:textAlignment w:val="baseline"/>
        <w:rPr>
          <w:rFonts w:ascii="Arial" w:eastAsia="Times New Roman" w:hAnsi="Arial" w:cs="Arial"/>
          <w:sz w:val="22"/>
          <w:szCs w:val="22"/>
        </w:rPr>
      </w:pPr>
    </w:p>
    <w:p w14:paraId="0A63E189" w14:textId="77777777" w:rsidR="005B01DA" w:rsidRPr="008C1643" w:rsidRDefault="005B01DA" w:rsidP="0068030B">
      <w:pPr>
        <w:pStyle w:val="PargrafodaLista"/>
        <w:widowControl/>
        <w:shd w:val="clear" w:color="auto" w:fill="FFFFFF"/>
        <w:suppressAutoHyphens w:val="0"/>
        <w:spacing w:line="360" w:lineRule="auto"/>
        <w:ind w:left="0"/>
        <w:jc w:val="center"/>
        <w:textAlignment w:val="baseline"/>
        <w:rPr>
          <w:rFonts w:ascii="Arial" w:eastAsia="Times New Roman" w:hAnsi="Arial" w:cs="Arial"/>
          <w:sz w:val="22"/>
          <w:szCs w:val="22"/>
        </w:rPr>
      </w:pPr>
    </w:p>
    <w:p w14:paraId="34CFFF11" w14:textId="77777777" w:rsidR="005B01DA" w:rsidRPr="008C1643" w:rsidRDefault="005B01DA" w:rsidP="0068030B">
      <w:pPr>
        <w:pStyle w:val="PargrafodaLista"/>
        <w:widowControl/>
        <w:shd w:val="clear" w:color="auto" w:fill="FFFFFF"/>
        <w:suppressAutoHyphens w:val="0"/>
        <w:spacing w:line="360" w:lineRule="auto"/>
        <w:ind w:left="0"/>
        <w:jc w:val="center"/>
        <w:textAlignment w:val="baseline"/>
        <w:rPr>
          <w:rFonts w:ascii="Arial" w:eastAsia="Times New Roman" w:hAnsi="Arial" w:cs="Arial"/>
          <w:sz w:val="22"/>
          <w:szCs w:val="22"/>
        </w:rPr>
      </w:pPr>
    </w:p>
    <w:p w14:paraId="2A78EECB" w14:textId="77777777" w:rsidR="005B01DA" w:rsidRPr="008C1643" w:rsidRDefault="005B01DA" w:rsidP="0068030B">
      <w:pPr>
        <w:pStyle w:val="PargrafodaLista"/>
        <w:widowControl/>
        <w:shd w:val="clear" w:color="auto" w:fill="FFFFFF"/>
        <w:suppressAutoHyphens w:val="0"/>
        <w:spacing w:line="360" w:lineRule="auto"/>
        <w:ind w:left="0"/>
        <w:jc w:val="center"/>
        <w:textAlignment w:val="baseline"/>
        <w:rPr>
          <w:rFonts w:ascii="Arial" w:eastAsia="Times New Roman" w:hAnsi="Arial" w:cs="Arial"/>
          <w:sz w:val="22"/>
          <w:szCs w:val="22"/>
        </w:rPr>
      </w:pPr>
    </w:p>
    <w:p w14:paraId="7C6D9D63" w14:textId="77777777" w:rsidR="005B01DA" w:rsidRPr="008C1643" w:rsidRDefault="005B01DA" w:rsidP="0068030B">
      <w:pPr>
        <w:pStyle w:val="PargrafodaLista"/>
        <w:widowControl/>
        <w:shd w:val="clear" w:color="auto" w:fill="FFFFFF"/>
        <w:suppressAutoHyphens w:val="0"/>
        <w:spacing w:line="360" w:lineRule="auto"/>
        <w:ind w:left="0"/>
        <w:jc w:val="center"/>
        <w:textAlignment w:val="baseline"/>
        <w:rPr>
          <w:rFonts w:ascii="Arial" w:eastAsia="Times New Roman" w:hAnsi="Arial" w:cs="Arial"/>
          <w:sz w:val="22"/>
          <w:szCs w:val="22"/>
        </w:rPr>
      </w:pPr>
    </w:p>
    <w:p w14:paraId="143BCF49" w14:textId="77777777" w:rsidR="005B01DA" w:rsidRPr="008C1643" w:rsidRDefault="005B01DA" w:rsidP="0068030B">
      <w:pPr>
        <w:pStyle w:val="PargrafodaLista"/>
        <w:widowControl/>
        <w:shd w:val="clear" w:color="auto" w:fill="FFFFFF"/>
        <w:suppressAutoHyphens w:val="0"/>
        <w:spacing w:line="360" w:lineRule="auto"/>
        <w:ind w:left="0"/>
        <w:jc w:val="center"/>
        <w:textAlignment w:val="baseline"/>
        <w:rPr>
          <w:rFonts w:ascii="Arial" w:eastAsia="Times New Roman" w:hAnsi="Arial" w:cs="Arial"/>
          <w:sz w:val="22"/>
          <w:szCs w:val="22"/>
        </w:rPr>
      </w:pPr>
    </w:p>
    <w:p w14:paraId="558BE1C9" w14:textId="77777777" w:rsidR="005B01DA" w:rsidRPr="008C1643" w:rsidRDefault="005B01DA" w:rsidP="0068030B">
      <w:pPr>
        <w:pStyle w:val="PargrafodaLista"/>
        <w:widowControl/>
        <w:shd w:val="clear" w:color="auto" w:fill="FFFFFF"/>
        <w:suppressAutoHyphens w:val="0"/>
        <w:spacing w:line="360" w:lineRule="auto"/>
        <w:ind w:left="0"/>
        <w:jc w:val="center"/>
        <w:textAlignment w:val="baseline"/>
        <w:rPr>
          <w:rFonts w:ascii="Arial" w:eastAsia="Times New Roman" w:hAnsi="Arial" w:cs="Arial"/>
          <w:sz w:val="22"/>
          <w:szCs w:val="22"/>
        </w:rPr>
      </w:pPr>
    </w:p>
    <w:p w14:paraId="7261B3AF" w14:textId="77777777" w:rsidR="005B01DA" w:rsidRPr="008C1643" w:rsidRDefault="005B01DA" w:rsidP="0068030B">
      <w:pPr>
        <w:pStyle w:val="PargrafodaLista"/>
        <w:widowControl/>
        <w:shd w:val="clear" w:color="auto" w:fill="FFFFFF"/>
        <w:suppressAutoHyphens w:val="0"/>
        <w:spacing w:line="360" w:lineRule="auto"/>
        <w:ind w:left="0"/>
        <w:jc w:val="center"/>
        <w:textAlignment w:val="baseline"/>
        <w:rPr>
          <w:rFonts w:ascii="Arial" w:eastAsia="Times New Roman" w:hAnsi="Arial" w:cs="Arial"/>
          <w:sz w:val="22"/>
          <w:szCs w:val="22"/>
        </w:rPr>
      </w:pPr>
    </w:p>
    <w:p w14:paraId="29372E59" w14:textId="77777777" w:rsidR="005B01DA" w:rsidRPr="008C1643" w:rsidRDefault="005B01DA" w:rsidP="0068030B">
      <w:pPr>
        <w:pStyle w:val="PargrafodaLista"/>
        <w:widowControl/>
        <w:shd w:val="clear" w:color="auto" w:fill="FFFFFF"/>
        <w:suppressAutoHyphens w:val="0"/>
        <w:spacing w:line="360" w:lineRule="auto"/>
        <w:ind w:left="0"/>
        <w:jc w:val="center"/>
        <w:textAlignment w:val="baseline"/>
        <w:rPr>
          <w:rFonts w:ascii="Arial" w:eastAsia="Times New Roman" w:hAnsi="Arial" w:cs="Arial"/>
          <w:sz w:val="22"/>
          <w:szCs w:val="22"/>
        </w:rPr>
      </w:pPr>
    </w:p>
    <w:p w14:paraId="44F9C3DB" w14:textId="77777777" w:rsidR="005B01DA" w:rsidRPr="008C1643" w:rsidRDefault="005B01DA" w:rsidP="0068030B">
      <w:pPr>
        <w:pStyle w:val="PargrafodaLista"/>
        <w:widowControl/>
        <w:shd w:val="clear" w:color="auto" w:fill="FFFFFF"/>
        <w:suppressAutoHyphens w:val="0"/>
        <w:spacing w:line="360" w:lineRule="auto"/>
        <w:ind w:left="0"/>
        <w:jc w:val="center"/>
        <w:textAlignment w:val="baseline"/>
        <w:rPr>
          <w:rFonts w:ascii="Arial" w:eastAsia="Times New Roman" w:hAnsi="Arial" w:cs="Arial"/>
          <w:sz w:val="22"/>
          <w:szCs w:val="22"/>
        </w:rPr>
      </w:pPr>
    </w:p>
    <w:p w14:paraId="3CDB72E3" w14:textId="77777777" w:rsidR="005B01DA" w:rsidRPr="008C1643" w:rsidRDefault="005B01DA" w:rsidP="0068030B">
      <w:pPr>
        <w:pStyle w:val="PargrafodaLista"/>
        <w:widowControl/>
        <w:shd w:val="clear" w:color="auto" w:fill="FFFFFF"/>
        <w:suppressAutoHyphens w:val="0"/>
        <w:spacing w:line="360" w:lineRule="auto"/>
        <w:ind w:left="0"/>
        <w:jc w:val="center"/>
        <w:textAlignment w:val="baseline"/>
        <w:rPr>
          <w:rFonts w:ascii="Arial" w:eastAsia="Times New Roman" w:hAnsi="Arial" w:cs="Arial"/>
          <w:sz w:val="22"/>
          <w:szCs w:val="22"/>
        </w:rPr>
      </w:pPr>
    </w:p>
    <w:p w14:paraId="49D34F7F" w14:textId="77777777" w:rsidR="005B01DA" w:rsidRPr="008C1643" w:rsidRDefault="005B01DA" w:rsidP="0068030B">
      <w:pPr>
        <w:pStyle w:val="PargrafodaLista"/>
        <w:widowControl/>
        <w:shd w:val="clear" w:color="auto" w:fill="FFFFFF"/>
        <w:suppressAutoHyphens w:val="0"/>
        <w:spacing w:line="360" w:lineRule="auto"/>
        <w:ind w:left="0"/>
        <w:jc w:val="center"/>
        <w:textAlignment w:val="baseline"/>
        <w:rPr>
          <w:rFonts w:ascii="Arial" w:eastAsia="Times New Roman" w:hAnsi="Arial" w:cs="Arial"/>
          <w:sz w:val="22"/>
          <w:szCs w:val="22"/>
        </w:rPr>
      </w:pPr>
    </w:p>
    <w:p w14:paraId="4A9D9D98" w14:textId="77777777" w:rsidR="005B01DA" w:rsidRPr="008C1643" w:rsidRDefault="005B01DA" w:rsidP="0068030B">
      <w:pPr>
        <w:pStyle w:val="PargrafodaLista"/>
        <w:widowControl/>
        <w:shd w:val="clear" w:color="auto" w:fill="FFFFFF"/>
        <w:suppressAutoHyphens w:val="0"/>
        <w:spacing w:line="360" w:lineRule="auto"/>
        <w:ind w:left="0"/>
        <w:jc w:val="center"/>
        <w:textAlignment w:val="baseline"/>
        <w:rPr>
          <w:rFonts w:ascii="Arial" w:eastAsia="Times New Roman" w:hAnsi="Arial" w:cs="Arial"/>
          <w:sz w:val="22"/>
          <w:szCs w:val="22"/>
        </w:rPr>
      </w:pPr>
    </w:p>
    <w:p w14:paraId="1BB39D9F" w14:textId="77777777" w:rsidR="005B01DA" w:rsidRPr="008C1643" w:rsidRDefault="005B01DA" w:rsidP="0068030B">
      <w:pPr>
        <w:pStyle w:val="PargrafodaLista"/>
        <w:widowControl/>
        <w:shd w:val="clear" w:color="auto" w:fill="FFFFFF"/>
        <w:suppressAutoHyphens w:val="0"/>
        <w:spacing w:line="360" w:lineRule="auto"/>
        <w:ind w:left="0"/>
        <w:jc w:val="center"/>
        <w:textAlignment w:val="baseline"/>
        <w:rPr>
          <w:rFonts w:ascii="Arial" w:eastAsia="Times New Roman" w:hAnsi="Arial" w:cs="Arial"/>
          <w:sz w:val="22"/>
          <w:szCs w:val="22"/>
        </w:rPr>
      </w:pPr>
    </w:p>
    <w:p w14:paraId="54B2A897" w14:textId="77777777" w:rsidR="005B01DA" w:rsidRPr="008C1643" w:rsidRDefault="005B01DA" w:rsidP="0068030B">
      <w:pPr>
        <w:pStyle w:val="PargrafodaLista"/>
        <w:widowControl/>
        <w:shd w:val="clear" w:color="auto" w:fill="FFFFFF"/>
        <w:suppressAutoHyphens w:val="0"/>
        <w:spacing w:line="360" w:lineRule="auto"/>
        <w:ind w:left="0"/>
        <w:jc w:val="center"/>
        <w:textAlignment w:val="baseline"/>
        <w:rPr>
          <w:rFonts w:ascii="Arial" w:eastAsia="Times New Roman" w:hAnsi="Arial" w:cs="Arial"/>
          <w:sz w:val="22"/>
          <w:szCs w:val="22"/>
        </w:rPr>
      </w:pPr>
    </w:p>
    <w:p w14:paraId="64FA7BCD" w14:textId="77777777" w:rsidR="005B01DA" w:rsidRPr="008C1643" w:rsidRDefault="005B01DA" w:rsidP="0068030B">
      <w:pPr>
        <w:pStyle w:val="PargrafodaLista"/>
        <w:widowControl/>
        <w:shd w:val="clear" w:color="auto" w:fill="FFFFFF"/>
        <w:suppressAutoHyphens w:val="0"/>
        <w:spacing w:line="360" w:lineRule="auto"/>
        <w:ind w:left="0"/>
        <w:jc w:val="center"/>
        <w:textAlignment w:val="baseline"/>
        <w:rPr>
          <w:rFonts w:ascii="Arial" w:eastAsia="Times New Roman" w:hAnsi="Arial" w:cs="Arial"/>
          <w:sz w:val="22"/>
          <w:szCs w:val="22"/>
        </w:rPr>
      </w:pPr>
    </w:p>
    <w:p w14:paraId="786C443B" w14:textId="77777777" w:rsidR="005B01DA" w:rsidRPr="008C1643" w:rsidRDefault="005B01DA" w:rsidP="0068030B">
      <w:pPr>
        <w:pStyle w:val="PargrafodaLista"/>
        <w:widowControl/>
        <w:shd w:val="clear" w:color="auto" w:fill="FFFFFF"/>
        <w:suppressAutoHyphens w:val="0"/>
        <w:spacing w:line="360" w:lineRule="auto"/>
        <w:ind w:left="0"/>
        <w:jc w:val="center"/>
        <w:textAlignment w:val="baseline"/>
        <w:rPr>
          <w:rFonts w:ascii="Arial" w:eastAsia="Times New Roman" w:hAnsi="Arial" w:cs="Arial"/>
          <w:sz w:val="22"/>
          <w:szCs w:val="22"/>
        </w:rPr>
      </w:pPr>
    </w:p>
    <w:p w14:paraId="6C8286B0" w14:textId="77777777" w:rsidR="005B01DA" w:rsidRPr="008C1643" w:rsidRDefault="005B01DA" w:rsidP="0068030B">
      <w:pPr>
        <w:pStyle w:val="PargrafodaLista"/>
        <w:widowControl/>
        <w:shd w:val="clear" w:color="auto" w:fill="FFFFFF"/>
        <w:suppressAutoHyphens w:val="0"/>
        <w:spacing w:line="360" w:lineRule="auto"/>
        <w:ind w:left="0"/>
        <w:jc w:val="center"/>
        <w:textAlignment w:val="baseline"/>
        <w:rPr>
          <w:rFonts w:ascii="Arial" w:eastAsia="Times New Roman" w:hAnsi="Arial" w:cs="Arial"/>
          <w:sz w:val="22"/>
          <w:szCs w:val="22"/>
        </w:rPr>
      </w:pPr>
    </w:p>
    <w:p w14:paraId="6676067F" w14:textId="77777777" w:rsidR="005B01DA" w:rsidRPr="008C1643" w:rsidRDefault="005B01DA" w:rsidP="0068030B">
      <w:pPr>
        <w:pStyle w:val="PargrafodaLista"/>
        <w:widowControl/>
        <w:shd w:val="clear" w:color="auto" w:fill="FFFFFF"/>
        <w:suppressAutoHyphens w:val="0"/>
        <w:spacing w:line="360" w:lineRule="auto"/>
        <w:ind w:left="0"/>
        <w:jc w:val="center"/>
        <w:textAlignment w:val="baseline"/>
        <w:rPr>
          <w:rFonts w:ascii="Arial" w:eastAsia="Times New Roman" w:hAnsi="Arial" w:cs="Arial"/>
          <w:sz w:val="22"/>
          <w:szCs w:val="22"/>
        </w:rPr>
      </w:pPr>
    </w:p>
    <w:p w14:paraId="58E41A04" w14:textId="77777777" w:rsidR="005B01DA" w:rsidRPr="008C1643" w:rsidRDefault="005B01DA" w:rsidP="0068030B">
      <w:pPr>
        <w:pStyle w:val="PargrafodaLista"/>
        <w:widowControl/>
        <w:shd w:val="clear" w:color="auto" w:fill="FFFFFF"/>
        <w:suppressAutoHyphens w:val="0"/>
        <w:spacing w:line="360" w:lineRule="auto"/>
        <w:ind w:left="0"/>
        <w:jc w:val="center"/>
        <w:textAlignment w:val="baseline"/>
        <w:rPr>
          <w:rFonts w:ascii="Arial" w:eastAsia="Times New Roman" w:hAnsi="Arial" w:cs="Arial"/>
          <w:sz w:val="22"/>
          <w:szCs w:val="22"/>
        </w:rPr>
      </w:pPr>
    </w:p>
    <w:p w14:paraId="41C6EA2A" w14:textId="77777777" w:rsidR="005B01DA" w:rsidRPr="008C1643" w:rsidRDefault="005B01DA" w:rsidP="0068030B">
      <w:pPr>
        <w:pStyle w:val="PargrafodaLista"/>
        <w:widowControl/>
        <w:shd w:val="clear" w:color="auto" w:fill="FFFFFF"/>
        <w:suppressAutoHyphens w:val="0"/>
        <w:spacing w:line="360" w:lineRule="auto"/>
        <w:ind w:left="0"/>
        <w:jc w:val="center"/>
        <w:textAlignment w:val="baseline"/>
        <w:rPr>
          <w:rFonts w:ascii="Arial" w:eastAsia="Times New Roman" w:hAnsi="Arial" w:cs="Arial"/>
          <w:sz w:val="22"/>
          <w:szCs w:val="22"/>
        </w:rPr>
      </w:pPr>
    </w:p>
    <w:p w14:paraId="07121784" w14:textId="77777777" w:rsidR="005B01DA" w:rsidRPr="008C1643" w:rsidRDefault="005B01DA" w:rsidP="0068030B">
      <w:pPr>
        <w:pStyle w:val="PargrafodaLista"/>
        <w:widowControl/>
        <w:shd w:val="clear" w:color="auto" w:fill="FFFFFF"/>
        <w:suppressAutoHyphens w:val="0"/>
        <w:spacing w:line="360" w:lineRule="auto"/>
        <w:ind w:left="0"/>
        <w:jc w:val="center"/>
        <w:textAlignment w:val="baseline"/>
        <w:rPr>
          <w:rFonts w:ascii="Arial" w:eastAsia="Times New Roman" w:hAnsi="Arial" w:cs="Arial"/>
          <w:sz w:val="22"/>
          <w:szCs w:val="22"/>
        </w:rPr>
      </w:pPr>
    </w:p>
    <w:p w14:paraId="5C1CD6A7" w14:textId="77777777" w:rsidR="005B01DA" w:rsidRPr="008C1643" w:rsidRDefault="005B01DA" w:rsidP="0068030B">
      <w:pPr>
        <w:pStyle w:val="PargrafodaLista"/>
        <w:widowControl/>
        <w:shd w:val="clear" w:color="auto" w:fill="FFFFFF"/>
        <w:suppressAutoHyphens w:val="0"/>
        <w:spacing w:line="360" w:lineRule="auto"/>
        <w:ind w:left="0"/>
        <w:jc w:val="center"/>
        <w:textAlignment w:val="baseline"/>
        <w:rPr>
          <w:rFonts w:ascii="Arial" w:eastAsia="Times New Roman" w:hAnsi="Arial" w:cs="Arial"/>
          <w:sz w:val="22"/>
          <w:szCs w:val="22"/>
        </w:rPr>
      </w:pPr>
    </w:p>
    <w:p w14:paraId="5963AB3E" w14:textId="77777777" w:rsidR="005B01DA" w:rsidRPr="008C1643" w:rsidRDefault="005B01DA" w:rsidP="0068030B">
      <w:pPr>
        <w:pStyle w:val="PargrafodaLista"/>
        <w:widowControl/>
        <w:shd w:val="clear" w:color="auto" w:fill="FFFFFF"/>
        <w:suppressAutoHyphens w:val="0"/>
        <w:spacing w:line="360" w:lineRule="auto"/>
        <w:ind w:left="0"/>
        <w:jc w:val="center"/>
        <w:textAlignment w:val="baseline"/>
        <w:rPr>
          <w:rFonts w:ascii="Arial" w:eastAsia="Times New Roman" w:hAnsi="Arial" w:cs="Arial"/>
          <w:sz w:val="22"/>
          <w:szCs w:val="22"/>
        </w:rPr>
      </w:pPr>
    </w:p>
    <w:p w14:paraId="5FAD5CE9" w14:textId="77777777" w:rsidR="005B01DA" w:rsidRPr="008C1643" w:rsidRDefault="005B01DA" w:rsidP="0068030B">
      <w:pPr>
        <w:pStyle w:val="PargrafodaLista"/>
        <w:widowControl/>
        <w:shd w:val="clear" w:color="auto" w:fill="FFFFFF"/>
        <w:suppressAutoHyphens w:val="0"/>
        <w:spacing w:line="360" w:lineRule="auto"/>
        <w:ind w:left="0"/>
        <w:jc w:val="center"/>
        <w:textAlignment w:val="baseline"/>
        <w:rPr>
          <w:rFonts w:ascii="Arial" w:eastAsia="Times New Roman" w:hAnsi="Arial" w:cs="Arial"/>
          <w:sz w:val="22"/>
          <w:szCs w:val="22"/>
        </w:rPr>
      </w:pPr>
    </w:p>
    <w:p w14:paraId="4F8E71B1" w14:textId="42DD8D7B" w:rsidR="00C63CB3" w:rsidRPr="008C1643" w:rsidRDefault="00C63CB3" w:rsidP="005B01DA">
      <w:pPr>
        <w:pBdr>
          <w:top w:val="single" w:sz="4" w:space="1" w:color="auto"/>
          <w:left w:val="single" w:sz="4" w:space="4" w:color="auto"/>
          <w:bottom w:val="single" w:sz="4" w:space="0" w:color="auto"/>
          <w:right w:val="single" w:sz="4" w:space="4" w:color="auto"/>
        </w:pBdr>
        <w:spacing w:line="360" w:lineRule="auto"/>
        <w:jc w:val="center"/>
        <w:rPr>
          <w:rFonts w:ascii="Arial" w:hAnsi="Arial" w:cs="Arial"/>
          <w:b/>
          <w:szCs w:val="24"/>
        </w:rPr>
      </w:pPr>
      <w:r w:rsidRPr="008C1643">
        <w:rPr>
          <w:rFonts w:ascii="Arial" w:hAnsi="Arial" w:cs="Arial"/>
          <w:b/>
          <w:szCs w:val="24"/>
        </w:rPr>
        <w:t>ANEXO V</w:t>
      </w:r>
    </w:p>
    <w:p w14:paraId="24F913A3" w14:textId="77777777" w:rsidR="003D40AE" w:rsidRPr="008C1643" w:rsidRDefault="003D40AE" w:rsidP="0068030B">
      <w:pPr>
        <w:tabs>
          <w:tab w:val="left" w:pos="426"/>
        </w:tabs>
        <w:spacing w:line="360" w:lineRule="auto"/>
        <w:jc w:val="both"/>
        <w:rPr>
          <w:rFonts w:ascii="Arial" w:hAnsi="Arial" w:cs="Arial"/>
          <w:b/>
          <w:szCs w:val="24"/>
        </w:rPr>
      </w:pPr>
    </w:p>
    <w:p w14:paraId="48896F2A" w14:textId="0C7D5AA5" w:rsidR="00C63CB3" w:rsidRPr="008C1643" w:rsidRDefault="00C63CB3" w:rsidP="0068030B">
      <w:pPr>
        <w:tabs>
          <w:tab w:val="left" w:pos="426"/>
        </w:tabs>
        <w:spacing w:line="360" w:lineRule="auto"/>
        <w:jc w:val="both"/>
        <w:rPr>
          <w:rFonts w:ascii="Arial" w:hAnsi="Arial" w:cs="Arial"/>
          <w:b/>
          <w:szCs w:val="24"/>
        </w:rPr>
      </w:pPr>
      <w:r w:rsidRPr="008C1643">
        <w:rPr>
          <w:rFonts w:ascii="Arial" w:hAnsi="Arial" w:cs="Arial"/>
          <w:b/>
          <w:szCs w:val="24"/>
        </w:rPr>
        <w:t>MODELO DE DECLARAÇÃO DE INEXISTÊNCIA DE IMPEDIMENTO DE LICITAR OU CONTRATAR COM A ADMINISTRAÇÃO E DE NÃO EXISTÊNCIA DE SERVIDOR PÚBLICO NOS QUADROS FUNCIONAIS</w:t>
      </w:r>
    </w:p>
    <w:p w14:paraId="5B7A8309" w14:textId="77777777" w:rsidR="00C63CB3" w:rsidRPr="008C1643" w:rsidRDefault="00C63CB3" w:rsidP="0068030B">
      <w:pPr>
        <w:pStyle w:val="PargrafodaLista"/>
        <w:spacing w:line="360" w:lineRule="auto"/>
        <w:ind w:left="0"/>
        <w:rPr>
          <w:rFonts w:ascii="Arial" w:hAnsi="Arial" w:cs="Arial"/>
          <w:szCs w:val="24"/>
        </w:rPr>
      </w:pPr>
    </w:p>
    <w:p w14:paraId="0601D5E0" w14:textId="77777777" w:rsidR="00C63CB3" w:rsidRPr="008C1643" w:rsidRDefault="00C63CB3" w:rsidP="0068030B">
      <w:pPr>
        <w:pStyle w:val="PargrafodaLista"/>
        <w:spacing w:line="360" w:lineRule="auto"/>
        <w:ind w:left="0"/>
        <w:rPr>
          <w:rFonts w:ascii="Arial" w:hAnsi="Arial" w:cs="Arial"/>
          <w:szCs w:val="24"/>
        </w:rPr>
      </w:pPr>
      <w:r w:rsidRPr="008C1643">
        <w:rPr>
          <w:rFonts w:ascii="Arial" w:hAnsi="Arial" w:cs="Arial"/>
          <w:szCs w:val="24"/>
        </w:rPr>
        <w:t>À Comissão de Licitações - SEME,</w:t>
      </w:r>
    </w:p>
    <w:p w14:paraId="0F76B18B" w14:textId="3DFF74DD" w:rsidR="00C63CB3" w:rsidRPr="008C1643" w:rsidRDefault="00C63CB3" w:rsidP="0068030B">
      <w:pPr>
        <w:pStyle w:val="PargrafodaLista"/>
        <w:spacing w:line="360" w:lineRule="auto"/>
        <w:ind w:left="0"/>
        <w:rPr>
          <w:rFonts w:ascii="Arial" w:hAnsi="Arial" w:cs="Arial"/>
          <w:b/>
          <w:szCs w:val="24"/>
        </w:rPr>
      </w:pPr>
      <w:r w:rsidRPr="008C1643">
        <w:rPr>
          <w:rFonts w:ascii="Arial" w:hAnsi="Arial" w:cs="Arial"/>
          <w:b/>
          <w:szCs w:val="24"/>
        </w:rPr>
        <w:t xml:space="preserve">TOMADA DE PREÇOS Nº </w:t>
      </w:r>
      <w:r w:rsidR="00B83D5D" w:rsidRPr="008C1643">
        <w:rPr>
          <w:rFonts w:ascii="Arial" w:hAnsi="Arial" w:cs="Arial"/>
          <w:b/>
          <w:szCs w:val="24"/>
        </w:rPr>
        <w:t>006</w:t>
      </w:r>
      <w:r w:rsidR="005B01DA" w:rsidRPr="008C1643">
        <w:rPr>
          <w:rFonts w:ascii="Arial" w:hAnsi="Arial" w:cs="Arial"/>
          <w:b/>
          <w:szCs w:val="24"/>
        </w:rPr>
        <w:t>/2022</w:t>
      </w:r>
      <w:r w:rsidRPr="008C1643">
        <w:rPr>
          <w:rFonts w:ascii="Arial" w:hAnsi="Arial" w:cs="Arial"/>
          <w:b/>
          <w:szCs w:val="24"/>
        </w:rPr>
        <w:t>/SEME</w:t>
      </w:r>
    </w:p>
    <w:p w14:paraId="5785D9B1" w14:textId="77777777" w:rsidR="00C63CB3" w:rsidRPr="008C1643" w:rsidRDefault="00C63CB3" w:rsidP="0068030B">
      <w:pPr>
        <w:pStyle w:val="PargrafodaLista"/>
        <w:spacing w:line="360" w:lineRule="auto"/>
        <w:ind w:left="0"/>
        <w:rPr>
          <w:rFonts w:ascii="Arial" w:hAnsi="Arial" w:cs="Arial"/>
          <w:szCs w:val="24"/>
        </w:rPr>
      </w:pPr>
    </w:p>
    <w:p w14:paraId="44FD3DFB" w14:textId="77777777" w:rsidR="00C63CB3" w:rsidRPr="008C1643" w:rsidRDefault="00C63CB3" w:rsidP="0068030B">
      <w:pPr>
        <w:pStyle w:val="PargrafodaLista"/>
        <w:spacing w:line="360" w:lineRule="auto"/>
        <w:ind w:left="0"/>
        <w:jc w:val="both"/>
        <w:rPr>
          <w:rFonts w:ascii="Arial" w:hAnsi="Arial" w:cs="Arial"/>
          <w:szCs w:val="24"/>
        </w:rPr>
      </w:pPr>
      <w:r w:rsidRPr="008C1643">
        <w:rPr>
          <w:rFonts w:ascii="Arial" w:hAnsi="Arial" w:cs="Arial"/>
          <w:szCs w:val="24"/>
        </w:rPr>
        <w:t xml:space="preserve">A empresa _____________________________________________________ </w:t>
      </w:r>
      <w:r w:rsidRPr="008C1643">
        <w:rPr>
          <w:rFonts w:ascii="Arial" w:hAnsi="Arial" w:cs="Arial"/>
          <w:i/>
          <w:szCs w:val="24"/>
        </w:rPr>
        <w:t>(razão social)</w:t>
      </w:r>
      <w:r w:rsidRPr="008C1643">
        <w:rPr>
          <w:rFonts w:ascii="Arial" w:hAnsi="Arial" w:cs="Arial"/>
          <w:szCs w:val="24"/>
        </w:rPr>
        <w:t>, inscrita no CNPJ/MF nº _____________________, neste ato representada por (pelos) seu(s) representante (s) legal(</w:t>
      </w:r>
      <w:proofErr w:type="spellStart"/>
      <w:r w:rsidRPr="008C1643">
        <w:rPr>
          <w:rFonts w:ascii="Arial" w:hAnsi="Arial" w:cs="Arial"/>
          <w:szCs w:val="24"/>
        </w:rPr>
        <w:t>is</w:t>
      </w:r>
      <w:proofErr w:type="spellEnd"/>
      <w:r w:rsidRPr="008C1643">
        <w:rPr>
          <w:rFonts w:ascii="Arial" w:hAnsi="Arial" w:cs="Arial"/>
          <w:szCs w:val="24"/>
        </w:rPr>
        <w:t xml:space="preserve">) </w:t>
      </w:r>
      <w:r w:rsidRPr="008C1643">
        <w:rPr>
          <w:rFonts w:ascii="Arial" w:hAnsi="Arial" w:cs="Arial"/>
          <w:b/>
          <w:szCs w:val="24"/>
        </w:rPr>
        <w:t xml:space="preserve">DECLARA, </w:t>
      </w:r>
      <w:r w:rsidRPr="008C1643">
        <w:rPr>
          <w:rFonts w:ascii="Arial" w:hAnsi="Arial" w:cs="Arial"/>
          <w:szCs w:val="24"/>
        </w:rPr>
        <w:t>sob as penas da lei, que não está sujeita a qualquer impedimento legal para licitar ou contratar com a Administração, e ainda que não possui em seu quadro funcional empregados ou funcionários que atuem como servidor dessa administração</w:t>
      </w:r>
      <w:r w:rsidRPr="008C1643">
        <w:rPr>
          <w:rFonts w:ascii="Arial" w:hAnsi="Arial" w:cs="Arial"/>
          <w:b/>
          <w:szCs w:val="24"/>
        </w:rPr>
        <w:t>,</w:t>
      </w:r>
      <w:r w:rsidRPr="008C1643">
        <w:rPr>
          <w:rFonts w:ascii="Arial" w:hAnsi="Arial" w:cs="Arial"/>
          <w:szCs w:val="24"/>
        </w:rPr>
        <w:t xml:space="preserve"> estando ainda ciente da obrigatoriedade de declarar ocorrências posteriores.</w:t>
      </w:r>
    </w:p>
    <w:p w14:paraId="423FA87D" w14:textId="77777777" w:rsidR="00C63CB3" w:rsidRPr="008C1643" w:rsidRDefault="00C63CB3" w:rsidP="0068030B">
      <w:pPr>
        <w:spacing w:line="360" w:lineRule="auto"/>
        <w:contextualSpacing/>
        <w:rPr>
          <w:rFonts w:ascii="Arial" w:hAnsi="Arial" w:cs="Arial"/>
          <w:szCs w:val="24"/>
        </w:rPr>
      </w:pPr>
    </w:p>
    <w:p w14:paraId="1F2FA93D" w14:textId="77777777" w:rsidR="00C63CB3" w:rsidRPr="008C1643" w:rsidRDefault="00C63CB3" w:rsidP="0068030B">
      <w:pPr>
        <w:spacing w:line="360" w:lineRule="auto"/>
        <w:contextualSpacing/>
        <w:rPr>
          <w:rFonts w:ascii="Arial" w:hAnsi="Arial" w:cs="Arial"/>
          <w:szCs w:val="24"/>
        </w:rPr>
      </w:pPr>
    </w:p>
    <w:p w14:paraId="027C5D3C" w14:textId="182E9708" w:rsidR="00C63CB3" w:rsidRPr="008C1643" w:rsidRDefault="00C63CB3" w:rsidP="0068030B">
      <w:pPr>
        <w:spacing w:line="360" w:lineRule="auto"/>
        <w:contextualSpacing/>
        <w:jc w:val="right"/>
        <w:rPr>
          <w:rFonts w:ascii="Arial" w:hAnsi="Arial" w:cs="Arial"/>
          <w:szCs w:val="24"/>
        </w:rPr>
      </w:pPr>
      <w:r w:rsidRPr="008C1643">
        <w:rPr>
          <w:rFonts w:ascii="Arial" w:hAnsi="Arial" w:cs="Arial"/>
          <w:szCs w:val="24"/>
        </w:rPr>
        <w:t>Cabo Frio, _</w:t>
      </w:r>
      <w:r w:rsidR="00943394" w:rsidRPr="008C1643">
        <w:rPr>
          <w:rFonts w:ascii="Arial" w:hAnsi="Arial" w:cs="Arial"/>
          <w:szCs w:val="24"/>
        </w:rPr>
        <w:t xml:space="preserve">_____ de _______________ </w:t>
      </w:r>
      <w:proofErr w:type="spellStart"/>
      <w:r w:rsidR="00943394" w:rsidRPr="008C1643">
        <w:rPr>
          <w:rFonts w:ascii="Arial" w:hAnsi="Arial" w:cs="Arial"/>
          <w:szCs w:val="24"/>
        </w:rPr>
        <w:t>de</w:t>
      </w:r>
      <w:proofErr w:type="spellEnd"/>
      <w:r w:rsidR="00943394" w:rsidRPr="008C1643">
        <w:rPr>
          <w:rFonts w:ascii="Arial" w:hAnsi="Arial" w:cs="Arial"/>
          <w:szCs w:val="24"/>
        </w:rPr>
        <w:t xml:space="preserve"> 2022.</w:t>
      </w:r>
    </w:p>
    <w:p w14:paraId="781172A0" w14:textId="77777777" w:rsidR="00C63CB3" w:rsidRPr="008C1643" w:rsidRDefault="00C63CB3" w:rsidP="0068030B">
      <w:pPr>
        <w:spacing w:line="360" w:lineRule="auto"/>
        <w:contextualSpacing/>
        <w:rPr>
          <w:rFonts w:ascii="Arial" w:hAnsi="Arial" w:cs="Arial"/>
          <w:szCs w:val="24"/>
        </w:rPr>
      </w:pPr>
    </w:p>
    <w:p w14:paraId="50676E4B" w14:textId="77777777" w:rsidR="00C63CB3" w:rsidRPr="008C1643" w:rsidRDefault="00C63CB3" w:rsidP="0068030B">
      <w:pPr>
        <w:spacing w:line="360" w:lineRule="auto"/>
        <w:contextualSpacing/>
        <w:rPr>
          <w:rFonts w:ascii="Arial" w:hAnsi="Arial" w:cs="Arial"/>
          <w:szCs w:val="24"/>
        </w:rPr>
      </w:pPr>
    </w:p>
    <w:p w14:paraId="2AFF2211" w14:textId="77777777" w:rsidR="00C63CB3" w:rsidRPr="008C1643" w:rsidRDefault="00C63CB3" w:rsidP="0068030B">
      <w:pPr>
        <w:spacing w:line="360" w:lineRule="auto"/>
        <w:contextualSpacing/>
        <w:rPr>
          <w:rFonts w:ascii="Arial" w:hAnsi="Arial" w:cs="Arial"/>
          <w:szCs w:val="24"/>
        </w:rPr>
      </w:pPr>
    </w:p>
    <w:p w14:paraId="18CAB275" w14:textId="77777777" w:rsidR="00C63CB3" w:rsidRPr="008C1643" w:rsidRDefault="00C63CB3" w:rsidP="0068030B">
      <w:pPr>
        <w:spacing w:line="360" w:lineRule="auto"/>
        <w:contextualSpacing/>
        <w:rPr>
          <w:rFonts w:ascii="Arial" w:hAnsi="Arial" w:cs="Arial"/>
          <w:szCs w:val="24"/>
        </w:rPr>
      </w:pPr>
    </w:p>
    <w:p w14:paraId="332CE289" w14:textId="77777777" w:rsidR="00C63CB3" w:rsidRPr="008C1643" w:rsidRDefault="00C63CB3" w:rsidP="0068030B">
      <w:pPr>
        <w:spacing w:line="360" w:lineRule="auto"/>
        <w:contextualSpacing/>
        <w:jc w:val="center"/>
        <w:rPr>
          <w:rFonts w:ascii="Arial" w:hAnsi="Arial" w:cs="Arial"/>
          <w:szCs w:val="24"/>
        </w:rPr>
      </w:pPr>
      <w:r w:rsidRPr="008C1643">
        <w:rPr>
          <w:rFonts w:ascii="Arial" w:hAnsi="Arial" w:cs="Arial"/>
          <w:szCs w:val="24"/>
        </w:rPr>
        <w:t>_____________________________________________________</w:t>
      </w:r>
    </w:p>
    <w:p w14:paraId="5BFB65CE" w14:textId="77777777" w:rsidR="00C63CB3" w:rsidRPr="008C1643" w:rsidRDefault="00C63CB3" w:rsidP="0068030B">
      <w:pPr>
        <w:spacing w:line="360" w:lineRule="auto"/>
        <w:contextualSpacing/>
        <w:jc w:val="center"/>
        <w:rPr>
          <w:rFonts w:ascii="Arial" w:hAnsi="Arial" w:cs="Arial"/>
          <w:szCs w:val="24"/>
        </w:rPr>
      </w:pPr>
      <w:r w:rsidRPr="008C1643">
        <w:rPr>
          <w:rFonts w:ascii="Arial" w:hAnsi="Arial" w:cs="Arial"/>
          <w:szCs w:val="24"/>
        </w:rPr>
        <w:t>Assinatura do Representante Legal ou Preposto Constituído</w:t>
      </w:r>
    </w:p>
    <w:p w14:paraId="567D66FA" w14:textId="77777777" w:rsidR="00C63CB3" w:rsidRPr="008C1643" w:rsidRDefault="00C63CB3" w:rsidP="0068030B">
      <w:pPr>
        <w:pStyle w:val="PargrafodaLista"/>
        <w:tabs>
          <w:tab w:val="left" w:pos="426"/>
        </w:tabs>
        <w:spacing w:line="360" w:lineRule="auto"/>
        <w:ind w:left="0"/>
        <w:jc w:val="both"/>
        <w:rPr>
          <w:rFonts w:ascii="Arial" w:hAnsi="Arial" w:cs="Arial"/>
          <w:b/>
          <w:szCs w:val="24"/>
        </w:rPr>
      </w:pPr>
    </w:p>
    <w:p w14:paraId="23E4682D" w14:textId="77777777" w:rsidR="00C63CB3" w:rsidRPr="008C1643" w:rsidRDefault="00C63CB3" w:rsidP="00EF3E24">
      <w:pPr>
        <w:pStyle w:val="PargrafodaLista"/>
        <w:widowControl/>
        <w:numPr>
          <w:ilvl w:val="0"/>
          <w:numId w:val="14"/>
        </w:numPr>
        <w:suppressAutoHyphens w:val="0"/>
        <w:spacing w:after="160" w:line="360" w:lineRule="auto"/>
        <w:rPr>
          <w:rFonts w:ascii="Arial" w:hAnsi="Arial" w:cs="Arial"/>
          <w:szCs w:val="24"/>
        </w:rPr>
      </w:pPr>
      <w:r w:rsidRPr="008C1643">
        <w:rPr>
          <w:rFonts w:ascii="Arial" w:hAnsi="Arial" w:cs="Arial"/>
          <w:szCs w:val="24"/>
        </w:rPr>
        <w:br w:type="page"/>
      </w:r>
    </w:p>
    <w:p w14:paraId="26AC80FF" w14:textId="77E4E494" w:rsidR="00C63CB3" w:rsidRPr="008C1643" w:rsidRDefault="00C63CB3" w:rsidP="0068030B">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Cs w:val="24"/>
        </w:rPr>
      </w:pPr>
      <w:r w:rsidRPr="008C1643">
        <w:rPr>
          <w:rFonts w:ascii="Arial" w:hAnsi="Arial" w:cs="Arial"/>
          <w:b/>
          <w:szCs w:val="24"/>
        </w:rPr>
        <w:t xml:space="preserve">ANEXO VI </w:t>
      </w:r>
    </w:p>
    <w:p w14:paraId="66395FD9" w14:textId="77777777" w:rsidR="003D40AE" w:rsidRPr="008C1643" w:rsidRDefault="003D40AE" w:rsidP="0068030B">
      <w:pPr>
        <w:tabs>
          <w:tab w:val="left" w:pos="426"/>
        </w:tabs>
        <w:spacing w:line="360" w:lineRule="auto"/>
        <w:jc w:val="both"/>
        <w:rPr>
          <w:rFonts w:ascii="Arial" w:hAnsi="Arial" w:cs="Arial"/>
          <w:b/>
          <w:szCs w:val="24"/>
        </w:rPr>
      </w:pPr>
    </w:p>
    <w:p w14:paraId="31811DCD" w14:textId="77777777" w:rsidR="00C63CB3" w:rsidRPr="008C1643" w:rsidRDefault="00C63CB3" w:rsidP="0068030B">
      <w:pPr>
        <w:tabs>
          <w:tab w:val="left" w:pos="426"/>
        </w:tabs>
        <w:spacing w:line="360" w:lineRule="auto"/>
        <w:jc w:val="both"/>
        <w:rPr>
          <w:rFonts w:ascii="Arial" w:hAnsi="Arial" w:cs="Arial"/>
          <w:b/>
          <w:szCs w:val="24"/>
        </w:rPr>
      </w:pPr>
      <w:r w:rsidRPr="008C1643">
        <w:rPr>
          <w:rFonts w:ascii="Arial" w:hAnsi="Arial" w:cs="Arial"/>
          <w:b/>
          <w:szCs w:val="24"/>
        </w:rPr>
        <w:t>MODELO DE DECLARAÇÃO DE MICROEMPRESA OU EMPRESA DE PEQUENO PORTE OU MICROEMPREENDEDOR INDIVIDUAL</w:t>
      </w:r>
    </w:p>
    <w:p w14:paraId="41610BCD" w14:textId="77777777" w:rsidR="00C63CB3" w:rsidRPr="008C1643" w:rsidRDefault="00C63CB3" w:rsidP="0068030B">
      <w:pPr>
        <w:pStyle w:val="PargrafodaLista"/>
        <w:spacing w:line="360" w:lineRule="auto"/>
        <w:ind w:left="0"/>
        <w:rPr>
          <w:rFonts w:ascii="Arial" w:hAnsi="Arial" w:cs="Arial"/>
          <w:szCs w:val="24"/>
        </w:rPr>
      </w:pPr>
    </w:p>
    <w:p w14:paraId="29DB1B0D" w14:textId="3E6F416F" w:rsidR="00AB1161" w:rsidRPr="008C1643" w:rsidRDefault="00AB1161" w:rsidP="0068030B">
      <w:pPr>
        <w:pStyle w:val="PargrafodaLista"/>
        <w:spacing w:line="360" w:lineRule="auto"/>
        <w:ind w:left="0"/>
        <w:rPr>
          <w:rFonts w:ascii="Arial" w:hAnsi="Arial" w:cs="Arial"/>
          <w:b/>
          <w:szCs w:val="24"/>
        </w:rPr>
      </w:pPr>
      <w:r w:rsidRPr="008C1643">
        <w:rPr>
          <w:rFonts w:ascii="Arial" w:hAnsi="Arial" w:cs="Arial"/>
          <w:b/>
          <w:szCs w:val="24"/>
        </w:rPr>
        <w:t xml:space="preserve">TOMADA DE PREÇOS Nº </w:t>
      </w:r>
      <w:r w:rsidR="00B83D5D" w:rsidRPr="008C1643">
        <w:rPr>
          <w:rFonts w:ascii="Arial" w:hAnsi="Arial" w:cs="Arial"/>
          <w:b/>
          <w:szCs w:val="24"/>
        </w:rPr>
        <w:t>006</w:t>
      </w:r>
      <w:r w:rsidR="005B01DA" w:rsidRPr="008C1643">
        <w:rPr>
          <w:rFonts w:ascii="Arial" w:hAnsi="Arial" w:cs="Arial"/>
          <w:b/>
          <w:szCs w:val="24"/>
        </w:rPr>
        <w:t>/2022</w:t>
      </w:r>
      <w:r w:rsidRPr="008C1643">
        <w:rPr>
          <w:rFonts w:ascii="Arial" w:hAnsi="Arial" w:cs="Arial"/>
          <w:b/>
          <w:szCs w:val="24"/>
        </w:rPr>
        <w:t>/SEME</w:t>
      </w:r>
    </w:p>
    <w:p w14:paraId="12A46A31" w14:textId="77777777" w:rsidR="00C63CB3" w:rsidRPr="008C1643" w:rsidRDefault="00C63CB3" w:rsidP="0068030B">
      <w:pPr>
        <w:pStyle w:val="PargrafodaLista"/>
        <w:spacing w:line="360" w:lineRule="auto"/>
        <w:ind w:left="0"/>
        <w:rPr>
          <w:rFonts w:ascii="Arial" w:hAnsi="Arial" w:cs="Arial"/>
          <w:szCs w:val="24"/>
        </w:rPr>
      </w:pPr>
      <w:r w:rsidRPr="008C1643">
        <w:rPr>
          <w:rFonts w:ascii="Arial" w:hAnsi="Arial" w:cs="Arial"/>
          <w:szCs w:val="24"/>
        </w:rPr>
        <w:t>À Comissão de Licitações</w:t>
      </w:r>
    </w:p>
    <w:p w14:paraId="731F17D9" w14:textId="77777777" w:rsidR="005B01DA" w:rsidRPr="008C1643" w:rsidRDefault="005B01DA" w:rsidP="0068030B">
      <w:pPr>
        <w:pStyle w:val="PargrafodaLista"/>
        <w:spacing w:line="360" w:lineRule="auto"/>
        <w:ind w:left="0"/>
        <w:jc w:val="both"/>
        <w:rPr>
          <w:rFonts w:ascii="Arial" w:hAnsi="Arial" w:cs="Arial"/>
          <w:szCs w:val="24"/>
        </w:rPr>
      </w:pPr>
    </w:p>
    <w:p w14:paraId="488AA5A1" w14:textId="2B925D6D" w:rsidR="00C63CB3" w:rsidRPr="008C1643" w:rsidRDefault="00C63CB3" w:rsidP="0068030B">
      <w:pPr>
        <w:pStyle w:val="PargrafodaLista"/>
        <w:spacing w:line="360" w:lineRule="auto"/>
        <w:ind w:left="0"/>
        <w:jc w:val="both"/>
        <w:rPr>
          <w:rFonts w:ascii="Arial" w:hAnsi="Arial" w:cs="Arial"/>
          <w:szCs w:val="24"/>
        </w:rPr>
      </w:pPr>
      <w:r w:rsidRPr="008C1643">
        <w:rPr>
          <w:rFonts w:ascii="Arial" w:hAnsi="Arial" w:cs="Arial"/>
          <w:szCs w:val="24"/>
        </w:rPr>
        <w:t xml:space="preserve">A empresa _____________________________________________________ </w:t>
      </w:r>
      <w:r w:rsidRPr="008C1643">
        <w:rPr>
          <w:rFonts w:ascii="Arial" w:hAnsi="Arial" w:cs="Arial"/>
          <w:i/>
          <w:szCs w:val="24"/>
        </w:rPr>
        <w:t>(razão social)</w:t>
      </w:r>
      <w:r w:rsidRPr="008C1643">
        <w:rPr>
          <w:rFonts w:ascii="Arial" w:hAnsi="Arial" w:cs="Arial"/>
          <w:szCs w:val="24"/>
        </w:rPr>
        <w:t>, inscrita no CNPJ/MF nº _____________________, neste ato representada por (pelos) seu(s) representante (s) legal(</w:t>
      </w:r>
      <w:proofErr w:type="spellStart"/>
      <w:r w:rsidRPr="008C1643">
        <w:rPr>
          <w:rFonts w:ascii="Arial" w:hAnsi="Arial" w:cs="Arial"/>
          <w:szCs w:val="24"/>
        </w:rPr>
        <w:t>is</w:t>
      </w:r>
      <w:proofErr w:type="spellEnd"/>
      <w:r w:rsidRPr="008C1643">
        <w:rPr>
          <w:rFonts w:ascii="Arial" w:hAnsi="Arial" w:cs="Arial"/>
          <w:szCs w:val="24"/>
        </w:rPr>
        <w:t xml:space="preserve">) </w:t>
      </w:r>
      <w:r w:rsidRPr="008C1643">
        <w:rPr>
          <w:rFonts w:ascii="Arial" w:hAnsi="Arial" w:cs="Arial"/>
          <w:b/>
          <w:szCs w:val="24"/>
        </w:rPr>
        <w:t>DECLARA que ostenta a condição de</w:t>
      </w:r>
      <w:r w:rsidRPr="008C1643">
        <w:rPr>
          <w:rFonts w:ascii="Arial" w:hAnsi="Arial" w:cs="Arial"/>
          <w:szCs w:val="24"/>
        </w:rPr>
        <w:t xml:space="preserve"> ___________________________</w:t>
      </w:r>
      <w:r w:rsidRPr="008C1643">
        <w:rPr>
          <w:rFonts w:ascii="Arial" w:hAnsi="Arial" w:cs="Arial"/>
          <w:i/>
          <w:szCs w:val="24"/>
        </w:rPr>
        <w:t>(MICROEMPRESA ou EMPRESA DE PEQUENO PORTE ou MICROEMPREENDEDOR INDIVIDUAL)</w:t>
      </w:r>
      <w:r w:rsidRPr="008C1643">
        <w:rPr>
          <w:rFonts w:ascii="Arial" w:hAnsi="Arial" w:cs="Arial"/>
          <w:szCs w:val="24"/>
        </w:rPr>
        <w:t xml:space="preserve">, </w:t>
      </w:r>
      <w:r w:rsidRPr="008C1643">
        <w:rPr>
          <w:rFonts w:ascii="Arial" w:hAnsi="Arial" w:cs="Arial"/>
          <w:b/>
          <w:szCs w:val="24"/>
        </w:rPr>
        <w:t>que cumpre os requisitos legais para efeito de qualificação como ME-EPP e que não se enquadra em nenhuma das hipóteses elencadas no § 4º do art. 3º da Lei Complementar nº 123</w:t>
      </w:r>
      <w:r w:rsidRPr="008C1643">
        <w:rPr>
          <w:rFonts w:ascii="Arial" w:hAnsi="Arial" w:cs="Arial"/>
          <w:szCs w:val="24"/>
        </w:rPr>
        <w:t>, estando apta a usufruir dos direitos de que tratam os artigos 42 a 48</w:t>
      </w:r>
      <w:r w:rsidR="008E2776" w:rsidRPr="008C1643">
        <w:rPr>
          <w:rFonts w:ascii="Arial" w:hAnsi="Arial" w:cs="Arial"/>
          <w:szCs w:val="24"/>
        </w:rPr>
        <w:t xml:space="preserve"> </w:t>
      </w:r>
      <w:r w:rsidRPr="008C1643">
        <w:rPr>
          <w:rFonts w:ascii="Arial" w:hAnsi="Arial" w:cs="Arial"/>
          <w:szCs w:val="24"/>
        </w:rPr>
        <w:t>da mencionada Lei, não havendo fato superveniente impeditivo da participação no presente</w:t>
      </w:r>
      <w:r w:rsidR="008E2776" w:rsidRPr="008C1643">
        <w:rPr>
          <w:rFonts w:ascii="Arial" w:hAnsi="Arial" w:cs="Arial"/>
          <w:szCs w:val="24"/>
        </w:rPr>
        <w:t xml:space="preserve"> certame.</w:t>
      </w:r>
    </w:p>
    <w:p w14:paraId="0A00E470" w14:textId="77777777" w:rsidR="00C63CB3" w:rsidRPr="008C1643" w:rsidRDefault="00C63CB3" w:rsidP="0068030B">
      <w:pPr>
        <w:spacing w:line="360" w:lineRule="auto"/>
        <w:contextualSpacing/>
        <w:rPr>
          <w:rFonts w:ascii="Arial" w:hAnsi="Arial" w:cs="Arial"/>
          <w:szCs w:val="24"/>
        </w:rPr>
      </w:pPr>
    </w:p>
    <w:p w14:paraId="74A847E2" w14:textId="77777777" w:rsidR="00C63CB3" w:rsidRPr="008C1643" w:rsidRDefault="00C63CB3" w:rsidP="0068030B">
      <w:pPr>
        <w:spacing w:line="360" w:lineRule="auto"/>
        <w:contextualSpacing/>
        <w:rPr>
          <w:rFonts w:ascii="Arial" w:hAnsi="Arial" w:cs="Arial"/>
          <w:szCs w:val="24"/>
        </w:rPr>
      </w:pPr>
    </w:p>
    <w:p w14:paraId="76DAA195" w14:textId="0262A93A" w:rsidR="00C63CB3" w:rsidRPr="008C1643" w:rsidRDefault="00C63CB3" w:rsidP="0068030B">
      <w:pPr>
        <w:spacing w:line="360" w:lineRule="auto"/>
        <w:contextualSpacing/>
        <w:jc w:val="right"/>
        <w:rPr>
          <w:rFonts w:ascii="Arial" w:hAnsi="Arial" w:cs="Arial"/>
          <w:szCs w:val="24"/>
        </w:rPr>
      </w:pPr>
      <w:r w:rsidRPr="008C1643">
        <w:rPr>
          <w:rFonts w:ascii="Arial" w:hAnsi="Arial" w:cs="Arial"/>
          <w:szCs w:val="24"/>
        </w:rPr>
        <w:t>Cabo Frio, _</w:t>
      </w:r>
      <w:r w:rsidR="00943394" w:rsidRPr="008C1643">
        <w:rPr>
          <w:rFonts w:ascii="Arial" w:hAnsi="Arial" w:cs="Arial"/>
          <w:szCs w:val="24"/>
        </w:rPr>
        <w:t xml:space="preserve">_____ de _______________ </w:t>
      </w:r>
      <w:proofErr w:type="spellStart"/>
      <w:r w:rsidR="00943394" w:rsidRPr="008C1643">
        <w:rPr>
          <w:rFonts w:ascii="Arial" w:hAnsi="Arial" w:cs="Arial"/>
          <w:szCs w:val="24"/>
        </w:rPr>
        <w:t>de</w:t>
      </w:r>
      <w:proofErr w:type="spellEnd"/>
      <w:r w:rsidR="00943394" w:rsidRPr="008C1643">
        <w:rPr>
          <w:rFonts w:ascii="Arial" w:hAnsi="Arial" w:cs="Arial"/>
          <w:szCs w:val="24"/>
        </w:rPr>
        <w:t xml:space="preserve"> 2022.</w:t>
      </w:r>
    </w:p>
    <w:p w14:paraId="0F5F7675" w14:textId="77777777" w:rsidR="00C63CB3" w:rsidRPr="008C1643" w:rsidRDefault="00C63CB3" w:rsidP="0068030B">
      <w:pPr>
        <w:spacing w:line="360" w:lineRule="auto"/>
        <w:contextualSpacing/>
        <w:rPr>
          <w:rFonts w:ascii="Arial" w:hAnsi="Arial" w:cs="Arial"/>
          <w:szCs w:val="24"/>
        </w:rPr>
      </w:pPr>
    </w:p>
    <w:p w14:paraId="5C50151C" w14:textId="77777777" w:rsidR="00C63CB3" w:rsidRPr="008C1643" w:rsidRDefault="00C63CB3" w:rsidP="0068030B">
      <w:pPr>
        <w:spacing w:line="360" w:lineRule="auto"/>
        <w:contextualSpacing/>
        <w:rPr>
          <w:rFonts w:ascii="Arial" w:hAnsi="Arial" w:cs="Arial"/>
          <w:szCs w:val="24"/>
        </w:rPr>
      </w:pPr>
    </w:p>
    <w:p w14:paraId="0746AC44" w14:textId="77777777" w:rsidR="00C63CB3" w:rsidRPr="008C1643" w:rsidRDefault="00C63CB3" w:rsidP="0068030B">
      <w:pPr>
        <w:spacing w:line="360" w:lineRule="auto"/>
        <w:contextualSpacing/>
        <w:rPr>
          <w:rFonts w:ascii="Arial" w:hAnsi="Arial" w:cs="Arial"/>
          <w:szCs w:val="24"/>
        </w:rPr>
      </w:pPr>
    </w:p>
    <w:p w14:paraId="3D4B5F0E" w14:textId="77777777" w:rsidR="00C63CB3" w:rsidRPr="008C1643" w:rsidRDefault="00C63CB3" w:rsidP="0068030B">
      <w:pPr>
        <w:spacing w:line="360" w:lineRule="auto"/>
        <w:contextualSpacing/>
        <w:jc w:val="center"/>
        <w:rPr>
          <w:rFonts w:ascii="Arial" w:hAnsi="Arial" w:cs="Arial"/>
          <w:szCs w:val="24"/>
        </w:rPr>
      </w:pPr>
      <w:r w:rsidRPr="008C1643">
        <w:rPr>
          <w:rFonts w:ascii="Arial" w:hAnsi="Arial" w:cs="Arial"/>
          <w:szCs w:val="24"/>
        </w:rPr>
        <w:t>_____________________________________________________</w:t>
      </w:r>
    </w:p>
    <w:p w14:paraId="1B466D89" w14:textId="55A980BD" w:rsidR="00AB1161" w:rsidRPr="008C1643" w:rsidRDefault="00C63CB3" w:rsidP="0068030B">
      <w:pPr>
        <w:spacing w:line="360" w:lineRule="auto"/>
        <w:jc w:val="center"/>
        <w:rPr>
          <w:rFonts w:ascii="Arial" w:hAnsi="Arial" w:cs="Arial"/>
          <w:b/>
          <w:sz w:val="20"/>
        </w:rPr>
      </w:pPr>
      <w:r w:rsidRPr="008C1643">
        <w:rPr>
          <w:rFonts w:ascii="Arial" w:hAnsi="Arial" w:cs="Arial"/>
          <w:szCs w:val="24"/>
        </w:rPr>
        <w:t>Assinatura do Representante Legal ou Preposto Constituído</w:t>
      </w:r>
    </w:p>
    <w:p w14:paraId="5EFD9CD2" w14:textId="77777777" w:rsidR="00AB1161" w:rsidRPr="008C1643" w:rsidRDefault="00AB1161" w:rsidP="0068030B">
      <w:pPr>
        <w:spacing w:line="360" w:lineRule="auto"/>
        <w:rPr>
          <w:rFonts w:ascii="Arial" w:hAnsi="Arial" w:cs="Arial"/>
          <w:sz w:val="20"/>
        </w:rPr>
      </w:pPr>
    </w:p>
    <w:p w14:paraId="4682E88D" w14:textId="77777777" w:rsidR="00AB1161" w:rsidRPr="008C1643" w:rsidRDefault="00AB1161" w:rsidP="0068030B">
      <w:pPr>
        <w:spacing w:line="360" w:lineRule="auto"/>
        <w:rPr>
          <w:rFonts w:ascii="Arial" w:hAnsi="Arial" w:cs="Arial"/>
          <w:sz w:val="20"/>
        </w:rPr>
      </w:pPr>
    </w:p>
    <w:p w14:paraId="1E882E28" w14:textId="77777777" w:rsidR="00AB1161" w:rsidRPr="008C1643" w:rsidRDefault="00AB1161" w:rsidP="0068030B">
      <w:pPr>
        <w:spacing w:line="360" w:lineRule="auto"/>
        <w:rPr>
          <w:rFonts w:ascii="Arial" w:hAnsi="Arial" w:cs="Arial"/>
          <w:sz w:val="20"/>
        </w:rPr>
      </w:pPr>
    </w:p>
    <w:p w14:paraId="62BCA348" w14:textId="695F6D1A" w:rsidR="00AB1161" w:rsidRPr="008C1643" w:rsidRDefault="00AB1161" w:rsidP="0068030B">
      <w:pPr>
        <w:spacing w:line="360" w:lineRule="auto"/>
        <w:rPr>
          <w:rFonts w:ascii="Arial" w:hAnsi="Arial" w:cs="Arial"/>
          <w:sz w:val="20"/>
        </w:rPr>
      </w:pPr>
    </w:p>
    <w:p w14:paraId="0CE95D9C" w14:textId="77777777" w:rsidR="00C63CB3" w:rsidRPr="008C1643" w:rsidRDefault="00C63CB3" w:rsidP="0068030B">
      <w:pPr>
        <w:spacing w:line="360" w:lineRule="auto"/>
        <w:jc w:val="center"/>
        <w:rPr>
          <w:rFonts w:ascii="Arial" w:hAnsi="Arial" w:cs="Arial"/>
          <w:sz w:val="20"/>
        </w:rPr>
      </w:pPr>
    </w:p>
    <w:p w14:paraId="330C0215" w14:textId="40063E63" w:rsidR="00AB1161" w:rsidRPr="008C1643" w:rsidRDefault="00AB1161" w:rsidP="0068030B">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Cs w:val="24"/>
        </w:rPr>
      </w:pPr>
      <w:r w:rsidRPr="008C1643">
        <w:rPr>
          <w:rFonts w:ascii="Arial" w:hAnsi="Arial" w:cs="Arial"/>
          <w:b/>
          <w:szCs w:val="24"/>
        </w:rPr>
        <w:t xml:space="preserve">ANEXO VII </w:t>
      </w:r>
    </w:p>
    <w:p w14:paraId="6EB8BBB7" w14:textId="77777777" w:rsidR="00AB1161" w:rsidRPr="008C1643" w:rsidRDefault="00AB1161" w:rsidP="0068030B">
      <w:pPr>
        <w:spacing w:line="360" w:lineRule="auto"/>
        <w:jc w:val="center"/>
        <w:rPr>
          <w:rFonts w:ascii="Arial" w:hAnsi="Arial" w:cs="Arial"/>
          <w:sz w:val="20"/>
        </w:rPr>
      </w:pPr>
    </w:p>
    <w:p w14:paraId="38B542D5" w14:textId="77777777" w:rsidR="00AB1161" w:rsidRPr="008C1643" w:rsidRDefault="00AB1161" w:rsidP="0068030B">
      <w:pPr>
        <w:tabs>
          <w:tab w:val="left" w:pos="426"/>
        </w:tabs>
        <w:spacing w:line="360" w:lineRule="auto"/>
        <w:jc w:val="center"/>
        <w:rPr>
          <w:rFonts w:ascii="Arial" w:hAnsi="Arial" w:cs="Arial"/>
          <w:b/>
          <w:szCs w:val="24"/>
        </w:rPr>
      </w:pPr>
      <w:r w:rsidRPr="008C1643">
        <w:rPr>
          <w:rFonts w:ascii="Arial" w:hAnsi="Arial" w:cs="Arial"/>
          <w:b/>
          <w:szCs w:val="24"/>
        </w:rPr>
        <w:t>MODELO DE DECLARAÇÃO RELATIVA A TRABALHO DE MENORES</w:t>
      </w:r>
    </w:p>
    <w:p w14:paraId="421EE3FE" w14:textId="77777777" w:rsidR="003D40AE" w:rsidRPr="008C1643" w:rsidRDefault="003D40AE" w:rsidP="0068030B">
      <w:pPr>
        <w:pStyle w:val="PargrafodaLista"/>
        <w:spacing w:line="360" w:lineRule="auto"/>
        <w:ind w:left="0"/>
        <w:rPr>
          <w:rFonts w:ascii="Arial" w:hAnsi="Arial" w:cs="Arial"/>
          <w:b/>
          <w:szCs w:val="24"/>
        </w:rPr>
      </w:pPr>
    </w:p>
    <w:p w14:paraId="2A462754" w14:textId="564F9BE7" w:rsidR="00A02780" w:rsidRPr="008C1643" w:rsidRDefault="00A02780" w:rsidP="0068030B">
      <w:pPr>
        <w:pStyle w:val="PargrafodaLista"/>
        <w:spacing w:line="360" w:lineRule="auto"/>
        <w:ind w:left="0"/>
        <w:rPr>
          <w:rFonts w:ascii="Arial" w:hAnsi="Arial" w:cs="Arial"/>
          <w:b/>
          <w:szCs w:val="24"/>
        </w:rPr>
      </w:pPr>
      <w:r w:rsidRPr="008C1643">
        <w:rPr>
          <w:rFonts w:ascii="Arial" w:hAnsi="Arial" w:cs="Arial"/>
          <w:b/>
          <w:szCs w:val="24"/>
        </w:rPr>
        <w:t xml:space="preserve">TOMADA DE PREÇOS Nº </w:t>
      </w:r>
      <w:r w:rsidR="00B83D5D" w:rsidRPr="008C1643">
        <w:rPr>
          <w:rFonts w:ascii="Arial" w:hAnsi="Arial" w:cs="Arial"/>
          <w:b/>
          <w:szCs w:val="24"/>
        </w:rPr>
        <w:t>006</w:t>
      </w:r>
      <w:r w:rsidR="005B01DA" w:rsidRPr="008C1643">
        <w:rPr>
          <w:rFonts w:ascii="Arial" w:hAnsi="Arial" w:cs="Arial"/>
          <w:b/>
          <w:szCs w:val="24"/>
        </w:rPr>
        <w:t>/2022</w:t>
      </w:r>
      <w:r w:rsidRPr="008C1643">
        <w:rPr>
          <w:rFonts w:ascii="Arial" w:hAnsi="Arial" w:cs="Arial"/>
          <w:b/>
          <w:szCs w:val="24"/>
        </w:rPr>
        <w:t>/SEME</w:t>
      </w:r>
    </w:p>
    <w:p w14:paraId="31FB630C" w14:textId="77777777" w:rsidR="00AB1161" w:rsidRPr="008C1643" w:rsidRDefault="00AB1161" w:rsidP="0068030B">
      <w:pPr>
        <w:spacing w:line="360" w:lineRule="auto"/>
        <w:contextualSpacing/>
        <w:rPr>
          <w:rFonts w:ascii="Arial" w:hAnsi="Arial" w:cs="Arial"/>
          <w:szCs w:val="24"/>
        </w:rPr>
      </w:pPr>
      <w:r w:rsidRPr="008C1643">
        <w:rPr>
          <w:rFonts w:ascii="Arial" w:hAnsi="Arial" w:cs="Arial"/>
          <w:szCs w:val="24"/>
        </w:rPr>
        <w:t>À Comissão de Licitações</w:t>
      </w:r>
    </w:p>
    <w:p w14:paraId="30BD2D3A" w14:textId="77777777" w:rsidR="005B01DA" w:rsidRPr="008C1643" w:rsidRDefault="005B01DA" w:rsidP="0068030B">
      <w:pPr>
        <w:spacing w:line="360" w:lineRule="auto"/>
        <w:jc w:val="both"/>
        <w:rPr>
          <w:rFonts w:ascii="Arial" w:hAnsi="Arial" w:cs="Arial"/>
          <w:szCs w:val="24"/>
        </w:rPr>
      </w:pPr>
    </w:p>
    <w:p w14:paraId="14139961" w14:textId="77777777" w:rsidR="00AB1161" w:rsidRPr="008C1643" w:rsidRDefault="00AB1161" w:rsidP="0068030B">
      <w:pPr>
        <w:spacing w:line="360" w:lineRule="auto"/>
        <w:jc w:val="both"/>
        <w:rPr>
          <w:rFonts w:ascii="Arial" w:hAnsi="Arial" w:cs="Arial"/>
          <w:b/>
          <w:szCs w:val="24"/>
        </w:rPr>
      </w:pPr>
      <w:r w:rsidRPr="008C1643">
        <w:rPr>
          <w:rFonts w:ascii="Arial" w:hAnsi="Arial" w:cs="Arial"/>
          <w:szCs w:val="24"/>
        </w:rPr>
        <w:t xml:space="preserve">A empresa _____________________________________________________ </w:t>
      </w:r>
      <w:r w:rsidRPr="008C1643">
        <w:rPr>
          <w:rFonts w:ascii="Arial" w:hAnsi="Arial" w:cs="Arial"/>
          <w:i/>
          <w:szCs w:val="24"/>
        </w:rPr>
        <w:t>(razão social)</w:t>
      </w:r>
      <w:r w:rsidRPr="008C1643">
        <w:rPr>
          <w:rFonts w:ascii="Arial" w:hAnsi="Arial" w:cs="Arial"/>
          <w:szCs w:val="24"/>
        </w:rPr>
        <w:t>, inscrita no CNPJ/MF nº _____________________, neste ato representada por (pelos) seu(s) representante (s) legal(</w:t>
      </w:r>
      <w:proofErr w:type="spellStart"/>
      <w:r w:rsidRPr="008C1643">
        <w:rPr>
          <w:rFonts w:ascii="Arial" w:hAnsi="Arial" w:cs="Arial"/>
          <w:szCs w:val="24"/>
        </w:rPr>
        <w:t>is</w:t>
      </w:r>
      <w:proofErr w:type="spellEnd"/>
      <w:r w:rsidRPr="008C1643">
        <w:rPr>
          <w:rFonts w:ascii="Arial" w:hAnsi="Arial" w:cs="Arial"/>
          <w:szCs w:val="24"/>
        </w:rPr>
        <w:t xml:space="preserve">) </w:t>
      </w:r>
      <w:r w:rsidRPr="008C1643">
        <w:rPr>
          <w:rFonts w:ascii="Arial" w:hAnsi="Arial" w:cs="Arial"/>
          <w:b/>
          <w:szCs w:val="24"/>
        </w:rPr>
        <w:t>DECLARA</w:t>
      </w:r>
      <w:r w:rsidRPr="008C1643">
        <w:rPr>
          <w:rFonts w:ascii="Arial" w:hAnsi="Arial" w:cs="Arial"/>
          <w:szCs w:val="24"/>
        </w:rPr>
        <w:t xml:space="preserve">, para fins do disposto no inciso V do art. 27 da Lei nº 8.666, de 21 de junho de 1993, acrescido pela Lei nº 9.854,de 27 de outubro de 1999, que </w:t>
      </w:r>
      <w:r w:rsidRPr="008C1643">
        <w:rPr>
          <w:rFonts w:ascii="Arial" w:hAnsi="Arial" w:cs="Arial"/>
          <w:b/>
          <w:szCs w:val="24"/>
        </w:rPr>
        <w:t>não emprega menor de dezoito anos em trabalho noturno, perigoso ou insalubre e não emprega menor de dezesseis anos.</w:t>
      </w:r>
    </w:p>
    <w:p w14:paraId="2AD12892" w14:textId="77777777" w:rsidR="00AB1161" w:rsidRPr="008C1643" w:rsidRDefault="00AB1161" w:rsidP="0068030B">
      <w:pPr>
        <w:spacing w:line="360" w:lineRule="auto"/>
        <w:jc w:val="both"/>
        <w:rPr>
          <w:rFonts w:ascii="Arial" w:hAnsi="Arial" w:cs="Arial"/>
          <w:szCs w:val="24"/>
        </w:rPr>
      </w:pPr>
    </w:p>
    <w:p w14:paraId="4EEFE5CB" w14:textId="77777777" w:rsidR="00AB1161" w:rsidRPr="008C1643" w:rsidRDefault="00AB1161" w:rsidP="0068030B">
      <w:pPr>
        <w:spacing w:line="360" w:lineRule="auto"/>
        <w:jc w:val="both"/>
        <w:rPr>
          <w:rFonts w:ascii="Arial" w:hAnsi="Arial" w:cs="Arial"/>
          <w:szCs w:val="24"/>
        </w:rPr>
      </w:pPr>
      <w:r w:rsidRPr="008C1643">
        <w:rPr>
          <w:rFonts w:ascii="Arial" w:hAnsi="Arial" w:cs="Arial"/>
          <w:szCs w:val="24"/>
        </w:rPr>
        <w:t>Ressalva: (____) emprega menor, a partir de quatorze anos, na condição de aprendiz</w:t>
      </w:r>
    </w:p>
    <w:p w14:paraId="644F887E" w14:textId="77777777" w:rsidR="00AB1161" w:rsidRPr="008C1643" w:rsidRDefault="00AB1161" w:rsidP="0068030B">
      <w:pPr>
        <w:spacing w:line="360" w:lineRule="auto"/>
        <w:contextualSpacing/>
        <w:rPr>
          <w:rFonts w:ascii="Arial" w:hAnsi="Arial" w:cs="Arial"/>
          <w:szCs w:val="24"/>
        </w:rPr>
      </w:pPr>
    </w:p>
    <w:p w14:paraId="5A342B41" w14:textId="77777777" w:rsidR="00AB1161" w:rsidRPr="008C1643" w:rsidRDefault="00AB1161" w:rsidP="0068030B">
      <w:pPr>
        <w:spacing w:line="360" w:lineRule="auto"/>
        <w:contextualSpacing/>
        <w:rPr>
          <w:rFonts w:ascii="Arial" w:hAnsi="Arial" w:cs="Arial"/>
          <w:szCs w:val="24"/>
        </w:rPr>
      </w:pPr>
    </w:p>
    <w:p w14:paraId="1E6C4285" w14:textId="6E003A41" w:rsidR="00AB1161" w:rsidRPr="008C1643" w:rsidRDefault="00AB1161" w:rsidP="0068030B">
      <w:pPr>
        <w:spacing w:line="360" w:lineRule="auto"/>
        <w:contextualSpacing/>
        <w:jc w:val="right"/>
        <w:rPr>
          <w:rFonts w:ascii="Arial" w:hAnsi="Arial" w:cs="Arial"/>
          <w:szCs w:val="24"/>
        </w:rPr>
      </w:pPr>
      <w:r w:rsidRPr="008C1643">
        <w:rPr>
          <w:rFonts w:ascii="Arial" w:hAnsi="Arial" w:cs="Arial"/>
          <w:szCs w:val="24"/>
        </w:rPr>
        <w:t>Cabo Frio, ______ de _______</w:t>
      </w:r>
      <w:r w:rsidR="00943394" w:rsidRPr="008C1643">
        <w:rPr>
          <w:rFonts w:ascii="Arial" w:hAnsi="Arial" w:cs="Arial"/>
          <w:szCs w:val="24"/>
        </w:rPr>
        <w:t xml:space="preserve">________ </w:t>
      </w:r>
      <w:proofErr w:type="spellStart"/>
      <w:r w:rsidR="00943394" w:rsidRPr="008C1643">
        <w:rPr>
          <w:rFonts w:ascii="Arial" w:hAnsi="Arial" w:cs="Arial"/>
          <w:szCs w:val="24"/>
        </w:rPr>
        <w:t>de</w:t>
      </w:r>
      <w:proofErr w:type="spellEnd"/>
      <w:r w:rsidR="00943394" w:rsidRPr="008C1643">
        <w:rPr>
          <w:rFonts w:ascii="Arial" w:hAnsi="Arial" w:cs="Arial"/>
          <w:szCs w:val="24"/>
        </w:rPr>
        <w:t xml:space="preserve"> 2022.</w:t>
      </w:r>
    </w:p>
    <w:p w14:paraId="5D6F5C82" w14:textId="77777777" w:rsidR="00AB1161" w:rsidRPr="008C1643" w:rsidRDefault="00AB1161" w:rsidP="0068030B">
      <w:pPr>
        <w:spacing w:line="360" w:lineRule="auto"/>
        <w:contextualSpacing/>
        <w:jc w:val="center"/>
        <w:rPr>
          <w:rFonts w:ascii="Arial" w:hAnsi="Arial" w:cs="Arial"/>
          <w:szCs w:val="24"/>
        </w:rPr>
      </w:pPr>
    </w:p>
    <w:p w14:paraId="143CE1D0" w14:textId="77777777" w:rsidR="00AB1161" w:rsidRPr="008C1643" w:rsidRDefault="00AB1161" w:rsidP="0068030B">
      <w:pPr>
        <w:spacing w:line="360" w:lineRule="auto"/>
        <w:contextualSpacing/>
        <w:jc w:val="center"/>
        <w:rPr>
          <w:rFonts w:ascii="Arial" w:hAnsi="Arial" w:cs="Arial"/>
          <w:szCs w:val="24"/>
        </w:rPr>
      </w:pPr>
    </w:p>
    <w:p w14:paraId="7EAFA254" w14:textId="77777777" w:rsidR="00AB1161" w:rsidRPr="008C1643" w:rsidRDefault="00AB1161" w:rsidP="0068030B">
      <w:pPr>
        <w:spacing w:line="360" w:lineRule="auto"/>
        <w:contextualSpacing/>
        <w:jc w:val="center"/>
        <w:rPr>
          <w:rFonts w:ascii="Arial" w:hAnsi="Arial" w:cs="Arial"/>
          <w:szCs w:val="24"/>
        </w:rPr>
      </w:pPr>
      <w:r w:rsidRPr="008C1643">
        <w:rPr>
          <w:rFonts w:ascii="Arial" w:hAnsi="Arial" w:cs="Arial"/>
          <w:szCs w:val="24"/>
        </w:rPr>
        <w:t>_____________________________________________________</w:t>
      </w:r>
    </w:p>
    <w:p w14:paraId="32F37271" w14:textId="77777777" w:rsidR="00AB1161" w:rsidRPr="008C1643" w:rsidRDefault="00AB1161" w:rsidP="0068030B">
      <w:pPr>
        <w:spacing w:line="360" w:lineRule="auto"/>
        <w:contextualSpacing/>
        <w:jc w:val="center"/>
        <w:rPr>
          <w:rFonts w:ascii="Arial" w:hAnsi="Arial" w:cs="Arial"/>
          <w:szCs w:val="24"/>
        </w:rPr>
      </w:pPr>
      <w:r w:rsidRPr="008C1643">
        <w:rPr>
          <w:rFonts w:ascii="Arial" w:hAnsi="Arial" w:cs="Arial"/>
          <w:szCs w:val="24"/>
        </w:rPr>
        <w:t>Assinatura do Representante Legal ou Preposto Constituído</w:t>
      </w:r>
    </w:p>
    <w:p w14:paraId="407A31B1" w14:textId="77777777" w:rsidR="00AB1161" w:rsidRPr="008C1643" w:rsidRDefault="00AB1161" w:rsidP="0068030B">
      <w:pPr>
        <w:spacing w:line="360" w:lineRule="auto"/>
        <w:contextualSpacing/>
        <w:jc w:val="center"/>
        <w:rPr>
          <w:rFonts w:ascii="Arial" w:hAnsi="Arial" w:cs="Arial"/>
          <w:szCs w:val="24"/>
        </w:rPr>
      </w:pPr>
    </w:p>
    <w:p w14:paraId="3AAA7773" w14:textId="77777777" w:rsidR="00AB1161" w:rsidRPr="008C1643" w:rsidRDefault="00AB1161" w:rsidP="0068030B">
      <w:pPr>
        <w:spacing w:line="360" w:lineRule="auto"/>
        <w:jc w:val="center"/>
        <w:rPr>
          <w:rFonts w:ascii="Arial" w:hAnsi="Arial" w:cs="Arial"/>
          <w:sz w:val="20"/>
        </w:rPr>
      </w:pPr>
    </w:p>
    <w:p w14:paraId="790B1257" w14:textId="77777777" w:rsidR="00A02780" w:rsidRPr="008C1643" w:rsidRDefault="00A02780" w:rsidP="0068030B">
      <w:pPr>
        <w:spacing w:line="360" w:lineRule="auto"/>
        <w:jc w:val="center"/>
        <w:rPr>
          <w:rFonts w:ascii="Arial" w:hAnsi="Arial" w:cs="Arial"/>
          <w:sz w:val="20"/>
        </w:rPr>
      </w:pPr>
    </w:p>
    <w:p w14:paraId="38CB95FB" w14:textId="77777777" w:rsidR="00A02780" w:rsidRPr="008C1643" w:rsidRDefault="00A02780" w:rsidP="0068030B">
      <w:pPr>
        <w:spacing w:line="360" w:lineRule="auto"/>
        <w:jc w:val="center"/>
        <w:rPr>
          <w:rFonts w:ascii="Arial" w:hAnsi="Arial" w:cs="Arial"/>
          <w:sz w:val="20"/>
        </w:rPr>
      </w:pPr>
    </w:p>
    <w:p w14:paraId="75459A1E" w14:textId="77777777" w:rsidR="00A02780" w:rsidRPr="008C1643" w:rsidRDefault="00A02780" w:rsidP="0068030B">
      <w:pPr>
        <w:spacing w:line="360" w:lineRule="auto"/>
        <w:jc w:val="center"/>
        <w:rPr>
          <w:rFonts w:ascii="Arial" w:hAnsi="Arial" w:cs="Arial"/>
          <w:sz w:val="20"/>
        </w:rPr>
      </w:pPr>
    </w:p>
    <w:p w14:paraId="0A366C3C" w14:textId="77777777" w:rsidR="00A02780" w:rsidRPr="008C1643" w:rsidRDefault="00A02780" w:rsidP="0068030B">
      <w:pPr>
        <w:spacing w:line="360" w:lineRule="auto"/>
        <w:jc w:val="center"/>
        <w:rPr>
          <w:rFonts w:ascii="Arial" w:hAnsi="Arial" w:cs="Arial"/>
          <w:sz w:val="20"/>
        </w:rPr>
      </w:pPr>
    </w:p>
    <w:p w14:paraId="64E2ECAC" w14:textId="77777777" w:rsidR="00A02780" w:rsidRPr="008C1643" w:rsidRDefault="00A02780" w:rsidP="0068030B">
      <w:pPr>
        <w:spacing w:line="360" w:lineRule="auto"/>
        <w:jc w:val="center"/>
        <w:rPr>
          <w:rFonts w:ascii="Arial" w:hAnsi="Arial" w:cs="Arial"/>
          <w:sz w:val="20"/>
        </w:rPr>
      </w:pPr>
    </w:p>
    <w:p w14:paraId="709E6922" w14:textId="77777777" w:rsidR="00A02780" w:rsidRPr="008C1643" w:rsidRDefault="00A02780" w:rsidP="0068030B">
      <w:pPr>
        <w:spacing w:line="360" w:lineRule="auto"/>
        <w:jc w:val="center"/>
        <w:rPr>
          <w:rFonts w:ascii="Arial" w:hAnsi="Arial" w:cs="Arial"/>
          <w:sz w:val="20"/>
        </w:rPr>
      </w:pPr>
    </w:p>
    <w:p w14:paraId="083437B7" w14:textId="77777777" w:rsidR="00A02780" w:rsidRPr="008C1643" w:rsidRDefault="00A02780" w:rsidP="0068030B">
      <w:pPr>
        <w:spacing w:line="360" w:lineRule="auto"/>
        <w:jc w:val="center"/>
        <w:rPr>
          <w:rFonts w:ascii="Arial" w:hAnsi="Arial" w:cs="Arial"/>
          <w:sz w:val="20"/>
        </w:rPr>
      </w:pPr>
    </w:p>
    <w:p w14:paraId="6862F181" w14:textId="2E766A6E" w:rsidR="00A02780" w:rsidRPr="008C1643" w:rsidRDefault="00A02780" w:rsidP="0068030B">
      <w:pPr>
        <w:pBdr>
          <w:top w:val="single" w:sz="4" w:space="1" w:color="auto"/>
          <w:left w:val="single" w:sz="4" w:space="4" w:color="auto"/>
          <w:bottom w:val="single" w:sz="4" w:space="1" w:color="auto"/>
          <w:right w:val="single" w:sz="4" w:space="4" w:color="auto"/>
        </w:pBdr>
        <w:tabs>
          <w:tab w:val="left" w:pos="426"/>
        </w:tabs>
        <w:spacing w:line="360" w:lineRule="auto"/>
        <w:jc w:val="center"/>
        <w:rPr>
          <w:rFonts w:ascii="Arial" w:hAnsi="Arial" w:cs="Arial"/>
          <w:b/>
          <w:sz w:val="22"/>
          <w:szCs w:val="22"/>
        </w:rPr>
      </w:pPr>
      <w:r w:rsidRPr="008C1643">
        <w:rPr>
          <w:rFonts w:ascii="Arial" w:hAnsi="Arial" w:cs="Arial"/>
          <w:b/>
          <w:sz w:val="22"/>
          <w:szCs w:val="22"/>
        </w:rPr>
        <w:t>ANEXO VIII</w:t>
      </w:r>
    </w:p>
    <w:p w14:paraId="647CE242" w14:textId="77777777" w:rsidR="005B01DA" w:rsidRPr="008C1643" w:rsidRDefault="00A02780" w:rsidP="0068030B">
      <w:pPr>
        <w:tabs>
          <w:tab w:val="left" w:pos="426"/>
        </w:tabs>
        <w:spacing w:line="360" w:lineRule="auto"/>
        <w:jc w:val="both"/>
        <w:rPr>
          <w:rFonts w:ascii="Arial" w:hAnsi="Arial" w:cs="Arial"/>
          <w:b/>
          <w:sz w:val="22"/>
          <w:szCs w:val="22"/>
        </w:rPr>
      </w:pPr>
      <w:r w:rsidRPr="008C1643">
        <w:rPr>
          <w:rFonts w:ascii="Arial" w:hAnsi="Arial" w:cs="Arial"/>
          <w:b/>
          <w:sz w:val="22"/>
          <w:szCs w:val="22"/>
        </w:rPr>
        <w:t xml:space="preserve"> </w:t>
      </w:r>
    </w:p>
    <w:p w14:paraId="0C19C23C" w14:textId="2600F62A" w:rsidR="00A02780" w:rsidRPr="005D01A6" w:rsidRDefault="00A02780" w:rsidP="0068030B">
      <w:pPr>
        <w:tabs>
          <w:tab w:val="left" w:pos="426"/>
        </w:tabs>
        <w:spacing w:line="360" w:lineRule="auto"/>
        <w:jc w:val="both"/>
        <w:rPr>
          <w:rFonts w:ascii="Arial" w:hAnsi="Arial" w:cs="Arial"/>
          <w:b/>
          <w:color w:val="000000" w:themeColor="text1"/>
          <w:sz w:val="22"/>
          <w:szCs w:val="22"/>
        </w:rPr>
      </w:pPr>
      <w:r w:rsidRPr="005D01A6">
        <w:rPr>
          <w:rFonts w:ascii="Arial" w:hAnsi="Arial" w:cs="Arial"/>
          <w:b/>
          <w:color w:val="000000" w:themeColor="text1"/>
          <w:sz w:val="22"/>
          <w:szCs w:val="22"/>
        </w:rPr>
        <w:t>MODELO DECLARAÇÃO DE VISITA TÉCNICA OU CONHECIMENTO DAS CONDIÇÕES DO OBJETO</w:t>
      </w:r>
    </w:p>
    <w:p w14:paraId="533D220E" w14:textId="1AC26FBD" w:rsidR="00A02780" w:rsidRPr="005D01A6" w:rsidRDefault="00A02780" w:rsidP="0068030B">
      <w:pPr>
        <w:spacing w:line="360" w:lineRule="auto"/>
        <w:contextualSpacing/>
        <w:rPr>
          <w:rFonts w:ascii="Arial" w:hAnsi="Arial" w:cs="Arial"/>
          <w:color w:val="000000" w:themeColor="text1"/>
          <w:sz w:val="22"/>
          <w:szCs w:val="22"/>
        </w:rPr>
      </w:pPr>
      <w:r w:rsidRPr="005D01A6">
        <w:rPr>
          <w:rFonts w:ascii="Arial" w:hAnsi="Arial" w:cs="Arial"/>
          <w:color w:val="000000" w:themeColor="text1"/>
          <w:sz w:val="22"/>
          <w:szCs w:val="22"/>
        </w:rPr>
        <w:t>À Comissão de Licitações da SEME</w:t>
      </w:r>
    </w:p>
    <w:p w14:paraId="605F7A29" w14:textId="134648D4" w:rsidR="00A02780" w:rsidRPr="005D01A6" w:rsidRDefault="00A02780" w:rsidP="0068030B">
      <w:pPr>
        <w:pStyle w:val="PargrafodaLista"/>
        <w:spacing w:line="360" w:lineRule="auto"/>
        <w:ind w:left="0"/>
        <w:rPr>
          <w:rFonts w:ascii="Arial" w:hAnsi="Arial" w:cs="Arial"/>
          <w:b/>
          <w:color w:val="000000" w:themeColor="text1"/>
          <w:sz w:val="22"/>
          <w:szCs w:val="22"/>
        </w:rPr>
      </w:pPr>
      <w:r w:rsidRPr="005D01A6">
        <w:rPr>
          <w:rFonts w:ascii="Arial" w:hAnsi="Arial" w:cs="Arial"/>
          <w:b/>
          <w:color w:val="000000" w:themeColor="text1"/>
          <w:sz w:val="22"/>
          <w:szCs w:val="22"/>
        </w:rPr>
        <w:t xml:space="preserve">TOMADA DE PREÇOS Nº </w:t>
      </w:r>
      <w:r w:rsidR="00B83D5D" w:rsidRPr="005D01A6">
        <w:rPr>
          <w:rFonts w:ascii="Arial" w:hAnsi="Arial" w:cs="Arial"/>
          <w:b/>
          <w:color w:val="000000" w:themeColor="text1"/>
          <w:sz w:val="22"/>
          <w:szCs w:val="22"/>
        </w:rPr>
        <w:t>006</w:t>
      </w:r>
      <w:r w:rsidR="00B814A6" w:rsidRPr="005D01A6">
        <w:rPr>
          <w:rFonts w:ascii="Arial" w:hAnsi="Arial" w:cs="Arial"/>
          <w:b/>
          <w:color w:val="000000" w:themeColor="text1"/>
          <w:sz w:val="22"/>
          <w:szCs w:val="22"/>
        </w:rPr>
        <w:t>/2022</w:t>
      </w:r>
      <w:r w:rsidRPr="005D01A6">
        <w:rPr>
          <w:rFonts w:ascii="Arial" w:hAnsi="Arial" w:cs="Arial"/>
          <w:b/>
          <w:color w:val="000000" w:themeColor="text1"/>
          <w:sz w:val="22"/>
          <w:szCs w:val="22"/>
        </w:rPr>
        <w:t>/SEME</w:t>
      </w:r>
    </w:p>
    <w:p w14:paraId="0533544A" w14:textId="1F4B8D72" w:rsidR="00A02780" w:rsidRPr="005D01A6" w:rsidRDefault="00A02780" w:rsidP="0068030B">
      <w:pPr>
        <w:pStyle w:val="PargrafodaLista"/>
        <w:spacing w:line="360" w:lineRule="auto"/>
        <w:ind w:left="0"/>
        <w:rPr>
          <w:rFonts w:ascii="Arial" w:hAnsi="Arial" w:cs="Arial"/>
          <w:b/>
          <w:color w:val="000000" w:themeColor="text1"/>
          <w:sz w:val="22"/>
          <w:szCs w:val="22"/>
        </w:rPr>
      </w:pPr>
      <w:r w:rsidRPr="005D01A6">
        <w:rPr>
          <w:rFonts w:ascii="Arial" w:hAnsi="Arial" w:cs="Arial"/>
          <w:b/>
          <w:color w:val="000000" w:themeColor="text1"/>
          <w:sz w:val="22"/>
          <w:szCs w:val="22"/>
        </w:rPr>
        <w:t>Proc</w:t>
      </w:r>
      <w:r w:rsidR="00ED4522" w:rsidRPr="005D01A6">
        <w:rPr>
          <w:rFonts w:ascii="Arial" w:hAnsi="Arial" w:cs="Arial"/>
          <w:b/>
          <w:color w:val="000000" w:themeColor="text1"/>
          <w:sz w:val="22"/>
          <w:szCs w:val="22"/>
        </w:rPr>
        <w:t xml:space="preserve">esso nº </w:t>
      </w:r>
      <w:r w:rsidR="00B83D5D" w:rsidRPr="005D01A6">
        <w:rPr>
          <w:rFonts w:ascii="Arial" w:hAnsi="Arial" w:cs="Arial"/>
          <w:b/>
          <w:color w:val="000000" w:themeColor="text1"/>
          <w:sz w:val="22"/>
          <w:szCs w:val="22"/>
        </w:rPr>
        <w:t>5806</w:t>
      </w:r>
      <w:r w:rsidRPr="005D01A6">
        <w:rPr>
          <w:rFonts w:ascii="Arial" w:hAnsi="Arial" w:cs="Arial"/>
          <w:b/>
          <w:color w:val="000000" w:themeColor="text1"/>
          <w:sz w:val="22"/>
          <w:szCs w:val="22"/>
        </w:rPr>
        <w:t>/2</w:t>
      </w:r>
      <w:r w:rsidR="005B01DA" w:rsidRPr="005D01A6">
        <w:rPr>
          <w:rFonts w:ascii="Arial" w:hAnsi="Arial" w:cs="Arial"/>
          <w:b/>
          <w:color w:val="000000" w:themeColor="text1"/>
          <w:sz w:val="22"/>
          <w:szCs w:val="22"/>
        </w:rPr>
        <w:t>022</w:t>
      </w:r>
      <w:r w:rsidRPr="005D01A6">
        <w:rPr>
          <w:rFonts w:ascii="Arial" w:hAnsi="Arial" w:cs="Arial"/>
          <w:b/>
          <w:color w:val="000000" w:themeColor="text1"/>
          <w:sz w:val="22"/>
          <w:szCs w:val="22"/>
        </w:rPr>
        <w:t>/SEME</w:t>
      </w:r>
    </w:p>
    <w:p w14:paraId="1D2F6822" w14:textId="653D7CF9" w:rsidR="00943394" w:rsidRPr="005D01A6" w:rsidRDefault="00A02780" w:rsidP="00800ADE">
      <w:pPr>
        <w:spacing w:line="276" w:lineRule="auto"/>
        <w:ind w:firstLine="709"/>
        <w:jc w:val="both"/>
        <w:rPr>
          <w:rFonts w:ascii="Arial" w:hAnsi="Arial" w:cs="Arial"/>
          <w:b/>
          <w:bCs/>
          <w:color w:val="000000" w:themeColor="text1"/>
          <w:szCs w:val="24"/>
        </w:rPr>
      </w:pPr>
      <w:r w:rsidRPr="005D01A6">
        <w:rPr>
          <w:rFonts w:ascii="Arial" w:hAnsi="Arial" w:cs="Arial"/>
          <w:b/>
          <w:color w:val="000000" w:themeColor="text1"/>
          <w:sz w:val="22"/>
          <w:szCs w:val="22"/>
        </w:rPr>
        <w:t xml:space="preserve">Objeto: </w:t>
      </w:r>
      <w:r w:rsidR="00647AB7" w:rsidRPr="005D01A6">
        <w:rPr>
          <w:rFonts w:ascii="Arial" w:hAnsi="Arial" w:cs="Arial"/>
          <w:bCs/>
          <w:color w:val="000000" w:themeColor="text1"/>
          <w:szCs w:val="24"/>
        </w:rPr>
        <w:t xml:space="preserve">Contratação de empresa especializada na área de engenharia e arquitetura para a prestação de serviços de reforma da cozinha, despensa, refeitório e salas de aula; revisão dos telhados; troca de alambrado e pintura da quadra; troca de portas e grades; reparo nas instalações elétricas, hidráulicas e sanitárias; e pintura geral da ESCOLA MUNICIPAL JOSÉ BONIFÁCIO, situada na Rua amazonas, s/nº - Jardim </w:t>
      </w:r>
      <w:proofErr w:type="spellStart"/>
      <w:r w:rsidR="00647AB7" w:rsidRPr="005D01A6">
        <w:rPr>
          <w:rFonts w:ascii="Arial" w:hAnsi="Arial" w:cs="Arial"/>
          <w:bCs/>
          <w:color w:val="000000" w:themeColor="text1"/>
          <w:szCs w:val="24"/>
        </w:rPr>
        <w:t>Peró</w:t>
      </w:r>
      <w:proofErr w:type="spellEnd"/>
      <w:r w:rsidR="00647AB7" w:rsidRPr="005D01A6">
        <w:rPr>
          <w:rFonts w:ascii="Arial" w:hAnsi="Arial" w:cs="Arial"/>
          <w:bCs/>
          <w:color w:val="000000" w:themeColor="text1"/>
          <w:szCs w:val="24"/>
        </w:rPr>
        <w:t>, CEP: 28920-080 Cabo Frio – RJ.</w:t>
      </w:r>
    </w:p>
    <w:p w14:paraId="3EBA98D9" w14:textId="77777777" w:rsidR="00943394" w:rsidRPr="005D01A6" w:rsidRDefault="00943394" w:rsidP="0068030B">
      <w:pPr>
        <w:spacing w:line="360" w:lineRule="auto"/>
        <w:jc w:val="both"/>
        <w:rPr>
          <w:rFonts w:ascii="Arial" w:hAnsi="Arial" w:cs="Arial"/>
          <w:color w:val="000000" w:themeColor="text1"/>
          <w:sz w:val="22"/>
          <w:szCs w:val="22"/>
        </w:rPr>
      </w:pPr>
    </w:p>
    <w:p w14:paraId="1BC31B1A" w14:textId="19C7B31F" w:rsidR="00A02780" w:rsidRPr="005D01A6" w:rsidRDefault="00A02780" w:rsidP="0068030B">
      <w:pPr>
        <w:spacing w:line="360" w:lineRule="auto"/>
        <w:jc w:val="both"/>
        <w:rPr>
          <w:rFonts w:ascii="Arial" w:hAnsi="Arial" w:cs="Arial"/>
          <w:color w:val="000000" w:themeColor="text1"/>
          <w:sz w:val="22"/>
          <w:szCs w:val="22"/>
        </w:rPr>
      </w:pPr>
      <w:r w:rsidRPr="005D01A6">
        <w:rPr>
          <w:rFonts w:ascii="Arial" w:hAnsi="Arial" w:cs="Arial"/>
          <w:color w:val="000000" w:themeColor="text1"/>
          <w:sz w:val="22"/>
          <w:szCs w:val="22"/>
        </w:rPr>
        <w:t xml:space="preserve">A empresa _____________________________________________________ </w:t>
      </w:r>
      <w:r w:rsidRPr="005D01A6">
        <w:rPr>
          <w:rFonts w:ascii="Arial" w:hAnsi="Arial" w:cs="Arial"/>
          <w:i/>
          <w:color w:val="000000" w:themeColor="text1"/>
          <w:sz w:val="22"/>
          <w:szCs w:val="22"/>
        </w:rPr>
        <w:t>(razão social)</w:t>
      </w:r>
      <w:r w:rsidRPr="005D01A6">
        <w:rPr>
          <w:rFonts w:ascii="Arial" w:hAnsi="Arial" w:cs="Arial"/>
          <w:color w:val="000000" w:themeColor="text1"/>
          <w:sz w:val="22"/>
          <w:szCs w:val="22"/>
        </w:rPr>
        <w:t>, inscrita no CNPJ/MF nº _____________________, neste ato representada por (pelos) seu(s) representante (s) legal(</w:t>
      </w:r>
      <w:proofErr w:type="spellStart"/>
      <w:r w:rsidRPr="005D01A6">
        <w:rPr>
          <w:rFonts w:ascii="Arial" w:hAnsi="Arial" w:cs="Arial"/>
          <w:color w:val="000000" w:themeColor="text1"/>
          <w:sz w:val="22"/>
          <w:szCs w:val="22"/>
        </w:rPr>
        <w:t>is</w:t>
      </w:r>
      <w:proofErr w:type="spellEnd"/>
      <w:r w:rsidRPr="005D01A6">
        <w:rPr>
          <w:rFonts w:ascii="Arial" w:hAnsi="Arial" w:cs="Arial"/>
          <w:color w:val="000000" w:themeColor="text1"/>
          <w:sz w:val="22"/>
          <w:szCs w:val="22"/>
        </w:rPr>
        <w:t xml:space="preserve">) </w:t>
      </w:r>
      <w:r w:rsidRPr="005D01A6">
        <w:rPr>
          <w:rFonts w:ascii="Arial" w:hAnsi="Arial" w:cs="Arial"/>
          <w:b/>
          <w:color w:val="000000" w:themeColor="text1"/>
          <w:sz w:val="22"/>
          <w:szCs w:val="22"/>
        </w:rPr>
        <w:t xml:space="preserve">DECLARA </w:t>
      </w:r>
      <w:r w:rsidRPr="005D01A6">
        <w:rPr>
          <w:rFonts w:ascii="Arial" w:hAnsi="Arial" w:cs="Arial"/>
          <w:color w:val="000000" w:themeColor="text1"/>
          <w:sz w:val="22"/>
          <w:szCs w:val="22"/>
        </w:rPr>
        <w:t>sob as penas da lei, mediante marcação do campo próprio, vem indicar abaixo que:</w:t>
      </w:r>
    </w:p>
    <w:p w14:paraId="6408ED58" w14:textId="77777777" w:rsidR="00A02780" w:rsidRPr="005D01A6" w:rsidRDefault="00A02780" w:rsidP="0068030B">
      <w:pPr>
        <w:spacing w:line="360" w:lineRule="auto"/>
        <w:contextualSpacing/>
        <w:jc w:val="both"/>
        <w:rPr>
          <w:rFonts w:ascii="Arial" w:hAnsi="Arial" w:cs="Arial"/>
          <w:color w:val="000000" w:themeColor="text1"/>
          <w:sz w:val="22"/>
          <w:szCs w:val="22"/>
        </w:rPr>
      </w:pPr>
      <w:r w:rsidRPr="005D01A6">
        <w:rPr>
          <w:rFonts w:ascii="Arial" w:hAnsi="Arial" w:cs="Arial"/>
          <w:color w:val="000000" w:themeColor="text1"/>
          <w:sz w:val="22"/>
          <w:szCs w:val="22"/>
        </w:rPr>
        <w:t>(   )</w:t>
      </w:r>
      <w:r w:rsidRPr="005D01A6">
        <w:rPr>
          <w:rFonts w:ascii="Arial" w:hAnsi="Arial" w:cs="Arial"/>
          <w:b/>
          <w:color w:val="000000" w:themeColor="text1"/>
          <w:sz w:val="22"/>
          <w:szCs w:val="22"/>
          <w:u w:val="single"/>
        </w:rPr>
        <w:t>VISTORIOU</w:t>
      </w:r>
      <w:r w:rsidRPr="005D01A6">
        <w:rPr>
          <w:rFonts w:ascii="Arial" w:hAnsi="Arial" w:cs="Arial"/>
          <w:color w:val="000000" w:themeColor="text1"/>
          <w:sz w:val="22"/>
          <w:szCs w:val="22"/>
        </w:rPr>
        <w:t xml:space="preserve"> os locais onde será entregue o bem ou prestado o serviço objeto deste edital e assim </w:t>
      </w:r>
      <w:r w:rsidRPr="005D01A6">
        <w:rPr>
          <w:rFonts w:ascii="Arial" w:hAnsi="Arial" w:cs="Arial"/>
          <w:color w:val="000000" w:themeColor="text1"/>
          <w:sz w:val="22"/>
          <w:szCs w:val="22"/>
          <w:u w:val="single"/>
        </w:rPr>
        <w:t xml:space="preserve">tem a plena ciência das condições físicas e portanto não há impedimento à plena execução do objeto na forma requerida e caracterizada no </w:t>
      </w:r>
      <w:r w:rsidRPr="005D01A6">
        <w:rPr>
          <w:rFonts w:ascii="Arial" w:hAnsi="Arial" w:cs="Arial"/>
          <w:color w:val="000000" w:themeColor="text1"/>
          <w:sz w:val="22"/>
          <w:szCs w:val="22"/>
        </w:rPr>
        <w:t>PROJETO BÁSICO – ANEXO I deste edital</w:t>
      </w:r>
    </w:p>
    <w:p w14:paraId="46BE47B0" w14:textId="77777777" w:rsidR="00A02780" w:rsidRPr="005D01A6" w:rsidRDefault="00A02780" w:rsidP="0068030B">
      <w:pPr>
        <w:spacing w:line="360" w:lineRule="auto"/>
        <w:contextualSpacing/>
        <w:jc w:val="both"/>
        <w:rPr>
          <w:rFonts w:ascii="Arial" w:hAnsi="Arial" w:cs="Arial"/>
          <w:color w:val="000000" w:themeColor="text1"/>
          <w:sz w:val="22"/>
          <w:szCs w:val="22"/>
        </w:rPr>
      </w:pPr>
      <w:r w:rsidRPr="005D01A6">
        <w:rPr>
          <w:rFonts w:ascii="Arial" w:hAnsi="Arial" w:cs="Arial"/>
          <w:color w:val="000000" w:themeColor="text1"/>
          <w:sz w:val="22"/>
          <w:szCs w:val="22"/>
        </w:rPr>
        <w:t>(   )</w:t>
      </w:r>
      <w:r w:rsidRPr="005D01A6">
        <w:rPr>
          <w:rFonts w:ascii="Arial" w:hAnsi="Arial" w:cs="Arial"/>
          <w:b/>
          <w:color w:val="000000" w:themeColor="text1"/>
          <w:sz w:val="22"/>
          <w:szCs w:val="22"/>
          <w:u w:val="single"/>
        </w:rPr>
        <w:t>ABSTEVE-SE DE VISTORIAR</w:t>
      </w:r>
      <w:r w:rsidRPr="005D01A6">
        <w:rPr>
          <w:rFonts w:ascii="Arial" w:hAnsi="Arial" w:cs="Arial"/>
          <w:color w:val="000000" w:themeColor="text1"/>
          <w:sz w:val="22"/>
          <w:szCs w:val="22"/>
        </w:rPr>
        <w:t xml:space="preserve"> os locais onde será entregue o bem ou prestado o serviço objeto deste edital e </w:t>
      </w:r>
      <w:r w:rsidRPr="005D01A6">
        <w:rPr>
          <w:rFonts w:ascii="Arial" w:hAnsi="Arial" w:cs="Arial"/>
          <w:color w:val="000000" w:themeColor="text1"/>
          <w:sz w:val="22"/>
          <w:szCs w:val="22"/>
          <w:u w:val="single"/>
        </w:rPr>
        <w:t xml:space="preserve">mesmo assim tem a plena ciência das condições físicas e portanto não há impedimento à plena execução do objeto na forma requerida e caracterizada no </w:t>
      </w:r>
      <w:r w:rsidRPr="005D01A6">
        <w:rPr>
          <w:rFonts w:ascii="Arial" w:hAnsi="Arial" w:cs="Arial"/>
          <w:color w:val="000000" w:themeColor="text1"/>
          <w:sz w:val="22"/>
          <w:szCs w:val="22"/>
        </w:rPr>
        <w:t>PROJETO BÁSICO – ANEXO I deste edital</w:t>
      </w:r>
    </w:p>
    <w:p w14:paraId="4BC4E00A" w14:textId="68B9A87F" w:rsidR="00A02780" w:rsidRPr="005D01A6" w:rsidRDefault="00A02780" w:rsidP="0068030B">
      <w:pPr>
        <w:spacing w:line="360" w:lineRule="auto"/>
        <w:contextualSpacing/>
        <w:jc w:val="right"/>
        <w:rPr>
          <w:rFonts w:ascii="Arial" w:hAnsi="Arial" w:cs="Arial"/>
          <w:color w:val="000000" w:themeColor="text1"/>
          <w:sz w:val="20"/>
        </w:rPr>
      </w:pPr>
      <w:r w:rsidRPr="005D01A6">
        <w:rPr>
          <w:rFonts w:ascii="Arial" w:hAnsi="Arial" w:cs="Arial"/>
          <w:color w:val="000000" w:themeColor="text1"/>
          <w:sz w:val="20"/>
        </w:rPr>
        <w:t>Cabo Frio, _</w:t>
      </w:r>
      <w:r w:rsidR="00943394" w:rsidRPr="005D01A6">
        <w:rPr>
          <w:rFonts w:ascii="Arial" w:hAnsi="Arial" w:cs="Arial"/>
          <w:color w:val="000000" w:themeColor="text1"/>
          <w:sz w:val="20"/>
        </w:rPr>
        <w:t xml:space="preserve">_____ de _______________ </w:t>
      </w:r>
      <w:proofErr w:type="spellStart"/>
      <w:r w:rsidR="00943394" w:rsidRPr="005D01A6">
        <w:rPr>
          <w:rFonts w:ascii="Arial" w:hAnsi="Arial" w:cs="Arial"/>
          <w:color w:val="000000" w:themeColor="text1"/>
          <w:sz w:val="20"/>
        </w:rPr>
        <w:t>de</w:t>
      </w:r>
      <w:proofErr w:type="spellEnd"/>
      <w:r w:rsidR="00943394" w:rsidRPr="005D01A6">
        <w:rPr>
          <w:rFonts w:ascii="Arial" w:hAnsi="Arial" w:cs="Arial"/>
          <w:color w:val="000000" w:themeColor="text1"/>
          <w:sz w:val="20"/>
        </w:rPr>
        <w:t xml:space="preserve"> 2022</w:t>
      </w:r>
      <w:r w:rsidR="009E2758" w:rsidRPr="005D01A6">
        <w:rPr>
          <w:rFonts w:ascii="Arial" w:hAnsi="Arial" w:cs="Arial"/>
          <w:color w:val="000000" w:themeColor="text1"/>
          <w:sz w:val="20"/>
        </w:rPr>
        <w:t>.</w:t>
      </w:r>
    </w:p>
    <w:p w14:paraId="7283CF6C" w14:textId="77777777" w:rsidR="00943394" w:rsidRPr="005D01A6" w:rsidRDefault="00943394" w:rsidP="0068030B">
      <w:pPr>
        <w:spacing w:line="360" w:lineRule="auto"/>
        <w:contextualSpacing/>
        <w:jc w:val="right"/>
        <w:rPr>
          <w:rFonts w:ascii="Arial" w:hAnsi="Arial" w:cs="Arial"/>
          <w:color w:val="000000" w:themeColor="text1"/>
          <w:sz w:val="20"/>
        </w:rPr>
      </w:pPr>
    </w:p>
    <w:p w14:paraId="0828C101" w14:textId="77777777" w:rsidR="00A02780" w:rsidRPr="005D01A6" w:rsidRDefault="00A02780" w:rsidP="0068030B">
      <w:pPr>
        <w:spacing w:line="360" w:lineRule="auto"/>
        <w:contextualSpacing/>
        <w:jc w:val="center"/>
        <w:rPr>
          <w:rFonts w:ascii="Arial" w:hAnsi="Arial" w:cs="Arial"/>
          <w:color w:val="000000" w:themeColor="text1"/>
          <w:sz w:val="20"/>
        </w:rPr>
      </w:pPr>
      <w:r w:rsidRPr="005D01A6">
        <w:rPr>
          <w:rFonts w:ascii="Arial" w:hAnsi="Arial" w:cs="Arial"/>
          <w:color w:val="000000" w:themeColor="text1"/>
          <w:sz w:val="20"/>
        </w:rPr>
        <w:t>_____________________________________________________</w:t>
      </w:r>
    </w:p>
    <w:p w14:paraId="1E80E96E" w14:textId="77777777" w:rsidR="00A02780" w:rsidRPr="005D01A6" w:rsidRDefault="00A02780" w:rsidP="0068030B">
      <w:pPr>
        <w:spacing w:line="360" w:lineRule="auto"/>
        <w:contextualSpacing/>
        <w:jc w:val="center"/>
        <w:rPr>
          <w:rFonts w:ascii="Arial" w:hAnsi="Arial" w:cs="Arial"/>
          <w:color w:val="000000" w:themeColor="text1"/>
          <w:sz w:val="20"/>
        </w:rPr>
      </w:pPr>
      <w:r w:rsidRPr="005D01A6">
        <w:rPr>
          <w:rFonts w:ascii="Arial" w:hAnsi="Arial" w:cs="Arial"/>
          <w:color w:val="000000" w:themeColor="text1"/>
          <w:sz w:val="20"/>
        </w:rPr>
        <w:t>Assinatura do Representante Legal ou Preposto Constituído</w:t>
      </w:r>
    </w:p>
    <w:p w14:paraId="5287DEED" w14:textId="77777777" w:rsidR="00A02780" w:rsidRPr="005D01A6" w:rsidRDefault="00A02780" w:rsidP="0068030B">
      <w:pPr>
        <w:spacing w:line="360" w:lineRule="auto"/>
        <w:contextualSpacing/>
        <w:jc w:val="both"/>
        <w:rPr>
          <w:rFonts w:ascii="Arial" w:hAnsi="Arial" w:cs="Arial"/>
          <w:i/>
          <w:color w:val="000000" w:themeColor="text1"/>
          <w:sz w:val="22"/>
          <w:szCs w:val="22"/>
        </w:rPr>
      </w:pPr>
    </w:p>
    <w:p w14:paraId="41800C41" w14:textId="77777777" w:rsidR="00A02780" w:rsidRPr="005D01A6" w:rsidRDefault="00A02780" w:rsidP="0068030B">
      <w:pPr>
        <w:spacing w:line="360" w:lineRule="auto"/>
        <w:contextualSpacing/>
        <w:jc w:val="both"/>
        <w:rPr>
          <w:rFonts w:ascii="Arial" w:hAnsi="Arial" w:cs="Arial"/>
          <w:i/>
          <w:color w:val="000000" w:themeColor="text1"/>
          <w:sz w:val="16"/>
          <w:szCs w:val="16"/>
        </w:rPr>
      </w:pPr>
      <w:proofErr w:type="spellStart"/>
      <w:r w:rsidRPr="005D01A6">
        <w:rPr>
          <w:rFonts w:ascii="Arial" w:hAnsi="Arial" w:cs="Arial"/>
          <w:i/>
          <w:color w:val="000000" w:themeColor="text1"/>
          <w:sz w:val="16"/>
          <w:szCs w:val="16"/>
        </w:rPr>
        <w:t>Obs</w:t>
      </w:r>
      <w:proofErr w:type="spellEnd"/>
      <w:r w:rsidRPr="005D01A6">
        <w:rPr>
          <w:rFonts w:ascii="Arial" w:hAnsi="Arial" w:cs="Arial"/>
          <w:i/>
          <w:color w:val="000000" w:themeColor="text1"/>
          <w:sz w:val="16"/>
          <w:szCs w:val="16"/>
        </w:rPr>
        <w:t>: A não indicação de quaisquer dos campos acima ocasionará a inabilitação do proponente, podendo ser sanada caso presente o representante legal ou preposto constituído.</w:t>
      </w:r>
    </w:p>
    <w:p w14:paraId="05443585" w14:textId="77777777" w:rsidR="005B01DA" w:rsidRPr="005D01A6" w:rsidRDefault="005B01DA" w:rsidP="0068030B">
      <w:pPr>
        <w:spacing w:line="360" w:lineRule="auto"/>
        <w:contextualSpacing/>
        <w:jc w:val="both"/>
        <w:rPr>
          <w:rFonts w:ascii="Arial" w:hAnsi="Arial" w:cs="Arial"/>
          <w:i/>
          <w:color w:val="000000" w:themeColor="text1"/>
          <w:sz w:val="16"/>
          <w:szCs w:val="16"/>
        </w:rPr>
      </w:pPr>
    </w:p>
    <w:p w14:paraId="24C5EC16" w14:textId="77777777" w:rsidR="005B01DA" w:rsidRPr="005D01A6" w:rsidRDefault="005B01DA" w:rsidP="0068030B">
      <w:pPr>
        <w:spacing w:line="360" w:lineRule="auto"/>
        <w:contextualSpacing/>
        <w:jc w:val="both"/>
        <w:rPr>
          <w:rFonts w:ascii="Arial" w:hAnsi="Arial" w:cs="Arial"/>
          <w:i/>
          <w:color w:val="000000" w:themeColor="text1"/>
          <w:sz w:val="16"/>
          <w:szCs w:val="16"/>
        </w:rPr>
      </w:pPr>
      <w:bookmarkStart w:id="3" w:name="_GoBack"/>
      <w:bookmarkEnd w:id="3"/>
    </w:p>
    <w:p w14:paraId="35820327" w14:textId="77777777" w:rsidR="00943394" w:rsidRPr="008C1643" w:rsidRDefault="00943394" w:rsidP="0068030B">
      <w:pPr>
        <w:spacing w:line="360" w:lineRule="auto"/>
        <w:contextualSpacing/>
        <w:jc w:val="both"/>
        <w:rPr>
          <w:rFonts w:ascii="Arial" w:hAnsi="Arial" w:cs="Arial"/>
          <w:i/>
          <w:sz w:val="16"/>
          <w:szCs w:val="16"/>
        </w:rPr>
      </w:pPr>
    </w:p>
    <w:p w14:paraId="1792052E" w14:textId="693069F2" w:rsidR="00E80697" w:rsidRPr="008C1643" w:rsidRDefault="00E80697" w:rsidP="0068030B">
      <w:pPr>
        <w:pBdr>
          <w:top w:val="single" w:sz="4" w:space="1" w:color="auto"/>
          <w:left w:val="single" w:sz="4" w:space="4" w:color="auto"/>
          <w:bottom w:val="single" w:sz="4" w:space="1" w:color="auto"/>
          <w:right w:val="single" w:sz="4" w:space="4" w:color="auto"/>
        </w:pBdr>
        <w:spacing w:line="360" w:lineRule="auto"/>
        <w:ind w:right="7"/>
        <w:jc w:val="center"/>
        <w:rPr>
          <w:rFonts w:ascii="Arial" w:hAnsi="Arial" w:cs="Arial"/>
          <w:b/>
          <w:szCs w:val="24"/>
        </w:rPr>
      </w:pPr>
      <w:r w:rsidRPr="008C1643">
        <w:rPr>
          <w:rFonts w:ascii="Arial" w:hAnsi="Arial" w:cs="Arial"/>
          <w:b/>
          <w:szCs w:val="24"/>
        </w:rPr>
        <w:t>ANEXO IX</w:t>
      </w:r>
    </w:p>
    <w:p w14:paraId="467A9A50" w14:textId="77777777" w:rsidR="003F7827" w:rsidRPr="008C1643" w:rsidRDefault="003F7827" w:rsidP="0068030B">
      <w:pPr>
        <w:spacing w:line="360" w:lineRule="auto"/>
        <w:jc w:val="center"/>
        <w:rPr>
          <w:rFonts w:ascii="Arial" w:hAnsi="Arial" w:cs="Arial"/>
          <w:b/>
          <w:szCs w:val="24"/>
        </w:rPr>
      </w:pPr>
    </w:p>
    <w:p w14:paraId="57DD8476" w14:textId="77777777" w:rsidR="00E80697" w:rsidRPr="008C1643" w:rsidRDefault="00E80697" w:rsidP="0068030B">
      <w:pPr>
        <w:spacing w:line="360" w:lineRule="auto"/>
        <w:jc w:val="center"/>
        <w:rPr>
          <w:rFonts w:ascii="Arial" w:hAnsi="Arial" w:cs="Arial"/>
          <w:b/>
          <w:szCs w:val="24"/>
        </w:rPr>
      </w:pPr>
      <w:r w:rsidRPr="008C1643">
        <w:rPr>
          <w:rFonts w:ascii="Arial" w:hAnsi="Arial" w:cs="Arial"/>
          <w:b/>
          <w:szCs w:val="24"/>
        </w:rPr>
        <w:t>ANÁLISE ECONÔMICO-FINANCEIRA</w:t>
      </w:r>
    </w:p>
    <w:p w14:paraId="09F7F0EE" w14:textId="77777777" w:rsidR="001D4B39" w:rsidRPr="008C1643" w:rsidRDefault="001D4B39" w:rsidP="0068030B">
      <w:pPr>
        <w:spacing w:line="360" w:lineRule="auto"/>
        <w:jc w:val="center"/>
        <w:rPr>
          <w:rFonts w:ascii="Arial" w:hAnsi="Arial" w:cs="Arial"/>
          <w:szCs w:val="24"/>
        </w:rPr>
      </w:pPr>
    </w:p>
    <w:p w14:paraId="682F7908" w14:textId="77777777" w:rsidR="00E80697" w:rsidRPr="008C1643" w:rsidRDefault="00E80697" w:rsidP="0068030B">
      <w:pPr>
        <w:spacing w:line="360" w:lineRule="auto"/>
        <w:rPr>
          <w:rFonts w:ascii="Arial" w:hAnsi="Arial" w:cs="Arial"/>
          <w:szCs w:val="24"/>
        </w:rPr>
      </w:pPr>
      <w:r w:rsidRPr="008C1643">
        <w:rPr>
          <w:rFonts w:ascii="Arial" w:hAnsi="Arial" w:cs="Arial"/>
          <w:szCs w:val="24"/>
        </w:rPr>
        <w:t>À SECRETARIA MUNICIPAL DE EDUCAÇÃOD E CABO FRIO</w:t>
      </w:r>
    </w:p>
    <w:p w14:paraId="004323C4" w14:textId="7DA6283D" w:rsidR="00E80697" w:rsidRPr="008C1643" w:rsidRDefault="00E80697" w:rsidP="0068030B">
      <w:pPr>
        <w:spacing w:line="360" w:lineRule="auto"/>
        <w:rPr>
          <w:rFonts w:ascii="Arial" w:hAnsi="Arial" w:cs="Arial"/>
          <w:szCs w:val="24"/>
        </w:rPr>
      </w:pPr>
      <w:r w:rsidRPr="008C1643">
        <w:rPr>
          <w:rFonts w:ascii="Arial" w:hAnsi="Arial" w:cs="Arial"/>
          <w:szCs w:val="24"/>
        </w:rPr>
        <w:t xml:space="preserve">A/C </w:t>
      </w:r>
      <w:r w:rsidR="001D4B39" w:rsidRPr="008C1643">
        <w:rPr>
          <w:rFonts w:ascii="Arial" w:hAnsi="Arial" w:cs="Arial"/>
          <w:szCs w:val="24"/>
        </w:rPr>
        <w:t>Comissão de Licitações da SEME</w:t>
      </w:r>
    </w:p>
    <w:p w14:paraId="2ABFD359" w14:textId="00DFF9B7" w:rsidR="00E80697" w:rsidRPr="008C1643" w:rsidRDefault="00E80697" w:rsidP="0068030B">
      <w:pPr>
        <w:spacing w:line="360" w:lineRule="auto"/>
        <w:rPr>
          <w:rFonts w:ascii="Arial" w:hAnsi="Arial" w:cs="Arial"/>
          <w:szCs w:val="24"/>
        </w:rPr>
      </w:pPr>
      <w:r w:rsidRPr="008C1643">
        <w:rPr>
          <w:rFonts w:ascii="Arial" w:hAnsi="Arial" w:cs="Arial"/>
          <w:szCs w:val="24"/>
        </w:rPr>
        <w:t xml:space="preserve">REF.: </w:t>
      </w:r>
      <w:r w:rsidRPr="008C1643">
        <w:rPr>
          <w:rFonts w:ascii="Arial" w:hAnsi="Arial" w:cs="Arial"/>
          <w:b/>
          <w:szCs w:val="24"/>
          <w:u w:val="single"/>
        </w:rPr>
        <w:t xml:space="preserve">TOMADA DE </w:t>
      </w:r>
      <w:r w:rsidR="003F7827" w:rsidRPr="008C1643">
        <w:rPr>
          <w:rFonts w:ascii="Arial" w:hAnsi="Arial" w:cs="Arial"/>
          <w:b/>
          <w:szCs w:val="24"/>
          <w:u w:val="single"/>
        </w:rPr>
        <w:t>PREÇOS Nº</w:t>
      </w:r>
      <w:r w:rsidRPr="008C1643">
        <w:rPr>
          <w:rFonts w:ascii="Arial" w:hAnsi="Arial" w:cs="Arial"/>
          <w:b/>
          <w:szCs w:val="24"/>
          <w:u w:val="single"/>
        </w:rPr>
        <w:t xml:space="preserve"> </w:t>
      </w:r>
      <w:r w:rsidR="00B83D5D" w:rsidRPr="008C1643">
        <w:rPr>
          <w:rFonts w:ascii="Arial" w:hAnsi="Arial" w:cs="Arial"/>
          <w:b/>
          <w:szCs w:val="24"/>
          <w:u w:val="single"/>
        </w:rPr>
        <w:t>006</w:t>
      </w:r>
      <w:r w:rsidR="005B01DA" w:rsidRPr="008C1643">
        <w:rPr>
          <w:rFonts w:ascii="Arial" w:hAnsi="Arial" w:cs="Arial"/>
          <w:b/>
          <w:szCs w:val="24"/>
          <w:u w:val="single"/>
        </w:rPr>
        <w:t>/2022</w:t>
      </w:r>
      <w:r w:rsidRPr="008C1643">
        <w:rPr>
          <w:rFonts w:ascii="Arial" w:hAnsi="Arial" w:cs="Arial"/>
          <w:b/>
          <w:szCs w:val="24"/>
          <w:u w:val="single"/>
        </w:rPr>
        <w:t>/SEME</w:t>
      </w:r>
    </w:p>
    <w:p w14:paraId="1C1BB934" w14:textId="6B04D7AB" w:rsidR="00E80697" w:rsidRPr="008C1643" w:rsidRDefault="00E80697" w:rsidP="0068030B">
      <w:pPr>
        <w:spacing w:line="360" w:lineRule="auto"/>
        <w:rPr>
          <w:rFonts w:ascii="Arial" w:hAnsi="Arial" w:cs="Arial"/>
          <w:b/>
          <w:szCs w:val="24"/>
        </w:rPr>
      </w:pPr>
      <w:r w:rsidRPr="008C1643">
        <w:rPr>
          <w:rFonts w:ascii="Arial" w:hAnsi="Arial" w:cs="Arial"/>
          <w:b/>
          <w:szCs w:val="24"/>
        </w:rPr>
        <w:t>P</w:t>
      </w:r>
      <w:r w:rsidR="009E2758" w:rsidRPr="008C1643">
        <w:rPr>
          <w:rFonts w:ascii="Arial" w:hAnsi="Arial" w:cs="Arial"/>
          <w:b/>
          <w:szCs w:val="24"/>
        </w:rPr>
        <w:t>r</w:t>
      </w:r>
      <w:r w:rsidR="004F1D0A" w:rsidRPr="008C1643">
        <w:rPr>
          <w:rFonts w:ascii="Arial" w:hAnsi="Arial" w:cs="Arial"/>
          <w:b/>
          <w:szCs w:val="24"/>
        </w:rPr>
        <w:t xml:space="preserve">ocesso Administrativo Nº: </w:t>
      </w:r>
      <w:r w:rsidR="006D041E" w:rsidRPr="008C1643">
        <w:rPr>
          <w:rFonts w:ascii="Arial" w:hAnsi="Arial" w:cs="Arial"/>
          <w:b/>
          <w:szCs w:val="24"/>
        </w:rPr>
        <w:t>5806</w:t>
      </w:r>
      <w:r w:rsidRPr="008C1643">
        <w:rPr>
          <w:rFonts w:ascii="Arial" w:hAnsi="Arial" w:cs="Arial"/>
          <w:b/>
          <w:szCs w:val="24"/>
        </w:rPr>
        <w:t>/202</w:t>
      </w:r>
      <w:r w:rsidR="005B01DA" w:rsidRPr="008C1643">
        <w:rPr>
          <w:rFonts w:ascii="Arial" w:hAnsi="Arial" w:cs="Arial"/>
          <w:b/>
          <w:szCs w:val="24"/>
        </w:rPr>
        <w:t>2</w:t>
      </w:r>
      <w:r w:rsidRPr="008C1643">
        <w:rPr>
          <w:rFonts w:ascii="Arial" w:hAnsi="Arial" w:cs="Arial"/>
          <w:b/>
          <w:szCs w:val="24"/>
        </w:rPr>
        <w:t>/SEME</w:t>
      </w:r>
    </w:p>
    <w:p w14:paraId="49D5CBFD" w14:textId="77777777" w:rsidR="003F7827" w:rsidRPr="008C1643" w:rsidRDefault="003F7827" w:rsidP="0068030B">
      <w:pPr>
        <w:spacing w:line="360" w:lineRule="auto"/>
        <w:rPr>
          <w:rFonts w:ascii="Arial" w:hAnsi="Arial" w:cs="Arial"/>
          <w:b/>
          <w:szCs w:val="24"/>
        </w:rPr>
      </w:pPr>
    </w:p>
    <w:p w14:paraId="6E9CC6C5" w14:textId="3E79A481" w:rsidR="00E80697" w:rsidRPr="008C1643" w:rsidRDefault="00E80697" w:rsidP="0068030B">
      <w:pPr>
        <w:spacing w:line="360" w:lineRule="auto"/>
        <w:rPr>
          <w:rFonts w:ascii="Arial" w:hAnsi="Arial" w:cs="Arial"/>
          <w:szCs w:val="24"/>
        </w:rPr>
      </w:pPr>
      <w:r w:rsidRPr="008C1643">
        <w:rPr>
          <w:rFonts w:ascii="Arial" w:hAnsi="Arial" w:cs="Arial"/>
          <w:szCs w:val="24"/>
        </w:rPr>
        <w:t>Empresa: ________</w:t>
      </w:r>
      <w:r w:rsidR="009E2758" w:rsidRPr="008C1643">
        <w:rPr>
          <w:rFonts w:ascii="Arial" w:hAnsi="Arial" w:cs="Arial"/>
          <w:szCs w:val="24"/>
        </w:rPr>
        <w:t>___________</w:t>
      </w:r>
      <w:r w:rsidR="001D4B39" w:rsidRPr="008C1643">
        <w:rPr>
          <w:rFonts w:ascii="Arial" w:hAnsi="Arial" w:cs="Arial"/>
          <w:szCs w:val="24"/>
        </w:rPr>
        <w:t>__________</w:t>
      </w:r>
      <w:r w:rsidRPr="008C1643">
        <w:rPr>
          <w:rFonts w:ascii="Arial" w:hAnsi="Arial" w:cs="Arial"/>
          <w:szCs w:val="24"/>
        </w:rPr>
        <w:t>_____CNPJ: ___________________</w:t>
      </w:r>
    </w:p>
    <w:p w14:paraId="6241EEF0" w14:textId="77777777" w:rsidR="001D4B39" w:rsidRPr="008C1643" w:rsidRDefault="001D4B39" w:rsidP="0068030B">
      <w:pPr>
        <w:spacing w:line="360" w:lineRule="auto"/>
        <w:rPr>
          <w:rFonts w:ascii="Arial" w:hAnsi="Arial" w:cs="Arial"/>
          <w:szCs w:val="24"/>
        </w:rPr>
      </w:pPr>
    </w:p>
    <w:p w14:paraId="0F826D54" w14:textId="77777777" w:rsidR="00E80697" w:rsidRPr="008C1643" w:rsidRDefault="00E80697" w:rsidP="0068030B">
      <w:pPr>
        <w:spacing w:line="360" w:lineRule="auto"/>
        <w:rPr>
          <w:rFonts w:ascii="Arial" w:hAnsi="Arial" w:cs="Arial"/>
          <w:szCs w:val="24"/>
        </w:rPr>
      </w:pPr>
      <w:r w:rsidRPr="008C1643">
        <w:rPr>
          <w:rFonts w:ascii="Arial" w:hAnsi="Arial" w:cs="Arial"/>
          <w:szCs w:val="24"/>
        </w:rPr>
        <w:t xml:space="preserve">A situação financeira das licitantes será aferida por meio dos índices de: </w:t>
      </w:r>
    </w:p>
    <w:p w14:paraId="19A8E970" w14:textId="77777777" w:rsidR="00E80697" w:rsidRPr="008C1643" w:rsidRDefault="00E80697" w:rsidP="00EF3E24">
      <w:pPr>
        <w:widowControl/>
        <w:numPr>
          <w:ilvl w:val="0"/>
          <w:numId w:val="17"/>
        </w:numPr>
        <w:tabs>
          <w:tab w:val="left" w:pos="780"/>
        </w:tabs>
        <w:spacing w:line="360" w:lineRule="auto"/>
        <w:ind w:left="780" w:hanging="360"/>
        <w:jc w:val="both"/>
        <w:rPr>
          <w:rFonts w:ascii="Arial" w:hAnsi="Arial" w:cs="Arial"/>
          <w:szCs w:val="24"/>
        </w:rPr>
      </w:pPr>
      <w:r w:rsidRPr="008C1643">
        <w:rPr>
          <w:rFonts w:ascii="Arial" w:hAnsi="Arial" w:cs="Arial"/>
          <w:szCs w:val="24"/>
        </w:rPr>
        <w:t>Liquidez Corrente – LC;</w:t>
      </w:r>
    </w:p>
    <w:p w14:paraId="001030D4" w14:textId="77777777" w:rsidR="00E80697" w:rsidRPr="008C1643" w:rsidRDefault="00E80697" w:rsidP="00EF3E24">
      <w:pPr>
        <w:widowControl/>
        <w:numPr>
          <w:ilvl w:val="0"/>
          <w:numId w:val="17"/>
        </w:numPr>
        <w:tabs>
          <w:tab w:val="left" w:pos="780"/>
        </w:tabs>
        <w:spacing w:line="360" w:lineRule="auto"/>
        <w:ind w:left="780" w:hanging="360"/>
        <w:jc w:val="both"/>
        <w:rPr>
          <w:rFonts w:ascii="Arial" w:hAnsi="Arial" w:cs="Arial"/>
          <w:szCs w:val="24"/>
        </w:rPr>
      </w:pPr>
      <w:r w:rsidRPr="008C1643">
        <w:rPr>
          <w:rFonts w:ascii="Arial" w:hAnsi="Arial" w:cs="Arial"/>
          <w:szCs w:val="24"/>
        </w:rPr>
        <w:t>Liquidez Geral – LG E</w:t>
      </w:r>
    </w:p>
    <w:p w14:paraId="082DDEE7" w14:textId="77777777" w:rsidR="00E80697" w:rsidRPr="008C1643" w:rsidRDefault="00E80697" w:rsidP="00EF3E24">
      <w:pPr>
        <w:widowControl/>
        <w:numPr>
          <w:ilvl w:val="0"/>
          <w:numId w:val="17"/>
        </w:numPr>
        <w:tabs>
          <w:tab w:val="left" w:pos="780"/>
        </w:tabs>
        <w:spacing w:line="360" w:lineRule="auto"/>
        <w:ind w:left="780" w:hanging="360"/>
        <w:jc w:val="both"/>
        <w:rPr>
          <w:rFonts w:ascii="Arial" w:hAnsi="Arial" w:cs="Arial"/>
          <w:szCs w:val="24"/>
        </w:rPr>
      </w:pPr>
      <w:r w:rsidRPr="008C1643">
        <w:rPr>
          <w:rFonts w:ascii="Arial" w:hAnsi="Arial" w:cs="Arial"/>
          <w:szCs w:val="24"/>
        </w:rPr>
        <w:t>Solvência Geral – SG.</w:t>
      </w:r>
    </w:p>
    <w:p w14:paraId="62CD0C00" w14:textId="77777777" w:rsidR="00E80697" w:rsidRPr="008C1643" w:rsidRDefault="00E80697" w:rsidP="0068030B">
      <w:pPr>
        <w:spacing w:line="360" w:lineRule="auto"/>
        <w:rPr>
          <w:rFonts w:ascii="Arial" w:hAnsi="Arial" w:cs="Arial"/>
          <w:szCs w:val="24"/>
        </w:rPr>
      </w:pPr>
    </w:p>
    <w:p w14:paraId="6F523974" w14:textId="77777777" w:rsidR="00E80697" w:rsidRPr="008C1643" w:rsidRDefault="00E80697" w:rsidP="0068030B">
      <w:pPr>
        <w:spacing w:line="360" w:lineRule="auto"/>
        <w:rPr>
          <w:rFonts w:ascii="Arial" w:hAnsi="Arial" w:cs="Arial"/>
          <w:szCs w:val="24"/>
        </w:rPr>
      </w:pPr>
      <w:r w:rsidRPr="008C1643">
        <w:rPr>
          <w:rFonts w:ascii="Arial" w:hAnsi="Arial" w:cs="Arial"/>
          <w:szCs w:val="24"/>
        </w:rPr>
        <w:t xml:space="preserve">LC =     </w:t>
      </w:r>
      <w:r w:rsidRPr="008C1643">
        <w:rPr>
          <w:rFonts w:ascii="Arial" w:hAnsi="Arial" w:cs="Arial"/>
          <w:szCs w:val="24"/>
          <w:u w:val="single"/>
        </w:rPr>
        <w:t>Ativo Circulante</w:t>
      </w:r>
    </w:p>
    <w:p w14:paraId="4072FC85" w14:textId="77777777" w:rsidR="00E80697" w:rsidRPr="008C1643" w:rsidRDefault="00E80697" w:rsidP="0068030B">
      <w:pPr>
        <w:spacing w:line="360" w:lineRule="auto"/>
        <w:rPr>
          <w:rFonts w:ascii="Arial" w:hAnsi="Arial" w:cs="Arial"/>
          <w:szCs w:val="24"/>
        </w:rPr>
      </w:pPr>
      <w:r w:rsidRPr="008C1643">
        <w:rPr>
          <w:rFonts w:ascii="Arial" w:hAnsi="Arial" w:cs="Arial"/>
          <w:szCs w:val="24"/>
        </w:rPr>
        <w:t xml:space="preserve">          Passivo Circulante</w:t>
      </w:r>
    </w:p>
    <w:p w14:paraId="54A0A3FB" w14:textId="77777777" w:rsidR="00E80697" w:rsidRPr="008C1643" w:rsidRDefault="00E80697" w:rsidP="0068030B">
      <w:pPr>
        <w:spacing w:line="360" w:lineRule="auto"/>
        <w:rPr>
          <w:rFonts w:ascii="Arial" w:hAnsi="Arial" w:cs="Arial"/>
          <w:szCs w:val="24"/>
        </w:rPr>
      </w:pPr>
      <w:r w:rsidRPr="008C1643">
        <w:rPr>
          <w:rFonts w:ascii="Arial" w:hAnsi="Arial" w:cs="Arial"/>
          <w:szCs w:val="24"/>
        </w:rPr>
        <w:t>LG =</w:t>
      </w:r>
      <w:r w:rsidRPr="008C1643">
        <w:rPr>
          <w:rFonts w:ascii="Arial" w:hAnsi="Arial" w:cs="Arial"/>
          <w:szCs w:val="24"/>
          <w:u w:val="single"/>
        </w:rPr>
        <w:t>Ativo Circulante (+) Realizável a Longo Prazo</w:t>
      </w:r>
    </w:p>
    <w:p w14:paraId="31BFB19F" w14:textId="77777777" w:rsidR="00E80697" w:rsidRPr="008C1643" w:rsidRDefault="00E80697" w:rsidP="0068030B">
      <w:pPr>
        <w:spacing w:line="360" w:lineRule="auto"/>
        <w:rPr>
          <w:rFonts w:ascii="Arial" w:hAnsi="Arial" w:cs="Arial"/>
          <w:szCs w:val="24"/>
        </w:rPr>
      </w:pPr>
      <w:r w:rsidRPr="008C1643">
        <w:rPr>
          <w:rFonts w:ascii="Arial" w:hAnsi="Arial" w:cs="Arial"/>
          <w:szCs w:val="24"/>
        </w:rPr>
        <w:t xml:space="preserve">            Passivo Circulante (+) Exigível a Longo Prazo</w:t>
      </w:r>
    </w:p>
    <w:p w14:paraId="0A7C7857" w14:textId="77777777" w:rsidR="00E80697" w:rsidRPr="008C1643" w:rsidRDefault="00E80697" w:rsidP="0068030B">
      <w:pPr>
        <w:spacing w:line="360" w:lineRule="auto"/>
        <w:rPr>
          <w:rFonts w:ascii="Arial" w:hAnsi="Arial" w:cs="Arial"/>
          <w:szCs w:val="24"/>
        </w:rPr>
      </w:pPr>
      <w:r w:rsidRPr="008C1643">
        <w:rPr>
          <w:rFonts w:ascii="Arial" w:hAnsi="Arial" w:cs="Arial"/>
          <w:szCs w:val="24"/>
        </w:rPr>
        <w:t xml:space="preserve">SG = </w:t>
      </w:r>
      <w:r w:rsidRPr="008C1643">
        <w:rPr>
          <w:rFonts w:ascii="Arial" w:hAnsi="Arial" w:cs="Arial"/>
          <w:szCs w:val="24"/>
        </w:rPr>
        <w:tab/>
      </w:r>
      <w:r w:rsidRPr="008C1643">
        <w:rPr>
          <w:rFonts w:ascii="Arial" w:hAnsi="Arial" w:cs="Arial"/>
          <w:szCs w:val="24"/>
        </w:rPr>
        <w:tab/>
        <w:t>______________</w:t>
      </w:r>
      <w:r w:rsidRPr="008C1643">
        <w:rPr>
          <w:rFonts w:ascii="Arial" w:hAnsi="Arial" w:cs="Arial"/>
          <w:szCs w:val="24"/>
          <w:u w:val="single"/>
        </w:rPr>
        <w:t>Ativo Total______________</w:t>
      </w:r>
    </w:p>
    <w:p w14:paraId="64215B73" w14:textId="77777777" w:rsidR="00E80697" w:rsidRPr="008C1643" w:rsidRDefault="00E80697" w:rsidP="0068030B">
      <w:pPr>
        <w:spacing w:line="360" w:lineRule="auto"/>
        <w:rPr>
          <w:rFonts w:ascii="Arial" w:hAnsi="Arial" w:cs="Arial"/>
          <w:szCs w:val="24"/>
        </w:rPr>
      </w:pPr>
      <w:r w:rsidRPr="008C1643">
        <w:rPr>
          <w:rFonts w:ascii="Arial" w:hAnsi="Arial" w:cs="Arial"/>
          <w:szCs w:val="24"/>
        </w:rPr>
        <w:tab/>
      </w:r>
      <w:r w:rsidRPr="008C1643">
        <w:rPr>
          <w:rFonts w:ascii="Arial" w:hAnsi="Arial" w:cs="Arial"/>
          <w:szCs w:val="24"/>
        </w:rPr>
        <w:tab/>
        <w:t>Passivo Circulante (+) Exigível a Longo Prazo</w:t>
      </w:r>
    </w:p>
    <w:p w14:paraId="6EBE2D4E" w14:textId="77777777" w:rsidR="00E80697" w:rsidRPr="008C1643" w:rsidRDefault="00E80697" w:rsidP="0068030B">
      <w:pPr>
        <w:spacing w:line="360" w:lineRule="auto"/>
        <w:rPr>
          <w:rFonts w:ascii="Arial" w:hAnsi="Arial" w:cs="Arial"/>
          <w:szCs w:val="24"/>
        </w:rPr>
      </w:pPr>
    </w:p>
    <w:p w14:paraId="10DD0412" w14:textId="77777777" w:rsidR="00E80697" w:rsidRPr="008C1643" w:rsidRDefault="00E80697" w:rsidP="0068030B">
      <w:pPr>
        <w:spacing w:line="360" w:lineRule="auto"/>
        <w:jc w:val="right"/>
        <w:rPr>
          <w:rFonts w:ascii="Arial" w:hAnsi="Arial" w:cs="Arial"/>
          <w:szCs w:val="24"/>
        </w:rPr>
      </w:pPr>
      <w:r w:rsidRPr="008C1643">
        <w:rPr>
          <w:rFonts w:ascii="Arial" w:hAnsi="Arial" w:cs="Arial"/>
          <w:szCs w:val="24"/>
        </w:rPr>
        <w:t xml:space="preserve">Local, Data, Assinatura </w:t>
      </w:r>
    </w:p>
    <w:p w14:paraId="22D0409C" w14:textId="77777777" w:rsidR="001D4B39" w:rsidRPr="008C1643" w:rsidRDefault="001D4B39" w:rsidP="0068030B">
      <w:pPr>
        <w:spacing w:line="360" w:lineRule="auto"/>
        <w:rPr>
          <w:rFonts w:ascii="Arial" w:hAnsi="Arial" w:cs="Arial"/>
          <w:szCs w:val="24"/>
        </w:rPr>
      </w:pPr>
    </w:p>
    <w:p w14:paraId="1A7A3047" w14:textId="77777777" w:rsidR="00E80697" w:rsidRPr="008C1643" w:rsidRDefault="00E80697" w:rsidP="00861484">
      <w:pPr>
        <w:rPr>
          <w:rFonts w:ascii="Arial" w:hAnsi="Arial" w:cs="Arial"/>
          <w:i/>
          <w:szCs w:val="24"/>
        </w:rPr>
      </w:pPr>
      <w:r w:rsidRPr="008C1643">
        <w:rPr>
          <w:rFonts w:ascii="Arial" w:hAnsi="Arial" w:cs="Arial"/>
          <w:i/>
          <w:szCs w:val="24"/>
        </w:rPr>
        <w:t>Os índices calculados, obrigatoriamente, acompanharão as demonstrações contábeis, sendo consideradas habilitadas as empresas que apresentarem os seguintes resultados:</w:t>
      </w:r>
    </w:p>
    <w:p w14:paraId="5C9AD4D4" w14:textId="77777777" w:rsidR="00E80697" w:rsidRPr="008C1643" w:rsidRDefault="00E80697" w:rsidP="00861484">
      <w:pPr>
        <w:rPr>
          <w:rFonts w:ascii="Arial" w:hAnsi="Arial" w:cs="Arial"/>
          <w:i/>
          <w:szCs w:val="24"/>
        </w:rPr>
      </w:pPr>
      <w:r w:rsidRPr="008C1643">
        <w:rPr>
          <w:rFonts w:ascii="Arial" w:hAnsi="Arial" w:cs="Arial"/>
          <w:i/>
          <w:szCs w:val="24"/>
        </w:rPr>
        <w:t>Liquidez corrente...................................índice maior ou igual a 1,00</w:t>
      </w:r>
    </w:p>
    <w:p w14:paraId="3AE3BC55" w14:textId="77777777" w:rsidR="00E80697" w:rsidRPr="008C1643" w:rsidRDefault="00E80697" w:rsidP="00861484">
      <w:pPr>
        <w:rPr>
          <w:rFonts w:ascii="Arial" w:hAnsi="Arial" w:cs="Arial"/>
          <w:i/>
          <w:szCs w:val="24"/>
        </w:rPr>
      </w:pPr>
      <w:r w:rsidRPr="008C1643">
        <w:rPr>
          <w:rFonts w:ascii="Arial" w:hAnsi="Arial" w:cs="Arial"/>
          <w:i/>
          <w:szCs w:val="24"/>
        </w:rPr>
        <w:t>Liquidez geral........................................índice maior ou igual a 1,00</w:t>
      </w:r>
    </w:p>
    <w:p w14:paraId="4DBCD142" w14:textId="77777777" w:rsidR="00E80697" w:rsidRPr="008C1643" w:rsidRDefault="00E80697" w:rsidP="0068030B">
      <w:pPr>
        <w:spacing w:line="360" w:lineRule="auto"/>
        <w:rPr>
          <w:rFonts w:ascii="Arial" w:hAnsi="Arial" w:cs="Arial"/>
          <w:i/>
          <w:szCs w:val="24"/>
        </w:rPr>
      </w:pPr>
      <w:r w:rsidRPr="008C1643">
        <w:rPr>
          <w:rFonts w:ascii="Arial" w:hAnsi="Arial" w:cs="Arial"/>
          <w:i/>
          <w:szCs w:val="24"/>
        </w:rPr>
        <w:t>Solvência geral......................................índice menor ou igual a 1,00</w:t>
      </w:r>
    </w:p>
    <w:p w14:paraId="08DC500A" w14:textId="3D2CE0E9" w:rsidR="004E56F2" w:rsidRPr="008C1643" w:rsidRDefault="00E80697" w:rsidP="0068030B">
      <w:pPr>
        <w:pStyle w:val="PargrafodaLista"/>
        <w:pBdr>
          <w:top w:val="single" w:sz="4" w:space="1" w:color="auto"/>
          <w:left w:val="single" w:sz="4" w:space="4" w:color="auto"/>
          <w:bottom w:val="single" w:sz="4" w:space="1" w:color="auto"/>
          <w:right w:val="single" w:sz="4" w:space="4" w:color="auto"/>
        </w:pBdr>
        <w:tabs>
          <w:tab w:val="left" w:pos="426"/>
        </w:tabs>
        <w:spacing w:line="360" w:lineRule="auto"/>
        <w:ind w:left="1800"/>
        <w:jc w:val="center"/>
        <w:rPr>
          <w:rFonts w:ascii="Arial" w:hAnsi="Arial" w:cs="Arial"/>
          <w:b/>
          <w:szCs w:val="24"/>
        </w:rPr>
      </w:pPr>
      <w:r w:rsidRPr="008C1643">
        <w:rPr>
          <w:rFonts w:ascii="Arial" w:hAnsi="Arial" w:cs="Arial"/>
          <w:b/>
          <w:szCs w:val="24"/>
        </w:rPr>
        <w:t xml:space="preserve">ANEXO </w:t>
      </w:r>
      <w:r w:rsidR="004E56F2" w:rsidRPr="008C1643">
        <w:rPr>
          <w:rFonts w:ascii="Arial" w:hAnsi="Arial" w:cs="Arial"/>
          <w:b/>
          <w:szCs w:val="24"/>
        </w:rPr>
        <w:t>X</w:t>
      </w:r>
    </w:p>
    <w:p w14:paraId="29FF75F0" w14:textId="77777777" w:rsidR="003F7827" w:rsidRPr="008C1643" w:rsidRDefault="003F7827" w:rsidP="0068030B">
      <w:pPr>
        <w:pStyle w:val="PargrafodaLista"/>
        <w:tabs>
          <w:tab w:val="left" w:pos="426"/>
        </w:tabs>
        <w:spacing w:line="360" w:lineRule="auto"/>
        <w:ind w:left="1800"/>
        <w:jc w:val="center"/>
        <w:rPr>
          <w:rFonts w:ascii="Arial" w:hAnsi="Arial" w:cs="Arial"/>
          <w:b/>
          <w:szCs w:val="24"/>
        </w:rPr>
      </w:pPr>
    </w:p>
    <w:p w14:paraId="37651CCA" w14:textId="5AB8F4D7" w:rsidR="00A02780" w:rsidRPr="008C1643" w:rsidRDefault="00A02780" w:rsidP="0068030B">
      <w:pPr>
        <w:pStyle w:val="PargrafodaLista"/>
        <w:tabs>
          <w:tab w:val="left" w:pos="426"/>
        </w:tabs>
        <w:spacing w:line="360" w:lineRule="auto"/>
        <w:ind w:left="1800"/>
        <w:jc w:val="center"/>
        <w:rPr>
          <w:rFonts w:ascii="Arial" w:hAnsi="Arial" w:cs="Arial"/>
          <w:b/>
          <w:szCs w:val="24"/>
        </w:rPr>
      </w:pPr>
      <w:r w:rsidRPr="008C1643">
        <w:rPr>
          <w:rFonts w:ascii="Arial" w:hAnsi="Arial" w:cs="Arial"/>
          <w:b/>
          <w:szCs w:val="24"/>
        </w:rPr>
        <w:t>MINUTA DE CONTRATO</w:t>
      </w:r>
    </w:p>
    <w:p w14:paraId="0495D1F9" w14:textId="77777777" w:rsidR="004E56F2" w:rsidRPr="008C1643" w:rsidRDefault="004E56F2" w:rsidP="0068030B">
      <w:pPr>
        <w:pStyle w:val="PargrafodaLista"/>
        <w:tabs>
          <w:tab w:val="left" w:pos="426"/>
        </w:tabs>
        <w:spacing w:line="360" w:lineRule="auto"/>
        <w:ind w:left="1800"/>
        <w:jc w:val="center"/>
        <w:rPr>
          <w:rFonts w:ascii="Arial" w:hAnsi="Arial" w:cs="Arial"/>
          <w:b/>
          <w:szCs w:val="24"/>
        </w:rPr>
      </w:pPr>
    </w:p>
    <w:p w14:paraId="3652615C" w14:textId="3491C61C" w:rsidR="00E80697" w:rsidRPr="008C1643" w:rsidRDefault="00A02780" w:rsidP="0068030B">
      <w:pPr>
        <w:tabs>
          <w:tab w:val="left" w:pos="7140"/>
        </w:tabs>
        <w:spacing w:line="360" w:lineRule="auto"/>
        <w:contextualSpacing/>
        <w:jc w:val="right"/>
        <w:rPr>
          <w:rFonts w:ascii="Arial" w:hAnsi="Arial" w:cs="Arial"/>
          <w:b/>
          <w:bCs/>
          <w:szCs w:val="24"/>
        </w:rPr>
      </w:pPr>
      <w:r w:rsidRPr="008C1643">
        <w:rPr>
          <w:rFonts w:ascii="Arial" w:hAnsi="Arial" w:cs="Arial"/>
          <w:b/>
          <w:bCs/>
          <w:szCs w:val="24"/>
        </w:rPr>
        <w:t>PROCESSO ADMINISTRATIVO Nº:</w:t>
      </w:r>
      <w:r w:rsidR="00AA270E" w:rsidRPr="008C1643">
        <w:rPr>
          <w:rFonts w:ascii="Arial" w:hAnsi="Arial" w:cs="Arial"/>
          <w:b/>
          <w:bCs/>
          <w:szCs w:val="24"/>
        </w:rPr>
        <w:t xml:space="preserve"> </w:t>
      </w:r>
      <w:r w:rsidR="006D041E" w:rsidRPr="008C1643">
        <w:rPr>
          <w:rFonts w:ascii="Arial" w:hAnsi="Arial" w:cs="Arial"/>
          <w:b/>
          <w:bCs/>
          <w:szCs w:val="24"/>
        </w:rPr>
        <w:t>5806</w:t>
      </w:r>
      <w:r w:rsidR="005B01DA" w:rsidRPr="008C1643">
        <w:rPr>
          <w:rFonts w:ascii="Arial" w:hAnsi="Arial" w:cs="Arial"/>
          <w:b/>
          <w:bCs/>
          <w:szCs w:val="24"/>
        </w:rPr>
        <w:t>/2022</w:t>
      </w:r>
      <w:r w:rsidR="004E56F2" w:rsidRPr="008C1643">
        <w:rPr>
          <w:rFonts w:ascii="Arial" w:hAnsi="Arial" w:cs="Arial"/>
          <w:b/>
          <w:bCs/>
          <w:szCs w:val="24"/>
        </w:rPr>
        <w:t>/SEME</w:t>
      </w:r>
    </w:p>
    <w:p w14:paraId="3D0E345F" w14:textId="116DCAAF" w:rsidR="00A02780" w:rsidRPr="008C1643" w:rsidRDefault="00A02780" w:rsidP="0068030B">
      <w:pPr>
        <w:tabs>
          <w:tab w:val="left" w:pos="7140"/>
        </w:tabs>
        <w:spacing w:line="360" w:lineRule="auto"/>
        <w:contextualSpacing/>
        <w:jc w:val="right"/>
        <w:rPr>
          <w:rFonts w:ascii="Arial" w:hAnsi="Arial" w:cs="Arial"/>
          <w:b/>
          <w:bCs/>
          <w:szCs w:val="24"/>
        </w:rPr>
      </w:pPr>
      <w:r w:rsidRPr="008C1643">
        <w:rPr>
          <w:rFonts w:ascii="Arial" w:hAnsi="Arial" w:cs="Arial"/>
          <w:b/>
          <w:bCs/>
          <w:szCs w:val="24"/>
        </w:rPr>
        <w:t xml:space="preserve"> </w:t>
      </w:r>
      <w:sdt>
        <w:sdtPr>
          <w:rPr>
            <w:rFonts w:ascii="Arial" w:hAnsi="Arial" w:cs="Arial"/>
            <w:b/>
            <w:bCs/>
            <w:szCs w:val="24"/>
          </w:rPr>
          <w:alias w:val="Comentários"/>
          <w:tag w:val=""/>
          <w:id w:val="-2101025815"/>
          <w:showingPlcHdr/>
          <w:dataBinding w:prefixMappings="xmlns:ns0='http://purl.org/dc/elements/1.1/' xmlns:ns1='http://schemas.openxmlformats.org/package/2006/metadata/core-properties' " w:xpath="/ns1:coreProperties[1]/ns0:description[1]" w:storeItemID="{6C3C8BC8-F283-45AE-878A-BAB7291924A1}"/>
          <w:text w:multiLine="1"/>
        </w:sdtPr>
        <w:sdtContent>
          <w:r w:rsidRPr="008C1643">
            <w:rPr>
              <w:rFonts w:ascii="Arial" w:hAnsi="Arial" w:cs="Arial"/>
              <w:b/>
              <w:bCs/>
              <w:szCs w:val="24"/>
            </w:rPr>
            <w:t xml:space="preserve">     </w:t>
          </w:r>
        </w:sdtContent>
      </w:sdt>
    </w:p>
    <w:p w14:paraId="64FBE2D2" w14:textId="6B0D6137" w:rsidR="00A02780" w:rsidRPr="008C1643" w:rsidRDefault="00A02780" w:rsidP="0068030B">
      <w:pPr>
        <w:spacing w:line="360" w:lineRule="auto"/>
        <w:ind w:left="2342"/>
        <w:contextualSpacing/>
        <w:jc w:val="both"/>
        <w:rPr>
          <w:rFonts w:ascii="Arial" w:hAnsi="Arial" w:cs="Arial"/>
          <w:szCs w:val="24"/>
        </w:rPr>
      </w:pPr>
      <w:r w:rsidRPr="008C1643">
        <w:rPr>
          <w:rFonts w:ascii="Arial" w:hAnsi="Arial" w:cs="Arial"/>
          <w:szCs w:val="24"/>
        </w:rPr>
        <w:t>CONTRATO QUE ENTRE SI CELEBRAM</w:t>
      </w:r>
      <w:r w:rsidRPr="008C1643">
        <w:rPr>
          <w:rFonts w:ascii="Arial" w:hAnsi="Arial" w:cs="Arial"/>
          <w:b/>
          <w:bCs/>
          <w:szCs w:val="24"/>
        </w:rPr>
        <w:t xml:space="preserve"> a Prefeitura Municipal de Cabo Frio</w:t>
      </w:r>
      <w:r w:rsidRPr="008C1643">
        <w:rPr>
          <w:rFonts w:ascii="Arial" w:hAnsi="Arial" w:cs="Arial"/>
          <w:szCs w:val="24"/>
        </w:rPr>
        <w:t xml:space="preserve">,  pessoa jurídica de direito público, vinculado ao CNPJ sob o nº 28.549.483/0001-05, com sede administrativa na Praça Tiradentes, S/Nº, neste ato devidamente representado pela Secretária Municipal de Educação, a Sr. Elicéa da Silveira, portadora da Cédula de identidade n° XXXXXXX, expedida pelo IFP/RJ, inscrita  no CPF/MF sob o n° XXXXXXXXXXXXXXXX, residente e domiciliada  XXXXXXXXXXXXXXXXXXXXXXXXX, doravante denominada </w:t>
      </w:r>
      <w:r w:rsidRPr="008C1643">
        <w:rPr>
          <w:rFonts w:ascii="Arial" w:hAnsi="Arial" w:cs="Arial"/>
          <w:b/>
          <w:bCs/>
          <w:szCs w:val="24"/>
        </w:rPr>
        <w:t xml:space="preserve"> “CONTRATANTE”  </w:t>
      </w:r>
      <w:r w:rsidRPr="008C1643">
        <w:rPr>
          <w:rFonts w:ascii="Arial" w:hAnsi="Arial" w:cs="Arial"/>
          <w:szCs w:val="24"/>
        </w:rPr>
        <w:t xml:space="preserve">e a Firma </w:t>
      </w:r>
      <w:proofErr w:type="spellStart"/>
      <w:r w:rsidRPr="008C1643">
        <w:rPr>
          <w:rFonts w:ascii="Arial" w:hAnsi="Arial" w:cs="Arial"/>
          <w:szCs w:val="24"/>
        </w:rPr>
        <w:t>xxxxxxxxxxxxxxxxxxxxxx</w:t>
      </w:r>
      <w:proofErr w:type="spellEnd"/>
      <w:r w:rsidRPr="008C1643">
        <w:rPr>
          <w:rFonts w:ascii="Arial" w:hAnsi="Arial" w:cs="Arial"/>
          <w:i/>
          <w:szCs w:val="24"/>
        </w:rPr>
        <w:t>,</w:t>
      </w:r>
      <w:r w:rsidRPr="008C1643">
        <w:rPr>
          <w:rFonts w:ascii="Arial" w:hAnsi="Arial" w:cs="Arial"/>
          <w:szCs w:val="24"/>
        </w:rPr>
        <w:t xml:space="preserve"> neste ato representada pela </w:t>
      </w:r>
      <w:proofErr w:type="spellStart"/>
      <w:r w:rsidRPr="008C1643">
        <w:rPr>
          <w:rFonts w:ascii="Arial" w:hAnsi="Arial" w:cs="Arial"/>
          <w:szCs w:val="24"/>
        </w:rPr>
        <w:t>Srª</w:t>
      </w:r>
      <w:proofErr w:type="spellEnd"/>
      <w:r w:rsidRPr="008C1643">
        <w:rPr>
          <w:rFonts w:ascii="Arial" w:hAnsi="Arial" w:cs="Arial"/>
          <w:szCs w:val="24"/>
        </w:rPr>
        <w:t xml:space="preserve"> ou Sr.  </w:t>
      </w:r>
      <w:proofErr w:type="spellStart"/>
      <w:r w:rsidRPr="008C1643">
        <w:rPr>
          <w:rFonts w:ascii="Arial" w:hAnsi="Arial" w:cs="Arial"/>
          <w:szCs w:val="24"/>
        </w:rPr>
        <w:t>xxxxxxxxxxxxxxxxxx</w:t>
      </w:r>
      <w:proofErr w:type="spellEnd"/>
      <w:r w:rsidRPr="008C1643">
        <w:rPr>
          <w:rFonts w:ascii="Arial" w:hAnsi="Arial" w:cs="Arial"/>
          <w:szCs w:val="24"/>
        </w:rPr>
        <w:t xml:space="preserve">, </w:t>
      </w:r>
      <w:proofErr w:type="spellStart"/>
      <w:r w:rsidRPr="008C1643">
        <w:rPr>
          <w:rFonts w:ascii="Arial" w:hAnsi="Arial" w:cs="Arial"/>
          <w:szCs w:val="24"/>
        </w:rPr>
        <w:t>xxxxxxxx</w:t>
      </w:r>
      <w:proofErr w:type="spellEnd"/>
      <w:r w:rsidRPr="008C1643">
        <w:rPr>
          <w:rFonts w:ascii="Arial" w:hAnsi="Arial" w:cs="Arial"/>
          <w:szCs w:val="24"/>
        </w:rPr>
        <w:t xml:space="preserve">, </w:t>
      </w:r>
      <w:proofErr w:type="spellStart"/>
      <w:r w:rsidRPr="008C1643">
        <w:rPr>
          <w:rFonts w:ascii="Arial" w:hAnsi="Arial" w:cs="Arial"/>
          <w:szCs w:val="24"/>
        </w:rPr>
        <w:t>xxxxxxx</w:t>
      </w:r>
      <w:proofErr w:type="spellEnd"/>
      <w:r w:rsidRPr="008C1643">
        <w:rPr>
          <w:rFonts w:ascii="Arial" w:hAnsi="Arial" w:cs="Arial"/>
          <w:szCs w:val="24"/>
        </w:rPr>
        <w:t xml:space="preserve">, </w:t>
      </w:r>
      <w:proofErr w:type="spellStart"/>
      <w:r w:rsidRPr="008C1643">
        <w:rPr>
          <w:rFonts w:ascii="Arial" w:hAnsi="Arial" w:cs="Arial"/>
          <w:szCs w:val="24"/>
        </w:rPr>
        <w:t>xxxxxxx</w:t>
      </w:r>
      <w:proofErr w:type="spellEnd"/>
      <w:r w:rsidRPr="008C1643">
        <w:rPr>
          <w:rFonts w:ascii="Arial" w:hAnsi="Arial" w:cs="Arial"/>
          <w:szCs w:val="24"/>
        </w:rPr>
        <w:t xml:space="preserve">, portadora da Carteira de Identidade (RG) nº </w:t>
      </w:r>
      <w:proofErr w:type="spellStart"/>
      <w:r w:rsidRPr="008C1643">
        <w:rPr>
          <w:rFonts w:ascii="Arial" w:hAnsi="Arial" w:cs="Arial"/>
          <w:szCs w:val="24"/>
        </w:rPr>
        <w:t>xxxxxxxxx</w:t>
      </w:r>
      <w:proofErr w:type="spellEnd"/>
      <w:r w:rsidRPr="008C1643">
        <w:rPr>
          <w:rFonts w:ascii="Arial" w:hAnsi="Arial" w:cs="Arial"/>
          <w:szCs w:val="24"/>
        </w:rPr>
        <w:t>, expedida pela “</w:t>
      </w:r>
      <w:proofErr w:type="spellStart"/>
      <w:r w:rsidRPr="008C1643">
        <w:rPr>
          <w:rFonts w:ascii="Arial" w:hAnsi="Arial" w:cs="Arial"/>
          <w:szCs w:val="24"/>
        </w:rPr>
        <w:t>xxx</w:t>
      </w:r>
      <w:proofErr w:type="spellEnd"/>
      <w:r w:rsidRPr="008C1643">
        <w:rPr>
          <w:rFonts w:ascii="Arial" w:hAnsi="Arial" w:cs="Arial"/>
          <w:szCs w:val="24"/>
        </w:rPr>
        <w:t>/</w:t>
      </w:r>
      <w:proofErr w:type="spellStart"/>
      <w:r w:rsidRPr="008C1643">
        <w:rPr>
          <w:rFonts w:ascii="Arial" w:hAnsi="Arial" w:cs="Arial"/>
          <w:szCs w:val="24"/>
        </w:rPr>
        <w:t>xx</w:t>
      </w:r>
      <w:proofErr w:type="spellEnd"/>
      <w:r w:rsidRPr="008C1643">
        <w:rPr>
          <w:rFonts w:ascii="Arial" w:hAnsi="Arial" w:cs="Arial"/>
          <w:szCs w:val="24"/>
        </w:rPr>
        <w:t xml:space="preserve">” em </w:t>
      </w:r>
      <w:proofErr w:type="spellStart"/>
      <w:r w:rsidRPr="008C1643">
        <w:rPr>
          <w:rFonts w:ascii="Arial" w:hAnsi="Arial" w:cs="Arial"/>
          <w:szCs w:val="24"/>
        </w:rPr>
        <w:t>xx</w:t>
      </w:r>
      <w:proofErr w:type="spellEnd"/>
      <w:r w:rsidRPr="008C1643">
        <w:rPr>
          <w:rFonts w:ascii="Arial" w:hAnsi="Arial" w:cs="Arial"/>
          <w:szCs w:val="24"/>
        </w:rPr>
        <w:t>/</w:t>
      </w:r>
      <w:proofErr w:type="spellStart"/>
      <w:r w:rsidRPr="008C1643">
        <w:rPr>
          <w:rFonts w:ascii="Arial" w:hAnsi="Arial" w:cs="Arial"/>
          <w:szCs w:val="24"/>
        </w:rPr>
        <w:t>xx</w:t>
      </w:r>
      <w:proofErr w:type="spellEnd"/>
      <w:r w:rsidRPr="008C1643">
        <w:rPr>
          <w:rFonts w:ascii="Arial" w:hAnsi="Arial" w:cs="Arial"/>
          <w:szCs w:val="24"/>
        </w:rPr>
        <w:t>/</w:t>
      </w:r>
      <w:proofErr w:type="spellStart"/>
      <w:r w:rsidRPr="008C1643">
        <w:rPr>
          <w:rFonts w:ascii="Arial" w:hAnsi="Arial" w:cs="Arial"/>
          <w:szCs w:val="24"/>
        </w:rPr>
        <w:t>xxxx</w:t>
      </w:r>
      <w:proofErr w:type="spellEnd"/>
      <w:r w:rsidRPr="008C1643">
        <w:rPr>
          <w:rFonts w:ascii="Arial" w:hAnsi="Arial" w:cs="Arial"/>
          <w:szCs w:val="24"/>
        </w:rPr>
        <w:t xml:space="preserve">, inscrita no C.P.F. sob o n° </w:t>
      </w:r>
      <w:proofErr w:type="spellStart"/>
      <w:r w:rsidRPr="008C1643">
        <w:rPr>
          <w:rFonts w:ascii="Arial" w:hAnsi="Arial" w:cs="Arial"/>
          <w:szCs w:val="24"/>
        </w:rPr>
        <w:t>xxx.xxx.xxx-xx</w:t>
      </w:r>
      <w:proofErr w:type="spellEnd"/>
      <w:r w:rsidRPr="008C1643">
        <w:rPr>
          <w:rFonts w:ascii="Arial" w:hAnsi="Arial" w:cs="Arial"/>
          <w:szCs w:val="24"/>
        </w:rPr>
        <w:t xml:space="preserve">, residente e domiciliada na Rua </w:t>
      </w:r>
      <w:proofErr w:type="spellStart"/>
      <w:r w:rsidRPr="008C1643">
        <w:rPr>
          <w:rFonts w:ascii="Arial" w:hAnsi="Arial" w:cs="Arial"/>
          <w:szCs w:val="24"/>
        </w:rPr>
        <w:t>xxxxxx</w:t>
      </w:r>
      <w:proofErr w:type="spellEnd"/>
      <w:r w:rsidRPr="008C1643">
        <w:rPr>
          <w:rFonts w:ascii="Arial" w:hAnsi="Arial" w:cs="Arial"/>
          <w:szCs w:val="24"/>
        </w:rPr>
        <w:t xml:space="preserve">, nº </w:t>
      </w:r>
      <w:proofErr w:type="spellStart"/>
      <w:r w:rsidRPr="008C1643">
        <w:rPr>
          <w:rFonts w:ascii="Arial" w:hAnsi="Arial" w:cs="Arial"/>
          <w:szCs w:val="24"/>
        </w:rPr>
        <w:t>xxxx</w:t>
      </w:r>
      <w:proofErr w:type="spellEnd"/>
      <w:r w:rsidRPr="008C1643">
        <w:rPr>
          <w:rFonts w:ascii="Arial" w:hAnsi="Arial" w:cs="Arial"/>
          <w:szCs w:val="24"/>
        </w:rPr>
        <w:t xml:space="preserve">, Bairro </w:t>
      </w:r>
      <w:proofErr w:type="spellStart"/>
      <w:r w:rsidRPr="008C1643">
        <w:rPr>
          <w:rFonts w:ascii="Arial" w:hAnsi="Arial" w:cs="Arial"/>
          <w:szCs w:val="24"/>
        </w:rPr>
        <w:t>xxxxxxxxx</w:t>
      </w:r>
      <w:proofErr w:type="spellEnd"/>
      <w:r w:rsidRPr="008C1643">
        <w:rPr>
          <w:rFonts w:ascii="Arial" w:hAnsi="Arial" w:cs="Arial"/>
          <w:szCs w:val="24"/>
        </w:rPr>
        <w:t xml:space="preserve"> – Cidade de </w:t>
      </w:r>
      <w:proofErr w:type="spellStart"/>
      <w:r w:rsidRPr="008C1643">
        <w:rPr>
          <w:rFonts w:ascii="Arial" w:hAnsi="Arial" w:cs="Arial"/>
          <w:szCs w:val="24"/>
        </w:rPr>
        <w:t>xxxxxxxx</w:t>
      </w:r>
      <w:proofErr w:type="spellEnd"/>
      <w:r w:rsidRPr="008C1643">
        <w:rPr>
          <w:rFonts w:ascii="Arial" w:hAnsi="Arial" w:cs="Arial"/>
          <w:szCs w:val="24"/>
        </w:rPr>
        <w:t>/</w:t>
      </w:r>
      <w:proofErr w:type="spellStart"/>
      <w:r w:rsidRPr="008C1643">
        <w:rPr>
          <w:rFonts w:ascii="Arial" w:hAnsi="Arial" w:cs="Arial"/>
          <w:szCs w:val="24"/>
        </w:rPr>
        <w:t>xx</w:t>
      </w:r>
      <w:proofErr w:type="spellEnd"/>
      <w:r w:rsidRPr="008C1643">
        <w:rPr>
          <w:rFonts w:ascii="Arial" w:hAnsi="Arial" w:cs="Arial"/>
          <w:szCs w:val="24"/>
        </w:rPr>
        <w:t xml:space="preserve">, doravante denominada </w:t>
      </w:r>
      <w:r w:rsidRPr="008C1643">
        <w:rPr>
          <w:rFonts w:ascii="Arial" w:hAnsi="Arial" w:cs="Arial"/>
          <w:b/>
          <w:szCs w:val="24"/>
        </w:rPr>
        <w:t>“CONTRATADA”</w:t>
      </w:r>
      <w:r w:rsidRPr="008C1643">
        <w:rPr>
          <w:rFonts w:ascii="Arial" w:hAnsi="Arial" w:cs="Arial"/>
          <w:szCs w:val="24"/>
        </w:rPr>
        <w:t>, na qualidade de vencedora de licitação por</w:t>
      </w:r>
      <w:r w:rsidR="004A3D9E" w:rsidRPr="008C1643">
        <w:rPr>
          <w:rFonts w:ascii="Arial" w:hAnsi="Arial" w:cs="Arial"/>
          <w:szCs w:val="24"/>
        </w:rPr>
        <w:t xml:space="preserve"> </w:t>
      </w:r>
      <w:r w:rsidR="00B83D5D" w:rsidRPr="008C1643">
        <w:rPr>
          <w:rFonts w:ascii="Arial" w:hAnsi="Arial" w:cs="Arial"/>
          <w:b/>
          <w:szCs w:val="24"/>
        </w:rPr>
        <w:t>TOMADA DE PREÇOS Nº 006</w:t>
      </w:r>
      <w:r w:rsidR="0069166F" w:rsidRPr="008C1643">
        <w:rPr>
          <w:rFonts w:ascii="Arial" w:hAnsi="Arial" w:cs="Arial"/>
          <w:b/>
          <w:szCs w:val="24"/>
        </w:rPr>
        <w:t>/2022</w:t>
      </w:r>
      <w:r w:rsidR="004A3D9E" w:rsidRPr="008C1643">
        <w:rPr>
          <w:rFonts w:ascii="Arial" w:hAnsi="Arial" w:cs="Arial"/>
          <w:b/>
          <w:szCs w:val="24"/>
        </w:rPr>
        <w:t>/SEME</w:t>
      </w:r>
      <w:sdt>
        <w:sdtPr>
          <w:rPr>
            <w:rFonts w:ascii="Arial" w:hAnsi="Arial" w:cs="Arial"/>
            <w:b/>
            <w:szCs w:val="24"/>
          </w:rPr>
          <w:alias w:val="Assunto"/>
          <w:id w:val="1885900164"/>
          <w:showingPlcHdr/>
          <w:dataBinding w:prefixMappings="xmlns:ns0='http://purl.org/dc/elements/1.1/' xmlns:ns1='http://schemas.openxmlformats.org/package/2006/metadata/core-properties' " w:xpath="/ns1:coreProperties[1]/ns0:subject[1]" w:storeItemID="{6C3C8BC8-F283-45AE-878A-BAB7291924A1}"/>
          <w:text/>
        </w:sdtPr>
        <w:sdtContent>
          <w:r w:rsidR="004A3D9E" w:rsidRPr="008C1643">
            <w:rPr>
              <w:rFonts w:ascii="Arial" w:hAnsi="Arial" w:cs="Arial"/>
              <w:b/>
              <w:szCs w:val="24"/>
            </w:rPr>
            <w:t xml:space="preserve">     </w:t>
          </w:r>
        </w:sdtContent>
      </w:sdt>
      <w:r w:rsidRPr="008C1643">
        <w:rPr>
          <w:rFonts w:ascii="Arial" w:hAnsi="Arial" w:cs="Arial"/>
          <w:szCs w:val="24"/>
        </w:rPr>
        <w:t>, celebram o presente contrato de Prestação de Serviço de Obra e Serviços de Engenharia com fundamento na legislação aplicável, em especial a Lei n° 8.666/93 e suas alterações posteriores, sendo as partes doravante denominadas, mediante as Cláusulas e condições seguintes:</w:t>
      </w:r>
    </w:p>
    <w:p w14:paraId="2E3988FA" w14:textId="77777777" w:rsidR="00A02780" w:rsidRPr="008C1643" w:rsidRDefault="00A02780" w:rsidP="0068030B">
      <w:pPr>
        <w:spacing w:line="360" w:lineRule="auto"/>
        <w:ind w:left="2342"/>
        <w:contextualSpacing/>
        <w:jc w:val="both"/>
        <w:rPr>
          <w:rFonts w:ascii="Arial" w:hAnsi="Arial" w:cs="Arial"/>
          <w:b/>
          <w:bCs/>
          <w:szCs w:val="24"/>
        </w:rPr>
      </w:pPr>
    </w:p>
    <w:p w14:paraId="09F96807" w14:textId="77777777" w:rsidR="005B01DA" w:rsidRPr="008C1643" w:rsidRDefault="005B01DA" w:rsidP="0068030B">
      <w:pPr>
        <w:spacing w:line="360" w:lineRule="auto"/>
        <w:ind w:left="2342"/>
        <w:contextualSpacing/>
        <w:jc w:val="both"/>
        <w:rPr>
          <w:rFonts w:ascii="Arial" w:hAnsi="Arial" w:cs="Arial"/>
          <w:b/>
          <w:bCs/>
          <w:szCs w:val="24"/>
        </w:rPr>
      </w:pPr>
    </w:p>
    <w:p w14:paraId="7048ADDE" w14:textId="77777777" w:rsidR="00A02780" w:rsidRPr="008C1643" w:rsidRDefault="00A02780" w:rsidP="0068030B">
      <w:pPr>
        <w:spacing w:line="360" w:lineRule="auto"/>
        <w:contextualSpacing/>
        <w:outlineLvl w:val="8"/>
        <w:rPr>
          <w:rFonts w:ascii="Arial" w:hAnsi="Arial" w:cs="Arial"/>
          <w:b/>
          <w:szCs w:val="24"/>
          <w:u w:val="single"/>
        </w:rPr>
      </w:pPr>
      <w:r w:rsidRPr="008C1643">
        <w:rPr>
          <w:rFonts w:ascii="Arial" w:hAnsi="Arial" w:cs="Arial"/>
          <w:b/>
          <w:szCs w:val="24"/>
          <w:u w:val="single"/>
        </w:rPr>
        <w:t>CLÁUSULA PRIMEIRA – OBJETO DO CONTRATO</w:t>
      </w:r>
    </w:p>
    <w:p w14:paraId="2F430FB1" w14:textId="40A94DB7" w:rsidR="00A02780" w:rsidRPr="008C1643" w:rsidRDefault="00A02780" w:rsidP="0068030B">
      <w:pPr>
        <w:spacing w:line="360" w:lineRule="auto"/>
        <w:contextualSpacing/>
        <w:jc w:val="both"/>
        <w:rPr>
          <w:rFonts w:ascii="Arial" w:hAnsi="Arial" w:cs="Arial"/>
          <w:szCs w:val="24"/>
        </w:rPr>
      </w:pPr>
      <w:r w:rsidRPr="008C1643">
        <w:rPr>
          <w:rFonts w:ascii="Arial" w:hAnsi="Arial" w:cs="Arial"/>
          <w:b/>
          <w:szCs w:val="24"/>
        </w:rPr>
        <w:t>1.1-</w:t>
      </w:r>
      <w:r w:rsidRPr="008C1643">
        <w:rPr>
          <w:rFonts w:ascii="Arial" w:hAnsi="Arial" w:cs="Arial"/>
          <w:szCs w:val="24"/>
        </w:rPr>
        <w:t xml:space="preserve"> O objeto do presente contrato consiste na </w:t>
      </w:r>
      <w:sdt>
        <w:sdtPr>
          <w:rPr>
            <w:rFonts w:ascii="Arial" w:hAnsi="Arial" w:cs="Arial"/>
            <w:bCs/>
            <w:szCs w:val="24"/>
          </w:rPr>
          <w:alias w:val="Empresa"/>
          <w:tag w:val=""/>
          <w:id w:val="-141811249"/>
          <w:dataBinding w:prefixMappings="xmlns:ns0='http://schemas.openxmlformats.org/officeDocument/2006/extended-properties' " w:xpath="/ns0:Properties[1]/ns0:Company[1]" w:storeItemID="{6668398D-A668-4E3E-A5EB-62B293D839F1}"/>
          <w:text/>
        </w:sdtPr>
        <w:sdtContent>
          <w:r w:rsidR="00815F3F" w:rsidRPr="008C1643">
            <w:rPr>
              <w:rFonts w:ascii="Arial" w:hAnsi="Arial" w:cs="Arial"/>
              <w:bCs/>
              <w:szCs w:val="24"/>
            </w:rPr>
            <w:t xml:space="preserve">Contratação de empresa especializada na área de engenharia e arquitetura para a prestação de serviços de reforma da cozinha, despensa, refeitório e salas de aula; revisão dos telhados; troca de alambrado e pintura da quadra; troca de portas e grades; reparo nas instalações elétricas, hidráulicas e sanitárias; e pintura geral da ESCOLA MUNICIPAL JOSÉ BONIFÁCIO, situada na Rua amazonas, s/nº - Jardim </w:t>
          </w:r>
          <w:proofErr w:type="spellStart"/>
          <w:r w:rsidR="00815F3F" w:rsidRPr="008C1643">
            <w:rPr>
              <w:rFonts w:ascii="Arial" w:hAnsi="Arial" w:cs="Arial"/>
              <w:bCs/>
              <w:szCs w:val="24"/>
            </w:rPr>
            <w:t>Peró</w:t>
          </w:r>
          <w:proofErr w:type="spellEnd"/>
          <w:r w:rsidR="00815F3F" w:rsidRPr="008C1643">
            <w:rPr>
              <w:rFonts w:ascii="Arial" w:hAnsi="Arial" w:cs="Arial"/>
              <w:bCs/>
              <w:szCs w:val="24"/>
            </w:rPr>
            <w:t xml:space="preserve">, CEP: 28920-080 Cabo Frio - RJ, conforme condições, quantidades e exigências estabelecidas no Edital, Projeto Básico e seus </w:t>
          </w:r>
          <w:proofErr w:type="spellStart"/>
          <w:r w:rsidR="00815F3F" w:rsidRPr="008C1643">
            <w:rPr>
              <w:rFonts w:ascii="Arial" w:hAnsi="Arial" w:cs="Arial"/>
              <w:bCs/>
              <w:szCs w:val="24"/>
            </w:rPr>
            <w:t>anexos,</w:t>
          </w:r>
        </w:sdtContent>
      </w:sdt>
      <w:r w:rsidRPr="008C1643">
        <w:rPr>
          <w:rFonts w:ascii="Arial" w:hAnsi="Arial" w:cs="Arial"/>
          <w:szCs w:val="24"/>
        </w:rPr>
        <w:t>devendo</w:t>
      </w:r>
      <w:proofErr w:type="spellEnd"/>
      <w:r w:rsidRPr="008C1643">
        <w:rPr>
          <w:rFonts w:ascii="Arial" w:hAnsi="Arial" w:cs="Arial"/>
          <w:szCs w:val="24"/>
        </w:rPr>
        <w:t xml:space="preserve"> o</w:t>
      </w:r>
      <w:r w:rsidR="001721C5" w:rsidRPr="008C1643">
        <w:rPr>
          <w:rFonts w:ascii="Arial" w:hAnsi="Arial" w:cs="Arial"/>
          <w:szCs w:val="24"/>
        </w:rPr>
        <w:t>correr nas condições previstas n</w:t>
      </w:r>
      <w:r w:rsidRPr="008C1643">
        <w:rPr>
          <w:rFonts w:ascii="Arial" w:hAnsi="Arial" w:cs="Arial"/>
          <w:szCs w:val="24"/>
        </w:rPr>
        <w:t>a licitação</w:t>
      </w:r>
      <w:r w:rsidR="004A3D9E" w:rsidRPr="008C1643">
        <w:rPr>
          <w:rFonts w:ascii="Arial" w:hAnsi="Arial" w:cs="Arial"/>
          <w:szCs w:val="24"/>
        </w:rPr>
        <w:t>.</w:t>
      </w:r>
    </w:p>
    <w:p w14:paraId="0844BA19" w14:textId="77777777" w:rsidR="00DD2E61" w:rsidRPr="008C1643" w:rsidRDefault="00DD2E61" w:rsidP="0068030B">
      <w:pPr>
        <w:spacing w:line="360" w:lineRule="auto"/>
        <w:contextualSpacing/>
        <w:jc w:val="both"/>
        <w:rPr>
          <w:rFonts w:ascii="Arial" w:hAnsi="Arial" w:cs="Arial"/>
          <w:szCs w:val="24"/>
        </w:rPr>
      </w:pPr>
    </w:p>
    <w:p w14:paraId="3ABDBE76" w14:textId="77777777" w:rsidR="00A02780" w:rsidRPr="008C1643" w:rsidRDefault="00A02780" w:rsidP="0068030B">
      <w:pPr>
        <w:spacing w:line="360" w:lineRule="auto"/>
        <w:contextualSpacing/>
        <w:outlineLvl w:val="8"/>
        <w:rPr>
          <w:rFonts w:ascii="Arial" w:hAnsi="Arial" w:cs="Arial"/>
          <w:b/>
          <w:szCs w:val="24"/>
          <w:u w:val="single"/>
        </w:rPr>
      </w:pPr>
      <w:r w:rsidRPr="008C1643">
        <w:rPr>
          <w:rFonts w:ascii="Arial" w:hAnsi="Arial" w:cs="Arial"/>
          <w:b/>
          <w:szCs w:val="24"/>
          <w:u w:val="single"/>
        </w:rPr>
        <w:t>CLÁUSULA SEGUNDA – DO PRAZO E DA PRESTAÇÃO DO SERVIÇO.</w:t>
      </w:r>
    </w:p>
    <w:p w14:paraId="1C408172" w14:textId="77777777" w:rsidR="00A02780" w:rsidRPr="008C1643" w:rsidRDefault="00A02780" w:rsidP="0068030B">
      <w:pPr>
        <w:autoSpaceDE w:val="0"/>
        <w:autoSpaceDN w:val="0"/>
        <w:adjustRightInd w:val="0"/>
        <w:spacing w:line="360" w:lineRule="auto"/>
        <w:jc w:val="both"/>
        <w:rPr>
          <w:rFonts w:ascii="Arial" w:hAnsi="Arial" w:cs="Arial"/>
          <w:b/>
          <w:szCs w:val="24"/>
        </w:rPr>
      </w:pPr>
      <w:r w:rsidRPr="008C1643">
        <w:rPr>
          <w:rFonts w:ascii="Arial" w:hAnsi="Arial" w:cs="Arial"/>
          <w:b/>
          <w:szCs w:val="24"/>
        </w:rPr>
        <w:t xml:space="preserve">2.1 - Prazo de execução: </w:t>
      </w:r>
    </w:p>
    <w:p w14:paraId="0FB5F2CA" w14:textId="13A08B8A" w:rsidR="00943394" w:rsidRPr="008C1643" w:rsidRDefault="00A02780" w:rsidP="0068030B">
      <w:pPr>
        <w:autoSpaceDE w:val="0"/>
        <w:autoSpaceDN w:val="0"/>
        <w:adjustRightInd w:val="0"/>
        <w:spacing w:line="360" w:lineRule="auto"/>
        <w:ind w:firstLine="1418"/>
        <w:jc w:val="both"/>
        <w:rPr>
          <w:rFonts w:ascii="Arial" w:hAnsi="Arial" w:cs="Arial"/>
          <w:bCs/>
          <w:szCs w:val="24"/>
        </w:rPr>
      </w:pPr>
      <w:r w:rsidRPr="008C1643">
        <w:rPr>
          <w:rFonts w:ascii="Arial" w:hAnsi="Arial" w:cs="Arial"/>
          <w:b/>
          <w:szCs w:val="24"/>
        </w:rPr>
        <w:t>2.1.1.</w:t>
      </w:r>
      <w:r w:rsidRPr="008C1643">
        <w:rPr>
          <w:rFonts w:ascii="Arial" w:hAnsi="Arial" w:cs="Arial"/>
          <w:szCs w:val="24"/>
        </w:rPr>
        <w:t xml:space="preserve"> </w:t>
      </w:r>
      <w:r w:rsidR="00943394" w:rsidRPr="008C1643">
        <w:rPr>
          <w:rFonts w:ascii="Arial" w:hAnsi="Arial" w:cs="Arial"/>
          <w:szCs w:val="24"/>
        </w:rPr>
        <w:t xml:space="preserve">O prazo para a execução e entrega das obras é de </w:t>
      </w:r>
      <w:r w:rsidR="001721C5" w:rsidRPr="008C1643">
        <w:rPr>
          <w:rFonts w:ascii="Arial" w:hAnsi="Arial" w:cs="Arial"/>
          <w:szCs w:val="24"/>
        </w:rPr>
        <w:t>150</w:t>
      </w:r>
      <w:r w:rsidR="00B8612D" w:rsidRPr="008C1643">
        <w:rPr>
          <w:rFonts w:ascii="Arial" w:hAnsi="Arial" w:cs="Arial"/>
          <w:bCs/>
          <w:szCs w:val="24"/>
        </w:rPr>
        <w:t xml:space="preserve"> (</w:t>
      </w:r>
      <w:r w:rsidR="001721C5" w:rsidRPr="008C1643">
        <w:rPr>
          <w:rFonts w:ascii="Arial" w:hAnsi="Arial" w:cs="Arial"/>
          <w:bCs/>
          <w:szCs w:val="24"/>
        </w:rPr>
        <w:t xml:space="preserve">cento e </w:t>
      </w:r>
      <w:proofErr w:type="gramStart"/>
      <w:r w:rsidR="001721C5" w:rsidRPr="008C1643">
        <w:rPr>
          <w:rFonts w:ascii="Arial" w:hAnsi="Arial" w:cs="Arial"/>
          <w:bCs/>
          <w:szCs w:val="24"/>
        </w:rPr>
        <w:t>cinquenta)</w:t>
      </w:r>
      <w:r w:rsidR="00B814A6" w:rsidRPr="008C1643">
        <w:rPr>
          <w:rFonts w:ascii="Arial" w:hAnsi="Arial" w:cs="Arial"/>
          <w:bCs/>
          <w:szCs w:val="24"/>
        </w:rPr>
        <w:t xml:space="preserve"> </w:t>
      </w:r>
      <w:r w:rsidR="00943394" w:rsidRPr="008C1643">
        <w:rPr>
          <w:rFonts w:ascii="Arial" w:hAnsi="Arial" w:cs="Arial"/>
          <w:szCs w:val="24"/>
        </w:rPr>
        <w:t xml:space="preserve"> dias</w:t>
      </w:r>
      <w:proofErr w:type="gramEnd"/>
      <w:r w:rsidR="00943394" w:rsidRPr="008C1643">
        <w:rPr>
          <w:rFonts w:ascii="Arial" w:hAnsi="Arial" w:cs="Arial"/>
          <w:szCs w:val="24"/>
        </w:rPr>
        <w:t xml:space="preserve"> corridos, a partir da assinatura do TERMO DE INÍCIO DE OBRA, podendo ser </w:t>
      </w:r>
      <w:r w:rsidR="00943394" w:rsidRPr="008C1643">
        <w:rPr>
          <w:rFonts w:ascii="Arial" w:hAnsi="Arial" w:cs="Arial"/>
          <w:bCs/>
          <w:szCs w:val="24"/>
        </w:rPr>
        <w:t>prorrogado por força do Art. 57 § 1º da Lei Federal 8.666/93.</w:t>
      </w:r>
    </w:p>
    <w:p w14:paraId="2658F93F" w14:textId="77777777" w:rsidR="00A02780" w:rsidRPr="008C1643" w:rsidRDefault="00A02780" w:rsidP="0068030B">
      <w:pPr>
        <w:spacing w:line="360" w:lineRule="auto"/>
        <w:contextualSpacing/>
        <w:jc w:val="both"/>
        <w:rPr>
          <w:rFonts w:ascii="Arial" w:hAnsi="Arial" w:cs="Arial"/>
          <w:szCs w:val="24"/>
        </w:rPr>
      </w:pPr>
      <w:r w:rsidRPr="008C1643">
        <w:rPr>
          <w:rFonts w:ascii="Arial" w:hAnsi="Arial" w:cs="Arial"/>
          <w:b/>
          <w:color w:val="000000"/>
          <w:szCs w:val="24"/>
        </w:rPr>
        <w:t>2.2 –</w:t>
      </w:r>
      <w:r w:rsidRPr="008C1643">
        <w:rPr>
          <w:rFonts w:ascii="Arial" w:hAnsi="Arial" w:cs="Arial"/>
          <w:color w:val="000000"/>
          <w:szCs w:val="24"/>
        </w:rPr>
        <w:t xml:space="preserve"> </w:t>
      </w:r>
      <w:r w:rsidRPr="008C1643">
        <w:rPr>
          <w:rFonts w:ascii="Arial" w:hAnsi="Arial" w:cs="Arial"/>
          <w:szCs w:val="24"/>
        </w:rPr>
        <w:t>Após a assinatura do contrato, a CONTRATADA deverá dispor de materiais e mão de obra para os serviços, a fim de atender a contento o objeto contratual.</w:t>
      </w:r>
    </w:p>
    <w:p w14:paraId="53419C00" w14:textId="77777777" w:rsidR="00A02780" w:rsidRPr="008C1643" w:rsidRDefault="00A02780" w:rsidP="0068030B">
      <w:pPr>
        <w:spacing w:line="360" w:lineRule="auto"/>
        <w:contextualSpacing/>
        <w:jc w:val="both"/>
        <w:rPr>
          <w:rFonts w:ascii="Arial" w:hAnsi="Arial" w:cs="Arial"/>
          <w:szCs w:val="24"/>
        </w:rPr>
      </w:pPr>
      <w:r w:rsidRPr="008C1643">
        <w:rPr>
          <w:rFonts w:ascii="Arial" w:hAnsi="Arial" w:cs="Arial"/>
          <w:b/>
          <w:color w:val="000000"/>
          <w:szCs w:val="24"/>
        </w:rPr>
        <w:t>2.3 –</w:t>
      </w:r>
      <w:r w:rsidRPr="008C1643">
        <w:rPr>
          <w:rFonts w:ascii="Arial" w:hAnsi="Arial" w:cs="Arial"/>
          <w:color w:val="000000"/>
          <w:szCs w:val="24"/>
        </w:rPr>
        <w:t xml:space="preserve"> O fiscal do contrato, </w:t>
      </w:r>
      <w:r w:rsidRPr="008C1643">
        <w:rPr>
          <w:rFonts w:ascii="Arial" w:hAnsi="Arial" w:cs="Arial"/>
          <w:szCs w:val="24"/>
        </w:rPr>
        <w:t>servidor público indicado pela CONTRATANTE, terá acesso ao trabalho durante à execução dos serviços a fim de verificar se as atividades desenvolvidas pela CONTRATADA estão de acordo com as especificações determinadas pelo Edital.</w:t>
      </w:r>
    </w:p>
    <w:p w14:paraId="0C3B7E12" w14:textId="77777777" w:rsidR="00A02780" w:rsidRPr="008C1643" w:rsidRDefault="00A02780" w:rsidP="0068030B">
      <w:pPr>
        <w:spacing w:line="360" w:lineRule="auto"/>
        <w:contextualSpacing/>
        <w:jc w:val="both"/>
        <w:rPr>
          <w:rFonts w:ascii="Arial" w:hAnsi="Arial" w:cs="Arial"/>
          <w:szCs w:val="24"/>
        </w:rPr>
      </w:pPr>
      <w:r w:rsidRPr="008C1643">
        <w:rPr>
          <w:rFonts w:ascii="Arial" w:hAnsi="Arial" w:cs="Arial"/>
          <w:b/>
          <w:szCs w:val="24"/>
        </w:rPr>
        <w:t>2.4 –</w:t>
      </w:r>
      <w:r w:rsidRPr="008C1643">
        <w:rPr>
          <w:rFonts w:ascii="Arial" w:hAnsi="Arial" w:cs="Arial"/>
          <w:szCs w:val="24"/>
        </w:rPr>
        <w:t xml:space="preserve"> A programação para a execução dos serviços pela CONTRATADA será feita pelo CONTRATANTE, repassada previamente à empresa contratada.</w:t>
      </w:r>
    </w:p>
    <w:p w14:paraId="61603168" w14:textId="77777777" w:rsidR="00A02780" w:rsidRPr="008C1643" w:rsidRDefault="00A02780" w:rsidP="0068030B">
      <w:pPr>
        <w:spacing w:line="360" w:lineRule="auto"/>
        <w:contextualSpacing/>
        <w:jc w:val="both"/>
        <w:rPr>
          <w:rFonts w:ascii="Arial" w:hAnsi="Arial" w:cs="Arial"/>
          <w:szCs w:val="24"/>
        </w:rPr>
      </w:pPr>
    </w:p>
    <w:p w14:paraId="42545DD0" w14:textId="1AAE5F34" w:rsidR="00A02780" w:rsidRPr="008C1643" w:rsidRDefault="00E30FF0" w:rsidP="0068030B">
      <w:pPr>
        <w:spacing w:line="360" w:lineRule="auto"/>
        <w:contextualSpacing/>
        <w:jc w:val="both"/>
        <w:rPr>
          <w:rFonts w:ascii="Arial" w:hAnsi="Arial" w:cs="Arial"/>
          <w:b/>
          <w:szCs w:val="24"/>
          <w:u w:val="single"/>
        </w:rPr>
      </w:pPr>
      <w:r w:rsidRPr="008C1643">
        <w:rPr>
          <w:rFonts w:ascii="Arial" w:hAnsi="Arial" w:cs="Arial"/>
          <w:b/>
          <w:szCs w:val="24"/>
          <w:u w:val="single"/>
        </w:rPr>
        <w:t xml:space="preserve">CLÁUSULA TERCEIRA – DO VALOR DA OBRA, </w:t>
      </w:r>
      <w:r w:rsidR="00A02780" w:rsidRPr="008C1643">
        <w:rPr>
          <w:rFonts w:ascii="Arial" w:hAnsi="Arial" w:cs="Arial"/>
          <w:b/>
          <w:szCs w:val="24"/>
          <w:u w:val="single"/>
        </w:rPr>
        <w:t xml:space="preserve">REMUNERAÇÃO, </w:t>
      </w:r>
      <w:r w:rsidRPr="008C1643">
        <w:rPr>
          <w:rFonts w:ascii="Arial" w:hAnsi="Arial" w:cs="Arial"/>
          <w:b/>
          <w:szCs w:val="24"/>
          <w:u w:val="single"/>
        </w:rPr>
        <w:t xml:space="preserve">DOTAÇÃO ORÇAMENTÁRIA, </w:t>
      </w:r>
      <w:r w:rsidR="00A02780" w:rsidRPr="008C1643">
        <w:rPr>
          <w:rFonts w:ascii="Arial" w:hAnsi="Arial" w:cs="Arial"/>
          <w:b/>
          <w:szCs w:val="24"/>
          <w:u w:val="single"/>
        </w:rPr>
        <w:t>MEDIÇÕES E FORMA DE PAGAMENTO</w:t>
      </w:r>
    </w:p>
    <w:p w14:paraId="18575EF2" w14:textId="6BFE69EE" w:rsidR="00255D07" w:rsidRPr="008C1643" w:rsidRDefault="00A02780" w:rsidP="0068030B">
      <w:pPr>
        <w:autoSpaceDN w:val="0"/>
        <w:adjustRightInd w:val="0"/>
        <w:spacing w:line="360" w:lineRule="auto"/>
        <w:contextualSpacing/>
        <w:jc w:val="both"/>
        <w:rPr>
          <w:rFonts w:ascii="Arial" w:hAnsi="Arial" w:cs="Arial"/>
          <w:szCs w:val="24"/>
        </w:rPr>
      </w:pPr>
      <w:r w:rsidRPr="008C1643">
        <w:rPr>
          <w:rFonts w:ascii="Arial" w:hAnsi="Arial" w:cs="Arial"/>
          <w:b/>
          <w:szCs w:val="24"/>
        </w:rPr>
        <w:t>3.1</w:t>
      </w:r>
      <w:r w:rsidRPr="008C1643">
        <w:rPr>
          <w:rFonts w:ascii="Arial" w:hAnsi="Arial" w:cs="Arial"/>
          <w:szCs w:val="24"/>
        </w:rPr>
        <w:t xml:space="preserve"> </w:t>
      </w:r>
      <w:r w:rsidR="00255D07" w:rsidRPr="008C1643">
        <w:rPr>
          <w:rFonts w:ascii="Arial" w:hAnsi="Arial" w:cs="Arial"/>
          <w:szCs w:val="24"/>
        </w:rPr>
        <w:t>–</w:t>
      </w:r>
      <w:r w:rsidRPr="008C1643">
        <w:rPr>
          <w:rFonts w:ascii="Arial" w:hAnsi="Arial" w:cs="Arial"/>
          <w:szCs w:val="24"/>
        </w:rPr>
        <w:t xml:space="preserve"> </w:t>
      </w:r>
      <w:r w:rsidR="00255D07" w:rsidRPr="008C1643">
        <w:rPr>
          <w:rFonts w:ascii="Arial" w:hAnsi="Arial" w:cs="Arial"/>
          <w:szCs w:val="24"/>
        </w:rPr>
        <w:t>Par</w:t>
      </w:r>
      <w:r w:rsidR="002A2047" w:rsidRPr="008C1643">
        <w:rPr>
          <w:rFonts w:ascii="Arial" w:hAnsi="Arial" w:cs="Arial"/>
          <w:szCs w:val="24"/>
        </w:rPr>
        <w:t>a</w:t>
      </w:r>
      <w:r w:rsidR="00255D07" w:rsidRPr="008C1643">
        <w:rPr>
          <w:rFonts w:ascii="Arial" w:hAnsi="Arial" w:cs="Arial"/>
          <w:szCs w:val="24"/>
        </w:rPr>
        <w:t xml:space="preserve"> execução das obras objeto do presente Contrato, a CONTRAT</w:t>
      </w:r>
      <w:r w:rsidR="002A2047" w:rsidRPr="008C1643">
        <w:rPr>
          <w:rFonts w:ascii="Arial" w:hAnsi="Arial" w:cs="Arial"/>
          <w:szCs w:val="24"/>
        </w:rPr>
        <w:t>A</w:t>
      </w:r>
      <w:r w:rsidR="00255D07" w:rsidRPr="008C1643">
        <w:rPr>
          <w:rFonts w:ascii="Arial" w:hAnsi="Arial" w:cs="Arial"/>
          <w:szCs w:val="24"/>
        </w:rPr>
        <w:t>D</w:t>
      </w:r>
      <w:r w:rsidR="002A2047" w:rsidRPr="008C1643">
        <w:rPr>
          <w:rFonts w:ascii="Arial" w:hAnsi="Arial" w:cs="Arial"/>
          <w:szCs w:val="24"/>
        </w:rPr>
        <w:t>A</w:t>
      </w:r>
      <w:r w:rsidR="00255D07" w:rsidRPr="008C1643">
        <w:rPr>
          <w:rFonts w:ascii="Arial" w:hAnsi="Arial" w:cs="Arial"/>
          <w:szCs w:val="24"/>
        </w:rPr>
        <w:t xml:space="preserve"> receberá o v</w:t>
      </w:r>
      <w:r w:rsidR="002A2047" w:rsidRPr="008C1643">
        <w:rPr>
          <w:rFonts w:ascii="Arial" w:hAnsi="Arial" w:cs="Arial"/>
          <w:szCs w:val="24"/>
        </w:rPr>
        <w:t>a</w:t>
      </w:r>
      <w:r w:rsidR="00255D07" w:rsidRPr="008C1643">
        <w:rPr>
          <w:rFonts w:ascii="Arial" w:hAnsi="Arial" w:cs="Arial"/>
          <w:szCs w:val="24"/>
        </w:rPr>
        <w:t>lor de R$</w:t>
      </w:r>
      <w:r w:rsidR="002A2047" w:rsidRPr="008C1643">
        <w:rPr>
          <w:rFonts w:ascii="Arial" w:hAnsi="Arial" w:cs="Arial"/>
          <w:szCs w:val="24"/>
        </w:rPr>
        <w:t xml:space="preserve"> </w:t>
      </w:r>
      <w:proofErr w:type="spellStart"/>
      <w:r w:rsidR="00255D07" w:rsidRPr="008C1643">
        <w:rPr>
          <w:rFonts w:ascii="Arial" w:hAnsi="Arial" w:cs="Arial"/>
          <w:szCs w:val="24"/>
        </w:rPr>
        <w:t>xxxxxxxxx</w:t>
      </w:r>
      <w:proofErr w:type="spellEnd"/>
      <w:r w:rsidR="002A2047" w:rsidRPr="008C1643">
        <w:rPr>
          <w:rFonts w:ascii="Arial" w:hAnsi="Arial" w:cs="Arial"/>
          <w:szCs w:val="24"/>
        </w:rPr>
        <w:t xml:space="preserve"> </w:t>
      </w:r>
      <w:r w:rsidR="00255D07" w:rsidRPr="008C1643">
        <w:rPr>
          <w:rFonts w:ascii="Arial" w:hAnsi="Arial" w:cs="Arial"/>
          <w:szCs w:val="24"/>
        </w:rPr>
        <w:t>(</w:t>
      </w:r>
      <w:proofErr w:type="spellStart"/>
      <w:r w:rsidR="00255D07" w:rsidRPr="008C1643">
        <w:rPr>
          <w:rFonts w:ascii="Arial" w:hAnsi="Arial" w:cs="Arial"/>
          <w:szCs w:val="24"/>
        </w:rPr>
        <w:t>xxxxxx</w:t>
      </w:r>
      <w:proofErr w:type="spellEnd"/>
      <w:r w:rsidR="000F4B32" w:rsidRPr="008C1643">
        <w:rPr>
          <w:rFonts w:ascii="Arial" w:hAnsi="Arial" w:cs="Arial"/>
          <w:szCs w:val="24"/>
        </w:rPr>
        <w:t>)</w:t>
      </w:r>
      <w:r w:rsidR="002A2047" w:rsidRPr="008C1643">
        <w:rPr>
          <w:rFonts w:ascii="Arial" w:hAnsi="Arial" w:cs="Arial"/>
          <w:szCs w:val="24"/>
        </w:rPr>
        <w:t>;</w:t>
      </w:r>
    </w:p>
    <w:p w14:paraId="399FD825" w14:textId="7DA1933A" w:rsidR="00A02780" w:rsidRPr="008C1643" w:rsidRDefault="00255D07" w:rsidP="0068030B">
      <w:pPr>
        <w:autoSpaceDN w:val="0"/>
        <w:adjustRightInd w:val="0"/>
        <w:spacing w:line="360" w:lineRule="auto"/>
        <w:contextualSpacing/>
        <w:jc w:val="both"/>
        <w:rPr>
          <w:rFonts w:ascii="Arial" w:hAnsi="Arial" w:cs="Arial"/>
          <w:szCs w:val="24"/>
        </w:rPr>
      </w:pPr>
      <w:r w:rsidRPr="008C1643">
        <w:rPr>
          <w:rFonts w:ascii="Arial" w:hAnsi="Arial" w:cs="Arial"/>
          <w:b/>
          <w:szCs w:val="24"/>
        </w:rPr>
        <w:t>3.2-</w:t>
      </w:r>
      <w:r w:rsidRPr="008C1643">
        <w:rPr>
          <w:rFonts w:ascii="Arial" w:hAnsi="Arial" w:cs="Arial"/>
          <w:szCs w:val="24"/>
        </w:rPr>
        <w:t xml:space="preserve"> </w:t>
      </w:r>
      <w:r w:rsidR="00A02780" w:rsidRPr="008C1643">
        <w:rPr>
          <w:rFonts w:ascii="Arial" w:hAnsi="Arial" w:cs="Arial"/>
          <w:szCs w:val="24"/>
        </w:rPr>
        <w:t xml:space="preserve">As medições das obras ou serviços e os seus respectivos pagamentos serão efetuados em conformidade com as quantidades de atividades efetivamente realizadas em cada etapa. </w:t>
      </w:r>
    </w:p>
    <w:p w14:paraId="71E64119" w14:textId="72230E96" w:rsidR="00594EFD" w:rsidRPr="008C1643" w:rsidRDefault="00255D07" w:rsidP="0068030B">
      <w:pPr>
        <w:autoSpaceDE w:val="0"/>
        <w:autoSpaceDN w:val="0"/>
        <w:adjustRightInd w:val="0"/>
        <w:spacing w:line="360" w:lineRule="auto"/>
        <w:jc w:val="both"/>
        <w:rPr>
          <w:rFonts w:ascii="Arial" w:eastAsiaTheme="minorHAnsi" w:hAnsi="Arial" w:cs="Arial"/>
          <w:bCs/>
          <w:szCs w:val="24"/>
        </w:rPr>
      </w:pPr>
      <w:r w:rsidRPr="008C1643">
        <w:rPr>
          <w:rFonts w:ascii="Arial" w:hAnsi="Arial" w:cs="Arial"/>
          <w:b/>
          <w:bCs/>
          <w:szCs w:val="24"/>
        </w:rPr>
        <w:t>3.3</w:t>
      </w:r>
      <w:r w:rsidR="00A02780" w:rsidRPr="008C1643">
        <w:rPr>
          <w:rFonts w:ascii="Arial" w:hAnsi="Arial" w:cs="Arial"/>
          <w:b/>
          <w:bCs/>
          <w:szCs w:val="24"/>
        </w:rPr>
        <w:t xml:space="preserve"> </w:t>
      </w:r>
      <w:r w:rsidR="00DD2E61" w:rsidRPr="008C1643">
        <w:rPr>
          <w:rFonts w:ascii="Arial" w:hAnsi="Arial" w:cs="Arial"/>
          <w:b/>
          <w:bCs/>
          <w:szCs w:val="24"/>
        </w:rPr>
        <w:t>–</w:t>
      </w:r>
      <w:r w:rsidR="00DD2E61" w:rsidRPr="008C1643">
        <w:rPr>
          <w:rFonts w:ascii="Arial" w:hAnsi="Arial" w:cs="Arial"/>
          <w:bCs/>
          <w:szCs w:val="24"/>
        </w:rPr>
        <w:t xml:space="preserve"> </w:t>
      </w:r>
      <w:r w:rsidR="00594EFD" w:rsidRPr="008C1643">
        <w:rPr>
          <w:rFonts w:ascii="Arial" w:hAnsi="Arial" w:cs="Arial"/>
          <w:bCs/>
          <w:szCs w:val="24"/>
        </w:rPr>
        <w:t xml:space="preserve">A presente despesa correrá pela dotação orçamentária: </w:t>
      </w:r>
    </w:p>
    <w:p w14:paraId="360650F2" w14:textId="5949C7D9" w:rsidR="00800ADE" w:rsidRPr="008C1643" w:rsidRDefault="00800ADE" w:rsidP="00800ADE">
      <w:pPr>
        <w:autoSpaceDE w:val="0"/>
        <w:autoSpaceDN w:val="0"/>
        <w:adjustRightInd w:val="0"/>
        <w:spacing w:line="360" w:lineRule="auto"/>
        <w:ind w:firstLine="709"/>
        <w:jc w:val="both"/>
        <w:rPr>
          <w:rFonts w:ascii="Arial" w:hAnsi="Arial" w:cs="Arial"/>
          <w:bCs/>
          <w:szCs w:val="24"/>
        </w:rPr>
      </w:pPr>
      <w:r w:rsidRPr="008C1643">
        <w:rPr>
          <w:rFonts w:ascii="Arial" w:hAnsi="Arial" w:cs="Arial"/>
          <w:bCs/>
          <w:szCs w:val="24"/>
        </w:rPr>
        <w:t>Programa de trabalho nº 12.361.0021.1004 – Escola Nota 10 – Construção, Ampliação, Reforma e Reaparelhamento de Unidades de Ensino Fundamental, Fonte de Recurso – 3005 –Superávit</w:t>
      </w:r>
      <w:r w:rsidR="0057443C">
        <w:rPr>
          <w:rFonts w:ascii="Arial" w:hAnsi="Arial" w:cs="Arial"/>
          <w:bCs/>
          <w:szCs w:val="24"/>
        </w:rPr>
        <w:t xml:space="preserve"> Salário Educação, Ficha nº 1751</w:t>
      </w:r>
      <w:r w:rsidRPr="008C1643">
        <w:rPr>
          <w:rFonts w:ascii="Arial" w:hAnsi="Arial" w:cs="Arial"/>
          <w:bCs/>
          <w:szCs w:val="24"/>
        </w:rPr>
        <w:t xml:space="preserve">, Natureza da Despesa 44.90.51.00 – Obras e Instalações, valor </w:t>
      </w:r>
      <w:r w:rsidRPr="008C1643">
        <w:rPr>
          <w:rFonts w:ascii="Arial" w:hAnsi="Arial" w:cs="Arial"/>
          <w:b/>
          <w:szCs w:val="24"/>
        </w:rPr>
        <w:t xml:space="preserve">R$ </w:t>
      </w:r>
      <w:r w:rsidR="00B83D5D" w:rsidRPr="008C1643">
        <w:rPr>
          <w:rFonts w:ascii="Arial" w:hAnsi="Arial" w:cs="Arial"/>
          <w:b/>
          <w:szCs w:val="24"/>
        </w:rPr>
        <w:t>XXXXXXXXXXXX</w:t>
      </w:r>
      <w:r w:rsidRPr="008C1643">
        <w:rPr>
          <w:rFonts w:ascii="Arial" w:hAnsi="Arial" w:cs="Arial"/>
          <w:szCs w:val="24"/>
        </w:rPr>
        <w:t xml:space="preserve"> (</w:t>
      </w:r>
      <w:r w:rsidR="00B83D5D" w:rsidRPr="008C1643">
        <w:rPr>
          <w:rFonts w:ascii="Arial" w:hAnsi="Arial" w:cs="Arial"/>
          <w:szCs w:val="24"/>
        </w:rPr>
        <w:t>XXXXXXXXXXXXXXXX</w:t>
      </w:r>
      <w:r w:rsidRPr="008C1643">
        <w:rPr>
          <w:rFonts w:ascii="Arial" w:hAnsi="Arial" w:cs="Arial"/>
          <w:bCs/>
          <w:szCs w:val="24"/>
        </w:rPr>
        <w:t>).</w:t>
      </w:r>
    </w:p>
    <w:p w14:paraId="6F3275F8" w14:textId="2C396C08" w:rsidR="00A02780" w:rsidRPr="008C1643" w:rsidRDefault="00A02780" w:rsidP="0068030B">
      <w:pPr>
        <w:spacing w:line="360" w:lineRule="auto"/>
        <w:contextualSpacing/>
        <w:jc w:val="both"/>
        <w:rPr>
          <w:rFonts w:ascii="Arial" w:hAnsi="Arial" w:cs="Arial"/>
          <w:szCs w:val="24"/>
        </w:rPr>
      </w:pPr>
      <w:r w:rsidRPr="008C1643">
        <w:rPr>
          <w:rFonts w:ascii="Arial" w:hAnsi="Arial" w:cs="Arial"/>
          <w:b/>
          <w:szCs w:val="24"/>
        </w:rPr>
        <w:t>3.</w:t>
      </w:r>
      <w:r w:rsidR="00255D07" w:rsidRPr="008C1643">
        <w:rPr>
          <w:rFonts w:ascii="Arial" w:hAnsi="Arial" w:cs="Arial"/>
          <w:b/>
          <w:szCs w:val="24"/>
        </w:rPr>
        <w:t>4</w:t>
      </w:r>
      <w:r w:rsidRPr="008C1643">
        <w:rPr>
          <w:rFonts w:ascii="Arial" w:hAnsi="Arial" w:cs="Arial"/>
          <w:szCs w:val="24"/>
        </w:rPr>
        <w:t xml:space="preserve"> - O pagamento ao adjudicatário será feito através de transferência bancária, de conformidade com a fatura apresentada quando a execução dos serviços objeto do presente Edital, devidamente atestada.</w:t>
      </w:r>
    </w:p>
    <w:p w14:paraId="74315454" w14:textId="32E6E6B6" w:rsidR="00A02780" w:rsidRPr="008C1643" w:rsidRDefault="00A02780" w:rsidP="0068030B">
      <w:pPr>
        <w:tabs>
          <w:tab w:val="left" w:pos="459"/>
        </w:tabs>
        <w:autoSpaceDN w:val="0"/>
        <w:adjustRightInd w:val="0"/>
        <w:spacing w:line="360" w:lineRule="auto"/>
        <w:contextualSpacing/>
        <w:jc w:val="both"/>
        <w:rPr>
          <w:rFonts w:ascii="Arial" w:hAnsi="Arial" w:cs="Arial"/>
          <w:szCs w:val="24"/>
        </w:rPr>
      </w:pPr>
      <w:r w:rsidRPr="008C1643">
        <w:rPr>
          <w:rFonts w:ascii="Arial" w:hAnsi="Arial" w:cs="Arial"/>
          <w:b/>
          <w:szCs w:val="24"/>
        </w:rPr>
        <w:t>3.</w:t>
      </w:r>
      <w:r w:rsidR="00255D07" w:rsidRPr="008C1643">
        <w:rPr>
          <w:rFonts w:ascii="Arial" w:hAnsi="Arial" w:cs="Arial"/>
          <w:b/>
          <w:szCs w:val="24"/>
        </w:rPr>
        <w:t>5</w:t>
      </w:r>
      <w:r w:rsidRPr="008C1643">
        <w:rPr>
          <w:rFonts w:ascii="Arial" w:hAnsi="Arial" w:cs="Arial"/>
          <w:szCs w:val="24"/>
        </w:rPr>
        <w:t xml:space="preserve"> - As medições serão processadas independentemente da solicitação da Contratada, em impressos próprios assinados pela fiscalização. Serão discriminados através de memorial de cálculo os quantitativos de serviços executados e respectivos preços unitários e apontadas todas as parcelas constantes na planilha contratual.</w:t>
      </w:r>
    </w:p>
    <w:p w14:paraId="0D40E704" w14:textId="75F047C0" w:rsidR="00A02780" w:rsidRPr="008C1643" w:rsidRDefault="00A02780" w:rsidP="0068030B">
      <w:pPr>
        <w:tabs>
          <w:tab w:val="left" w:pos="459"/>
        </w:tabs>
        <w:autoSpaceDN w:val="0"/>
        <w:adjustRightInd w:val="0"/>
        <w:spacing w:line="360" w:lineRule="auto"/>
        <w:contextualSpacing/>
        <w:jc w:val="both"/>
        <w:rPr>
          <w:rFonts w:ascii="Arial" w:hAnsi="Arial" w:cs="Arial"/>
          <w:szCs w:val="24"/>
        </w:rPr>
      </w:pPr>
      <w:r w:rsidRPr="008C1643">
        <w:rPr>
          <w:rFonts w:ascii="Arial" w:hAnsi="Arial" w:cs="Arial"/>
          <w:b/>
          <w:szCs w:val="24"/>
        </w:rPr>
        <w:t>3.</w:t>
      </w:r>
      <w:r w:rsidR="00255D07" w:rsidRPr="008C1643">
        <w:rPr>
          <w:rFonts w:ascii="Arial" w:hAnsi="Arial" w:cs="Arial"/>
          <w:b/>
          <w:szCs w:val="24"/>
        </w:rPr>
        <w:t>6</w:t>
      </w:r>
      <w:r w:rsidRPr="008C1643">
        <w:rPr>
          <w:rFonts w:ascii="Arial" w:hAnsi="Arial" w:cs="Arial"/>
          <w:szCs w:val="24"/>
        </w:rPr>
        <w:t xml:space="preserve"> - A critério da CONTRATANTE, poderão ser realizadas medições intermediárias, desde que observada à legislação vigente.</w:t>
      </w:r>
    </w:p>
    <w:p w14:paraId="155D0529" w14:textId="23E55002" w:rsidR="00A02780" w:rsidRPr="008C1643" w:rsidRDefault="00A02780" w:rsidP="0068030B">
      <w:pPr>
        <w:autoSpaceDN w:val="0"/>
        <w:adjustRightInd w:val="0"/>
        <w:spacing w:line="360" w:lineRule="auto"/>
        <w:contextualSpacing/>
        <w:jc w:val="both"/>
        <w:rPr>
          <w:rFonts w:ascii="Arial" w:hAnsi="Arial" w:cs="Arial"/>
          <w:szCs w:val="24"/>
        </w:rPr>
      </w:pPr>
      <w:r w:rsidRPr="008C1643">
        <w:rPr>
          <w:rFonts w:ascii="Arial" w:hAnsi="Arial" w:cs="Arial"/>
          <w:b/>
          <w:szCs w:val="24"/>
        </w:rPr>
        <w:t>3.</w:t>
      </w:r>
      <w:r w:rsidR="00255D07" w:rsidRPr="008C1643">
        <w:rPr>
          <w:rFonts w:ascii="Arial" w:hAnsi="Arial" w:cs="Arial"/>
          <w:b/>
          <w:szCs w:val="24"/>
        </w:rPr>
        <w:t>7</w:t>
      </w:r>
      <w:r w:rsidRPr="008C1643">
        <w:rPr>
          <w:rFonts w:ascii="Arial" w:hAnsi="Arial" w:cs="Arial"/>
          <w:szCs w:val="24"/>
        </w:rPr>
        <w:t xml:space="preserve"> - Os pagamentos serão efetuados após regular liquidação da despesa, devendo ser apresentada Nota Fiscal, devidamente discriminada e atestada por 02 (dois) servidores do Município, que não o Ordenador da Despesa, e sendo um deles necessariamente o responsável pelo órgão requisitante das Obras ou serviços, a qual será processada e paga na forma da legislação em vigor.</w:t>
      </w:r>
    </w:p>
    <w:p w14:paraId="6B10CF6E" w14:textId="09B27801" w:rsidR="00A02780" w:rsidRPr="008C1643" w:rsidRDefault="00A02780" w:rsidP="0068030B">
      <w:pPr>
        <w:spacing w:after="120" w:line="360" w:lineRule="auto"/>
        <w:contextualSpacing/>
        <w:jc w:val="both"/>
        <w:rPr>
          <w:rFonts w:ascii="Arial" w:hAnsi="Arial" w:cs="Arial"/>
          <w:szCs w:val="24"/>
        </w:rPr>
      </w:pPr>
      <w:r w:rsidRPr="008C1643">
        <w:rPr>
          <w:rFonts w:ascii="Arial" w:hAnsi="Arial" w:cs="Arial"/>
          <w:b/>
          <w:szCs w:val="24"/>
        </w:rPr>
        <w:t>3.</w:t>
      </w:r>
      <w:r w:rsidR="00255D07" w:rsidRPr="008C1643">
        <w:rPr>
          <w:rFonts w:ascii="Arial" w:hAnsi="Arial" w:cs="Arial"/>
          <w:b/>
          <w:szCs w:val="24"/>
        </w:rPr>
        <w:t>8</w:t>
      </w:r>
      <w:r w:rsidRPr="008C1643">
        <w:rPr>
          <w:rFonts w:ascii="Arial" w:hAnsi="Arial" w:cs="Arial"/>
          <w:szCs w:val="24"/>
        </w:rPr>
        <w:t xml:space="preserve"> - </w:t>
      </w:r>
      <w:r w:rsidRPr="008C1643">
        <w:rPr>
          <w:rFonts w:ascii="Arial" w:hAnsi="Arial" w:cs="Arial"/>
          <w:color w:val="000000"/>
          <w:szCs w:val="24"/>
        </w:rPr>
        <w:t xml:space="preserve">O pagamento será efetuado em até 30 (trinta) dias, conforme artigo 40, XIV, “a”, da Lei 8.666/93. Devendo iniciar-se a contagem deste prazo no dia da apresentação da Nota Fiscal/Fatura, </w:t>
      </w:r>
      <w:r w:rsidRPr="008C1643">
        <w:rPr>
          <w:rFonts w:ascii="Arial" w:hAnsi="Arial" w:cs="Arial"/>
          <w:szCs w:val="24"/>
        </w:rPr>
        <w:t>por meio de ordem de depósito em conta corrente da CONTRATADA informado na Nota Fiscal/Fatura, após a apresentação dos documentos abaixo relacionados:</w:t>
      </w:r>
    </w:p>
    <w:p w14:paraId="7EF2AA4A" w14:textId="77777777" w:rsidR="00A02780" w:rsidRPr="008C1643" w:rsidRDefault="00A02780" w:rsidP="0068030B">
      <w:pPr>
        <w:spacing w:after="120" w:line="360" w:lineRule="auto"/>
        <w:ind w:left="709" w:hanging="709"/>
        <w:contextualSpacing/>
        <w:jc w:val="both"/>
        <w:rPr>
          <w:rFonts w:ascii="Arial" w:hAnsi="Arial" w:cs="Arial"/>
          <w:szCs w:val="24"/>
        </w:rPr>
      </w:pPr>
      <w:r w:rsidRPr="008C1643">
        <w:rPr>
          <w:rFonts w:ascii="Arial" w:hAnsi="Arial" w:cs="Arial"/>
          <w:szCs w:val="24"/>
        </w:rPr>
        <w:tab/>
        <w:t>- Nota Fiscal/Fatura discriminativa, em 02 (duas) vias, devidamente atestadas por 02 (dois) servidores do setor competente, demonstrando que os serviços foram executados a contento;</w:t>
      </w:r>
    </w:p>
    <w:p w14:paraId="3E7BD87C" w14:textId="77777777" w:rsidR="00A02780" w:rsidRPr="008C1643" w:rsidRDefault="00A02780" w:rsidP="0068030B">
      <w:pPr>
        <w:spacing w:after="120" w:line="360" w:lineRule="auto"/>
        <w:contextualSpacing/>
        <w:jc w:val="both"/>
        <w:rPr>
          <w:rFonts w:ascii="Arial" w:hAnsi="Arial" w:cs="Arial"/>
          <w:szCs w:val="24"/>
        </w:rPr>
      </w:pPr>
      <w:r w:rsidRPr="008C1643">
        <w:rPr>
          <w:rFonts w:ascii="Arial" w:hAnsi="Arial" w:cs="Arial"/>
          <w:szCs w:val="24"/>
        </w:rPr>
        <w:tab/>
        <w:t>- Documentação de habilitação;</w:t>
      </w:r>
    </w:p>
    <w:p w14:paraId="302CF3C6" w14:textId="77777777" w:rsidR="00A02780" w:rsidRPr="008C1643" w:rsidRDefault="00A02780" w:rsidP="0068030B">
      <w:pPr>
        <w:spacing w:after="120" w:line="360" w:lineRule="auto"/>
        <w:contextualSpacing/>
        <w:jc w:val="both"/>
        <w:rPr>
          <w:rFonts w:ascii="Arial" w:hAnsi="Arial" w:cs="Arial"/>
          <w:szCs w:val="24"/>
        </w:rPr>
      </w:pPr>
      <w:r w:rsidRPr="008C1643">
        <w:rPr>
          <w:rFonts w:ascii="Arial" w:hAnsi="Arial" w:cs="Arial"/>
          <w:szCs w:val="24"/>
        </w:rPr>
        <w:tab/>
        <w:t>- Planilha de pagamento;</w:t>
      </w:r>
    </w:p>
    <w:p w14:paraId="4790CDE4" w14:textId="77777777" w:rsidR="00A02780" w:rsidRPr="008C1643" w:rsidRDefault="00A02780" w:rsidP="0068030B">
      <w:pPr>
        <w:spacing w:after="120" w:line="360" w:lineRule="auto"/>
        <w:contextualSpacing/>
        <w:jc w:val="both"/>
        <w:rPr>
          <w:rFonts w:ascii="Arial" w:hAnsi="Arial" w:cs="Arial"/>
          <w:szCs w:val="24"/>
        </w:rPr>
      </w:pPr>
      <w:r w:rsidRPr="008C1643">
        <w:rPr>
          <w:rFonts w:ascii="Arial" w:hAnsi="Arial" w:cs="Arial"/>
          <w:szCs w:val="24"/>
        </w:rPr>
        <w:tab/>
        <w:t>- Memória de cálculo da planilha supramencionada;</w:t>
      </w:r>
    </w:p>
    <w:p w14:paraId="1937914D" w14:textId="77777777" w:rsidR="00A02780" w:rsidRPr="008C1643" w:rsidRDefault="00A02780" w:rsidP="0068030B">
      <w:pPr>
        <w:spacing w:after="120" w:line="360" w:lineRule="auto"/>
        <w:contextualSpacing/>
        <w:jc w:val="both"/>
        <w:rPr>
          <w:rFonts w:ascii="Arial" w:hAnsi="Arial" w:cs="Arial"/>
          <w:szCs w:val="24"/>
        </w:rPr>
      </w:pPr>
      <w:r w:rsidRPr="008C1643">
        <w:rPr>
          <w:rFonts w:ascii="Arial" w:hAnsi="Arial" w:cs="Arial"/>
          <w:szCs w:val="24"/>
        </w:rPr>
        <w:tab/>
        <w:t>- Relatório fotográfico;</w:t>
      </w:r>
    </w:p>
    <w:p w14:paraId="03CDF8EA" w14:textId="77777777" w:rsidR="00A02780" w:rsidRPr="008C1643" w:rsidRDefault="00A02780" w:rsidP="0068030B">
      <w:pPr>
        <w:spacing w:line="360" w:lineRule="auto"/>
        <w:contextualSpacing/>
        <w:jc w:val="both"/>
        <w:rPr>
          <w:rFonts w:ascii="Arial" w:hAnsi="Arial" w:cs="Arial"/>
          <w:szCs w:val="24"/>
        </w:rPr>
      </w:pPr>
      <w:r w:rsidRPr="008C1643">
        <w:rPr>
          <w:rFonts w:ascii="Arial" w:hAnsi="Arial" w:cs="Arial"/>
          <w:szCs w:val="24"/>
        </w:rPr>
        <w:tab/>
        <w:t>- Diário dos serviços executados.</w:t>
      </w:r>
    </w:p>
    <w:p w14:paraId="267B5D11" w14:textId="117738D3" w:rsidR="00A02780" w:rsidRPr="008C1643" w:rsidRDefault="00255D07" w:rsidP="0068030B">
      <w:pPr>
        <w:spacing w:after="120" w:line="360" w:lineRule="auto"/>
        <w:contextualSpacing/>
        <w:jc w:val="both"/>
        <w:rPr>
          <w:rFonts w:ascii="Arial" w:hAnsi="Arial" w:cs="Arial"/>
          <w:color w:val="000000"/>
          <w:szCs w:val="24"/>
        </w:rPr>
      </w:pPr>
      <w:r w:rsidRPr="008C1643">
        <w:rPr>
          <w:rFonts w:ascii="Arial" w:hAnsi="Arial" w:cs="Arial"/>
          <w:b/>
          <w:color w:val="000000"/>
          <w:szCs w:val="24"/>
        </w:rPr>
        <w:t>3.9</w:t>
      </w:r>
      <w:r w:rsidR="00A02780" w:rsidRPr="008C1643">
        <w:rPr>
          <w:rFonts w:ascii="Arial" w:hAnsi="Arial" w:cs="Arial"/>
          <w:b/>
          <w:color w:val="000000"/>
          <w:szCs w:val="24"/>
        </w:rPr>
        <w:t xml:space="preserve"> -</w:t>
      </w:r>
      <w:r w:rsidR="00A02780" w:rsidRPr="008C1643">
        <w:rPr>
          <w:rFonts w:ascii="Arial" w:hAnsi="Arial" w:cs="Arial"/>
          <w:color w:val="000000"/>
          <w:szCs w:val="24"/>
        </w:rPr>
        <w:t xml:space="preserve">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63E759CD" w14:textId="0084F473" w:rsidR="00A02780" w:rsidRPr="008C1643" w:rsidRDefault="00255D07" w:rsidP="0068030B">
      <w:pPr>
        <w:tabs>
          <w:tab w:val="left" w:pos="851"/>
          <w:tab w:val="left" w:pos="1701"/>
        </w:tabs>
        <w:spacing w:line="360" w:lineRule="auto"/>
        <w:contextualSpacing/>
        <w:jc w:val="both"/>
        <w:rPr>
          <w:rFonts w:ascii="Arial" w:hAnsi="Arial" w:cs="Arial"/>
          <w:szCs w:val="24"/>
        </w:rPr>
      </w:pPr>
      <w:r w:rsidRPr="008C1643">
        <w:rPr>
          <w:rFonts w:ascii="Arial" w:hAnsi="Arial" w:cs="Arial"/>
          <w:b/>
          <w:szCs w:val="24"/>
        </w:rPr>
        <w:t>3.10</w:t>
      </w:r>
      <w:r w:rsidR="00A02780" w:rsidRPr="008C1643">
        <w:rPr>
          <w:rFonts w:ascii="Arial" w:hAnsi="Arial" w:cs="Arial"/>
          <w:b/>
          <w:szCs w:val="24"/>
        </w:rPr>
        <w:t xml:space="preserve">  </w:t>
      </w:r>
      <w:r w:rsidR="00594EFD" w:rsidRPr="008C1643">
        <w:rPr>
          <w:rFonts w:ascii="Arial" w:hAnsi="Arial" w:cs="Arial"/>
          <w:b/>
          <w:szCs w:val="24"/>
        </w:rPr>
        <w:t>-</w:t>
      </w:r>
      <w:r w:rsidR="00A02780" w:rsidRPr="008C1643">
        <w:rPr>
          <w:rFonts w:ascii="Arial" w:hAnsi="Arial" w:cs="Arial"/>
          <w:szCs w:val="24"/>
        </w:rPr>
        <w:t>Os pagamentos serão efetuados em conformidade com as medições apresentadas. O prazo para pagamento será de até 30 (trinta) dias contados do adimplemento de cada parcela.</w:t>
      </w:r>
    </w:p>
    <w:p w14:paraId="15D03B4A" w14:textId="02541DA9" w:rsidR="00A02780" w:rsidRPr="008C1643" w:rsidRDefault="00A02780" w:rsidP="0068030B">
      <w:pPr>
        <w:tabs>
          <w:tab w:val="left" w:pos="851"/>
          <w:tab w:val="left" w:pos="1701"/>
        </w:tabs>
        <w:spacing w:line="360" w:lineRule="auto"/>
        <w:contextualSpacing/>
        <w:jc w:val="both"/>
        <w:rPr>
          <w:rFonts w:ascii="Arial" w:hAnsi="Arial" w:cs="Arial"/>
          <w:szCs w:val="24"/>
        </w:rPr>
      </w:pPr>
      <w:r w:rsidRPr="008C1643">
        <w:rPr>
          <w:rFonts w:ascii="Arial" w:hAnsi="Arial" w:cs="Arial"/>
          <w:b/>
          <w:szCs w:val="24"/>
        </w:rPr>
        <w:t>3.1</w:t>
      </w:r>
      <w:r w:rsidR="00255D07" w:rsidRPr="008C1643">
        <w:rPr>
          <w:rFonts w:ascii="Arial" w:hAnsi="Arial" w:cs="Arial"/>
          <w:b/>
          <w:szCs w:val="24"/>
        </w:rPr>
        <w:t>1</w:t>
      </w:r>
      <w:r w:rsidRPr="008C1643">
        <w:rPr>
          <w:rFonts w:ascii="Arial" w:hAnsi="Arial" w:cs="Arial"/>
          <w:b/>
          <w:szCs w:val="24"/>
        </w:rPr>
        <w:t xml:space="preserve"> -</w:t>
      </w:r>
      <w:r w:rsidRPr="008C1643">
        <w:rPr>
          <w:rFonts w:ascii="Arial" w:hAnsi="Arial" w:cs="Arial"/>
          <w:szCs w:val="24"/>
        </w:rPr>
        <w:t>O valor dos pagamentos eventualmente efetuados com atraso, como também, o valor dos pagamentos eventualmente antecipados, obedecerão ao disposto na alínea “d”, inciso XIV, do art. 40 da Lei Federal n° 8.666/93, sendo:</w:t>
      </w:r>
    </w:p>
    <w:p w14:paraId="707F43FF" w14:textId="2FB34477" w:rsidR="00A02780" w:rsidRPr="008C1643" w:rsidRDefault="00A02780" w:rsidP="0068030B">
      <w:pPr>
        <w:tabs>
          <w:tab w:val="left" w:pos="851"/>
          <w:tab w:val="left" w:pos="1701"/>
        </w:tabs>
        <w:spacing w:line="360" w:lineRule="auto"/>
        <w:ind w:left="851"/>
        <w:contextualSpacing/>
        <w:jc w:val="both"/>
        <w:rPr>
          <w:rFonts w:ascii="Arial" w:hAnsi="Arial" w:cs="Arial"/>
          <w:szCs w:val="24"/>
        </w:rPr>
      </w:pPr>
      <w:r w:rsidRPr="008C1643">
        <w:rPr>
          <w:rFonts w:ascii="Arial" w:hAnsi="Arial" w:cs="Arial"/>
          <w:b/>
          <w:szCs w:val="24"/>
        </w:rPr>
        <w:t>3.1</w:t>
      </w:r>
      <w:r w:rsidR="00255D07" w:rsidRPr="008C1643">
        <w:rPr>
          <w:rFonts w:ascii="Arial" w:hAnsi="Arial" w:cs="Arial"/>
          <w:b/>
          <w:szCs w:val="24"/>
        </w:rPr>
        <w:t>1</w:t>
      </w:r>
      <w:r w:rsidRPr="008C1643">
        <w:rPr>
          <w:rFonts w:ascii="Arial" w:hAnsi="Arial" w:cs="Arial"/>
          <w:b/>
          <w:szCs w:val="24"/>
        </w:rPr>
        <w:t>.1</w:t>
      </w:r>
      <w:r w:rsidR="00DD2E61" w:rsidRPr="008C1643">
        <w:rPr>
          <w:rFonts w:ascii="Arial" w:hAnsi="Arial" w:cs="Arial"/>
          <w:b/>
          <w:szCs w:val="24"/>
        </w:rPr>
        <w:t>.</w:t>
      </w:r>
      <w:r w:rsidRPr="008C1643">
        <w:rPr>
          <w:rFonts w:ascii="Arial" w:hAnsi="Arial" w:cs="Arial"/>
          <w:szCs w:val="24"/>
        </w:rPr>
        <w:t xml:space="preserve">  Compensação financeira, por eventuais antecipações, será descontada a taxa de 1% (</w:t>
      </w:r>
      <w:proofErr w:type="spellStart"/>
      <w:r w:rsidRPr="008C1643">
        <w:rPr>
          <w:rFonts w:ascii="Arial" w:hAnsi="Arial" w:cs="Arial"/>
          <w:szCs w:val="24"/>
        </w:rPr>
        <w:t>hum</w:t>
      </w:r>
      <w:proofErr w:type="spellEnd"/>
      <w:r w:rsidRPr="008C1643">
        <w:rPr>
          <w:rFonts w:ascii="Arial" w:hAnsi="Arial" w:cs="Arial"/>
          <w:szCs w:val="24"/>
        </w:rPr>
        <w:t xml:space="preserve"> por cento) ao mês, calculada </w:t>
      </w:r>
      <w:r w:rsidRPr="008C1643">
        <w:rPr>
          <w:rFonts w:ascii="Arial" w:hAnsi="Arial" w:cs="Arial"/>
          <w:i/>
          <w:szCs w:val="24"/>
        </w:rPr>
        <w:t>pro rata die</w:t>
      </w:r>
      <w:r w:rsidRPr="008C1643">
        <w:rPr>
          <w:rFonts w:ascii="Arial" w:hAnsi="Arial" w:cs="Arial"/>
          <w:szCs w:val="24"/>
        </w:rPr>
        <w:t>, entre o dia do pagamento e o 30.° (trigésimo) dia da data do recebimento do documento de cobrança (Nota Fiscal);</w:t>
      </w:r>
    </w:p>
    <w:p w14:paraId="5D607DBA" w14:textId="09211DE0" w:rsidR="00A02780" w:rsidRPr="008C1643" w:rsidRDefault="00A02780" w:rsidP="0068030B">
      <w:pPr>
        <w:tabs>
          <w:tab w:val="left" w:pos="851"/>
          <w:tab w:val="left" w:pos="1701"/>
        </w:tabs>
        <w:spacing w:line="360" w:lineRule="auto"/>
        <w:ind w:left="851"/>
        <w:contextualSpacing/>
        <w:jc w:val="both"/>
        <w:rPr>
          <w:rFonts w:ascii="Arial" w:hAnsi="Arial" w:cs="Arial"/>
          <w:szCs w:val="24"/>
        </w:rPr>
      </w:pPr>
      <w:r w:rsidRPr="008C1643">
        <w:rPr>
          <w:rFonts w:ascii="Arial" w:hAnsi="Arial" w:cs="Arial"/>
          <w:b/>
          <w:szCs w:val="24"/>
        </w:rPr>
        <w:t>3.1</w:t>
      </w:r>
      <w:r w:rsidR="00255D07" w:rsidRPr="008C1643">
        <w:rPr>
          <w:rFonts w:ascii="Arial" w:hAnsi="Arial" w:cs="Arial"/>
          <w:b/>
          <w:szCs w:val="24"/>
        </w:rPr>
        <w:t>1</w:t>
      </w:r>
      <w:r w:rsidRPr="008C1643">
        <w:rPr>
          <w:rFonts w:ascii="Arial" w:hAnsi="Arial" w:cs="Arial"/>
          <w:b/>
          <w:szCs w:val="24"/>
        </w:rPr>
        <w:t>.2</w:t>
      </w:r>
      <w:r w:rsidR="00DD2E61" w:rsidRPr="008C1643">
        <w:rPr>
          <w:rFonts w:ascii="Arial" w:hAnsi="Arial" w:cs="Arial"/>
          <w:b/>
          <w:szCs w:val="24"/>
        </w:rPr>
        <w:t>.</w:t>
      </w:r>
      <w:r w:rsidRPr="008C1643">
        <w:rPr>
          <w:rFonts w:ascii="Arial" w:hAnsi="Arial" w:cs="Arial"/>
          <w:b/>
          <w:szCs w:val="24"/>
        </w:rPr>
        <w:t xml:space="preserve"> </w:t>
      </w:r>
      <w:r w:rsidRPr="008C1643">
        <w:rPr>
          <w:rFonts w:ascii="Arial" w:hAnsi="Arial" w:cs="Arial"/>
          <w:szCs w:val="24"/>
        </w:rPr>
        <w:t xml:space="preserve">Compensação financeira, por eventuais atrasos, incidindo juros de 2% (dois por cento) ao mês, calculado </w:t>
      </w:r>
      <w:r w:rsidRPr="008C1643">
        <w:rPr>
          <w:rFonts w:ascii="Arial" w:hAnsi="Arial" w:cs="Arial"/>
          <w:i/>
          <w:szCs w:val="24"/>
        </w:rPr>
        <w:t>pro rata die</w:t>
      </w:r>
      <w:r w:rsidRPr="008C1643">
        <w:rPr>
          <w:rFonts w:ascii="Arial" w:hAnsi="Arial" w:cs="Arial"/>
          <w:szCs w:val="24"/>
        </w:rPr>
        <w:t xml:space="preserve">, entre o 31° (trigésimo primeiro) dia da data de recebimento do documento de cobrança (Nota Fiscal) e a data do efetivo pagamento. </w:t>
      </w:r>
    </w:p>
    <w:p w14:paraId="59C43E95" w14:textId="5683C54F" w:rsidR="00A02780" w:rsidRPr="008C1643" w:rsidRDefault="00255D07" w:rsidP="0068030B">
      <w:pPr>
        <w:widowControl/>
        <w:tabs>
          <w:tab w:val="left" w:pos="0"/>
        </w:tabs>
        <w:suppressAutoHyphens w:val="0"/>
        <w:autoSpaceDN w:val="0"/>
        <w:spacing w:line="360" w:lineRule="auto"/>
        <w:contextualSpacing/>
        <w:jc w:val="both"/>
        <w:rPr>
          <w:rFonts w:ascii="Arial" w:hAnsi="Arial" w:cs="Arial"/>
          <w:szCs w:val="24"/>
        </w:rPr>
      </w:pPr>
      <w:r w:rsidRPr="008C1643">
        <w:rPr>
          <w:rFonts w:ascii="Arial" w:hAnsi="Arial" w:cs="Arial"/>
          <w:b/>
          <w:szCs w:val="24"/>
        </w:rPr>
        <w:t>3.12</w:t>
      </w:r>
      <w:r w:rsidRPr="008C1643">
        <w:rPr>
          <w:rFonts w:ascii="Arial" w:hAnsi="Arial" w:cs="Arial"/>
          <w:szCs w:val="24"/>
        </w:rPr>
        <w:t xml:space="preserve">. </w:t>
      </w:r>
      <w:r w:rsidR="00A02780" w:rsidRPr="008C1643">
        <w:rPr>
          <w:rFonts w:ascii="Arial" w:hAnsi="Arial" w:cs="Arial"/>
          <w:szCs w:val="24"/>
        </w:rPr>
        <w:t>O valor dos pagamentos eventualm</w:t>
      </w:r>
      <w:r w:rsidR="00DB6BDC" w:rsidRPr="008C1643">
        <w:rPr>
          <w:rFonts w:ascii="Arial" w:hAnsi="Arial" w:cs="Arial"/>
          <w:szCs w:val="24"/>
        </w:rPr>
        <w:t>ente antecipados será descontado</w:t>
      </w:r>
      <w:r w:rsidR="00A02780" w:rsidRPr="008C1643">
        <w:rPr>
          <w:rFonts w:ascii="Arial" w:hAnsi="Arial" w:cs="Arial"/>
          <w:szCs w:val="24"/>
        </w:rPr>
        <w:t xml:space="preserve"> a taxa de 1% (um por cento) ao mês, calculada </w:t>
      </w:r>
      <w:r w:rsidR="00A02780" w:rsidRPr="008C1643">
        <w:rPr>
          <w:rFonts w:ascii="Arial" w:hAnsi="Arial" w:cs="Arial"/>
          <w:i/>
          <w:szCs w:val="24"/>
        </w:rPr>
        <w:t>pro rata tempore</w:t>
      </w:r>
      <w:r w:rsidR="00A02780" w:rsidRPr="008C1643">
        <w:rPr>
          <w:rFonts w:ascii="Arial" w:hAnsi="Arial" w:cs="Arial"/>
          <w:szCs w:val="24"/>
        </w:rPr>
        <w:t xml:space="preserve">, entre o dia do pagamento e o 30° (trigésimo) dia da data do recebimento do documento de cobrança (Nota Fiscal), em conformidade com o disposto no art. 40, inciso XIV, alínea “d”, da Lei Federal </w:t>
      </w:r>
      <w:proofErr w:type="gramStart"/>
      <w:r w:rsidR="00A02780" w:rsidRPr="008C1643">
        <w:rPr>
          <w:rFonts w:ascii="Arial" w:hAnsi="Arial" w:cs="Arial"/>
          <w:szCs w:val="24"/>
        </w:rPr>
        <w:t>n.º</w:t>
      </w:r>
      <w:proofErr w:type="gramEnd"/>
      <w:r w:rsidR="00A02780" w:rsidRPr="008C1643">
        <w:rPr>
          <w:rFonts w:ascii="Arial" w:hAnsi="Arial" w:cs="Arial"/>
          <w:szCs w:val="24"/>
        </w:rPr>
        <w:t xml:space="preserve"> 8.666/93. </w:t>
      </w:r>
    </w:p>
    <w:p w14:paraId="2E1ABC61" w14:textId="77777777" w:rsidR="001F0154" w:rsidRPr="008C1643" w:rsidRDefault="001F0154" w:rsidP="0068030B">
      <w:pPr>
        <w:widowControl/>
        <w:tabs>
          <w:tab w:val="left" w:pos="0"/>
        </w:tabs>
        <w:suppressAutoHyphens w:val="0"/>
        <w:autoSpaceDN w:val="0"/>
        <w:spacing w:line="360" w:lineRule="auto"/>
        <w:contextualSpacing/>
        <w:jc w:val="both"/>
        <w:rPr>
          <w:rFonts w:ascii="Arial" w:hAnsi="Arial" w:cs="Arial"/>
          <w:szCs w:val="24"/>
        </w:rPr>
      </w:pPr>
    </w:p>
    <w:p w14:paraId="4EFD9D34" w14:textId="77777777" w:rsidR="00A02780" w:rsidRPr="008C1643" w:rsidRDefault="00A02780" w:rsidP="0068030B">
      <w:pPr>
        <w:spacing w:line="360" w:lineRule="auto"/>
        <w:ind w:left="708" w:hanging="708"/>
        <w:contextualSpacing/>
        <w:jc w:val="both"/>
        <w:rPr>
          <w:rFonts w:ascii="Arial" w:hAnsi="Arial" w:cs="Arial"/>
          <w:b/>
          <w:szCs w:val="24"/>
          <w:u w:val="single"/>
        </w:rPr>
      </w:pPr>
      <w:r w:rsidRPr="008C1643">
        <w:rPr>
          <w:rFonts w:ascii="Arial" w:hAnsi="Arial" w:cs="Arial"/>
          <w:b/>
          <w:szCs w:val="24"/>
          <w:u w:val="single"/>
        </w:rPr>
        <w:t>CLAUSULA QUARTA – DOS DIREITOS E DAS OBRIGAÇÕES DAS PARTES</w:t>
      </w:r>
    </w:p>
    <w:p w14:paraId="7284BBE3" w14:textId="77777777" w:rsidR="00A02780" w:rsidRPr="008C1643" w:rsidRDefault="00A02780" w:rsidP="0068030B">
      <w:pPr>
        <w:spacing w:line="360" w:lineRule="auto"/>
        <w:contextualSpacing/>
        <w:jc w:val="both"/>
        <w:rPr>
          <w:rFonts w:ascii="Arial" w:hAnsi="Arial" w:cs="Arial"/>
          <w:b/>
          <w:bCs/>
          <w:szCs w:val="24"/>
          <w:u w:val="single"/>
        </w:rPr>
      </w:pPr>
      <w:r w:rsidRPr="008C1643">
        <w:rPr>
          <w:rFonts w:ascii="Arial" w:hAnsi="Arial" w:cs="Arial"/>
          <w:b/>
          <w:szCs w:val="24"/>
        </w:rPr>
        <w:t xml:space="preserve">4.1 - </w:t>
      </w:r>
      <w:r w:rsidRPr="008C1643">
        <w:rPr>
          <w:rFonts w:ascii="Arial" w:hAnsi="Arial" w:cs="Arial"/>
          <w:b/>
          <w:bCs/>
          <w:szCs w:val="24"/>
          <w:u w:val="single"/>
        </w:rPr>
        <w:t>DAS OBRIGAÇÕES DA CONTRATANTE:</w:t>
      </w:r>
    </w:p>
    <w:p w14:paraId="6928F829" w14:textId="77777777" w:rsidR="00A02780" w:rsidRPr="008C1643" w:rsidRDefault="00A02780" w:rsidP="0068030B">
      <w:pPr>
        <w:autoSpaceDN w:val="0"/>
        <w:adjustRightInd w:val="0"/>
        <w:spacing w:line="360" w:lineRule="auto"/>
        <w:contextualSpacing/>
        <w:jc w:val="both"/>
        <w:rPr>
          <w:rFonts w:ascii="Arial" w:eastAsia="Calibri" w:hAnsi="Arial" w:cs="Arial"/>
          <w:szCs w:val="24"/>
        </w:rPr>
      </w:pPr>
      <w:r w:rsidRPr="008C1643">
        <w:rPr>
          <w:rFonts w:ascii="Arial" w:eastAsia="Calibri" w:hAnsi="Arial" w:cs="Arial"/>
          <w:szCs w:val="24"/>
        </w:rPr>
        <w:t>São obrigações da Contratante:</w:t>
      </w:r>
    </w:p>
    <w:p w14:paraId="1EF9CE73" w14:textId="77777777" w:rsidR="00A02780" w:rsidRPr="008C1643" w:rsidRDefault="00A02780" w:rsidP="0068030B">
      <w:pPr>
        <w:spacing w:line="360" w:lineRule="auto"/>
        <w:contextualSpacing/>
        <w:jc w:val="both"/>
        <w:rPr>
          <w:rFonts w:ascii="Arial" w:eastAsia="Calibri" w:hAnsi="Arial" w:cs="Arial"/>
          <w:szCs w:val="24"/>
        </w:rPr>
      </w:pPr>
      <w:r w:rsidRPr="008C1643">
        <w:rPr>
          <w:rFonts w:ascii="Arial" w:eastAsia="Calibri" w:hAnsi="Arial" w:cs="Arial"/>
          <w:b/>
          <w:szCs w:val="24"/>
        </w:rPr>
        <w:t>4.1.1</w:t>
      </w:r>
      <w:r w:rsidRPr="008C1643">
        <w:rPr>
          <w:rFonts w:ascii="Arial" w:eastAsia="Calibri" w:hAnsi="Arial" w:cs="Arial"/>
          <w:szCs w:val="24"/>
        </w:rPr>
        <w:t xml:space="preserve">. </w:t>
      </w:r>
      <w:r w:rsidRPr="008C1643">
        <w:rPr>
          <w:rFonts w:ascii="Arial" w:eastAsia="Calibri" w:hAnsi="Arial" w:cs="Arial"/>
          <w:szCs w:val="24"/>
        </w:rPr>
        <w:tab/>
        <w:t>Receber o objeto no prazo e condições estabelecidas no Edital e seus anexos;</w:t>
      </w:r>
    </w:p>
    <w:p w14:paraId="58ABD4A5" w14:textId="77777777" w:rsidR="00A02780" w:rsidRPr="008C1643" w:rsidRDefault="00A02780" w:rsidP="0068030B">
      <w:pPr>
        <w:tabs>
          <w:tab w:val="left" w:pos="0"/>
        </w:tabs>
        <w:spacing w:line="360" w:lineRule="auto"/>
        <w:contextualSpacing/>
        <w:jc w:val="both"/>
        <w:rPr>
          <w:rFonts w:ascii="Arial" w:eastAsia="Calibri" w:hAnsi="Arial" w:cs="Arial"/>
          <w:szCs w:val="24"/>
        </w:rPr>
      </w:pPr>
      <w:r w:rsidRPr="008C1643">
        <w:rPr>
          <w:rFonts w:ascii="Arial" w:eastAsia="Calibri" w:hAnsi="Arial" w:cs="Arial"/>
          <w:b/>
          <w:szCs w:val="24"/>
        </w:rPr>
        <w:t>4.1.2</w:t>
      </w:r>
      <w:r w:rsidRPr="008C1643">
        <w:rPr>
          <w:rFonts w:ascii="Arial" w:eastAsia="Calibri" w:hAnsi="Arial" w:cs="Arial"/>
          <w:szCs w:val="24"/>
        </w:rPr>
        <w:t xml:space="preserve">. </w:t>
      </w:r>
      <w:r w:rsidRPr="008C1643">
        <w:rPr>
          <w:rFonts w:ascii="Arial" w:eastAsia="Calibri" w:hAnsi="Arial" w:cs="Arial"/>
          <w:szCs w:val="24"/>
        </w:rPr>
        <w:tab/>
        <w:t>Verificar minuciosamente, no prazo fixado, a conformidade dos serviços presados provisoriamente com as especificações constantes do Edital e da proposta, para fins de aceitação e recebimento definitivo;</w:t>
      </w:r>
    </w:p>
    <w:p w14:paraId="33E8101F" w14:textId="77777777" w:rsidR="00A02780" w:rsidRPr="008C1643" w:rsidRDefault="00A02780" w:rsidP="0068030B">
      <w:pPr>
        <w:tabs>
          <w:tab w:val="left" w:pos="0"/>
        </w:tabs>
        <w:spacing w:line="360" w:lineRule="auto"/>
        <w:contextualSpacing/>
        <w:jc w:val="both"/>
        <w:rPr>
          <w:rFonts w:ascii="Arial" w:eastAsia="Calibri" w:hAnsi="Arial" w:cs="Arial"/>
          <w:szCs w:val="24"/>
        </w:rPr>
      </w:pPr>
      <w:r w:rsidRPr="008C1643">
        <w:rPr>
          <w:rFonts w:ascii="Arial" w:eastAsia="Calibri" w:hAnsi="Arial" w:cs="Arial"/>
          <w:b/>
          <w:szCs w:val="24"/>
        </w:rPr>
        <w:t>4.1.3.</w:t>
      </w:r>
      <w:r w:rsidRPr="008C1643">
        <w:rPr>
          <w:rFonts w:ascii="Arial" w:eastAsia="Calibri" w:hAnsi="Arial" w:cs="Arial"/>
          <w:szCs w:val="24"/>
        </w:rPr>
        <w:t xml:space="preserve"> </w:t>
      </w:r>
      <w:r w:rsidRPr="008C1643">
        <w:rPr>
          <w:rFonts w:ascii="Arial" w:eastAsia="Calibri" w:hAnsi="Arial" w:cs="Arial"/>
          <w:szCs w:val="24"/>
        </w:rPr>
        <w:tab/>
        <w:t>Comunicar à Contratada, por escrito, sobre imperfeições, falhas ou irregularidades verificadas no objeto fornecido ou serviço prestado, para que seja substituído, reparado ou corrigido;</w:t>
      </w:r>
    </w:p>
    <w:p w14:paraId="0AACD3C3" w14:textId="77777777" w:rsidR="00A02780" w:rsidRPr="008C1643" w:rsidRDefault="00A02780" w:rsidP="0068030B">
      <w:pPr>
        <w:tabs>
          <w:tab w:val="left" w:pos="0"/>
        </w:tabs>
        <w:spacing w:line="360" w:lineRule="auto"/>
        <w:contextualSpacing/>
        <w:jc w:val="both"/>
        <w:rPr>
          <w:rFonts w:ascii="Arial" w:eastAsia="Calibri" w:hAnsi="Arial" w:cs="Arial"/>
          <w:szCs w:val="24"/>
        </w:rPr>
      </w:pPr>
      <w:r w:rsidRPr="008C1643">
        <w:rPr>
          <w:rFonts w:ascii="Arial" w:eastAsia="Calibri" w:hAnsi="Arial" w:cs="Arial"/>
          <w:b/>
          <w:szCs w:val="24"/>
        </w:rPr>
        <w:t>4.1.4.</w:t>
      </w:r>
      <w:r w:rsidRPr="008C1643">
        <w:rPr>
          <w:rFonts w:ascii="Arial" w:eastAsia="Calibri" w:hAnsi="Arial" w:cs="Arial"/>
          <w:szCs w:val="24"/>
        </w:rPr>
        <w:t xml:space="preserve"> </w:t>
      </w:r>
      <w:r w:rsidRPr="008C1643">
        <w:rPr>
          <w:rFonts w:ascii="Arial" w:eastAsia="Calibri" w:hAnsi="Arial" w:cs="Arial"/>
          <w:szCs w:val="24"/>
        </w:rPr>
        <w:tab/>
        <w:t>Acompanhar e fiscalizar o cumprimento das obrigações da Contratada, através de comissão/servidor especialmente designado;</w:t>
      </w:r>
    </w:p>
    <w:p w14:paraId="1C2735D2" w14:textId="77777777" w:rsidR="00A02780" w:rsidRPr="008C1643" w:rsidRDefault="00A02780" w:rsidP="0068030B">
      <w:pPr>
        <w:tabs>
          <w:tab w:val="left" w:pos="0"/>
        </w:tabs>
        <w:spacing w:line="360" w:lineRule="auto"/>
        <w:contextualSpacing/>
        <w:jc w:val="both"/>
        <w:rPr>
          <w:rFonts w:ascii="Arial" w:eastAsia="Calibri" w:hAnsi="Arial" w:cs="Arial"/>
          <w:szCs w:val="24"/>
        </w:rPr>
      </w:pPr>
      <w:r w:rsidRPr="008C1643">
        <w:rPr>
          <w:rFonts w:ascii="Arial" w:eastAsia="Calibri" w:hAnsi="Arial" w:cs="Arial"/>
          <w:b/>
          <w:szCs w:val="24"/>
        </w:rPr>
        <w:t>4.1.5.</w:t>
      </w:r>
      <w:r w:rsidRPr="008C1643">
        <w:rPr>
          <w:rFonts w:ascii="Arial" w:eastAsia="Calibri" w:hAnsi="Arial" w:cs="Arial"/>
          <w:szCs w:val="24"/>
        </w:rPr>
        <w:t xml:space="preserve"> </w:t>
      </w:r>
      <w:r w:rsidRPr="008C1643">
        <w:rPr>
          <w:rFonts w:ascii="Arial" w:eastAsia="Calibri" w:hAnsi="Arial" w:cs="Arial"/>
          <w:szCs w:val="24"/>
        </w:rPr>
        <w:tab/>
        <w:t>Efetuar o pagamento à Contratada no valor resultante da prestação do serviço, no prazo e forma estabelecidos no Edital e seus anexos;</w:t>
      </w:r>
    </w:p>
    <w:p w14:paraId="219B2034" w14:textId="77777777" w:rsidR="00A02780" w:rsidRPr="008C1643" w:rsidRDefault="00A02780" w:rsidP="0068030B">
      <w:pPr>
        <w:tabs>
          <w:tab w:val="left" w:pos="0"/>
        </w:tabs>
        <w:spacing w:line="360" w:lineRule="auto"/>
        <w:contextualSpacing/>
        <w:jc w:val="both"/>
        <w:rPr>
          <w:rFonts w:ascii="Arial" w:eastAsia="Calibri" w:hAnsi="Arial" w:cs="Arial"/>
          <w:szCs w:val="24"/>
        </w:rPr>
      </w:pPr>
      <w:r w:rsidRPr="008C1643">
        <w:rPr>
          <w:rFonts w:ascii="Arial" w:eastAsia="Calibri" w:hAnsi="Arial" w:cs="Arial"/>
          <w:b/>
          <w:szCs w:val="24"/>
        </w:rPr>
        <w:t>4.1.6.</w:t>
      </w:r>
      <w:r w:rsidRPr="008C1643">
        <w:rPr>
          <w:rFonts w:ascii="Arial" w:eastAsia="Calibri" w:hAnsi="Arial" w:cs="Arial"/>
          <w:szCs w:val="24"/>
        </w:rPr>
        <w:t xml:space="preserve"> </w:t>
      </w:r>
      <w:r w:rsidRPr="008C1643">
        <w:rPr>
          <w:rFonts w:ascii="Arial" w:eastAsia="Calibri" w:hAnsi="Arial" w:cs="Arial"/>
          <w:szCs w:val="24"/>
        </w:rPr>
        <w:tab/>
        <w:t>Efetuar as retenções tributárias devidas sobre o valor da Nota Fiscal/Fatura fornecida pela contratada;</w:t>
      </w:r>
    </w:p>
    <w:p w14:paraId="48532F4D" w14:textId="77777777" w:rsidR="00A02780" w:rsidRPr="008C1643" w:rsidRDefault="00A02780" w:rsidP="0068030B">
      <w:pPr>
        <w:tabs>
          <w:tab w:val="left" w:pos="0"/>
        </w:tabs>
        <w:spacing w:line="360" w:lineRule="auto"/>
        <w:contextualSpacing/>
        <w:jc w:val="both"/>
        <w:rPr>
          <w:rFonts w:ascii="Arial" w:eastAsia="Calibri" w:hAnsi="Arial" w:cs="Arial"/>
          <w:szCs w:val="24"/>
        </w:rPr>
      </w:pPr>
      <w:r w:rsidRPr="008C1643">
        <w:rPr>
          <w:rFonts w:ascii="Arial" w:eastAsia="Calibri" w:hAnsi="Arial" w:cs="Arial"/>
          <w:b/>
          <w:szCs w:val="24"/>
        </w:rPr>
        <w:t xml:space="preserve">4.1.7. </w:t>
      </w:r>
      <w:r w:rsidRPr="008C1643">
        <w:rPr>
          <w:rFonts w:ascii="Arial" w:eastAsia="Calibri" w:hAnsi="Arial" w:cs="Arial"/>
          <w:szCs w:val="24"/>
        </w:rPr>
        <w:tab/>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53A6334A" w14:textId="77777777" w:rsidR="00A02780" w:rsidRPr="008C1643" w:rsidRDefault="00A02780" w:rsidP="0068030B">
      <w:pPr>
        <w:tabs>
          <w:tab w:val="left" w:pos="0"/>
        </w:tabs>
        <w:spacing w:line="360" w:lineRule="auto"/>
        <w:contextualSpacing/>
        <w:jc w:val="both"/>
        <w:rPr>
          <w:rFonts w:ascii="Arial" w:eastAsia="Calibri" w:hAnsi="Arial" w:cs="Arial"/>
          <w:szCs w:val="24"/>
        </w:rPr>
      </w:pPr>
      <w:r w:rsidRPr="008C1643">
        <w:rPr>
          <w:rFonts w:ascii="Arial" w:eastAsia="Calibri" w:hAnsi="Arial" w:cs="Arial"/>
          <w:b/>
          <w:szCs w:val="24"/>
        </w:rPr>
        <w:t>4.1.8.</w:t>
      </w:r>
      <w:r w:rsidRPr="008C1643">
        <w:rPr>
          <w:rFonts w:ascii="Arial" w:eastAsia="Calibri" w:hAnsi="Arial" w:cs="Arial"/>
          <w:szCs w:val="24"/>
        </w:rPr>
        <w:t xml:space="preserve"> </w:t>
      </w:r>
      <w:r w:rsidRPr="008C1643">
        <w:rPr>
          <w:rFonts w:ascii="Arial" w:eastAsia="Calibri" w:hAnsi="Arial" w:cs="Arial"/>
          <w:szCs w:val="24"/>
        </w:rPr>
        <w:tab/>
        <w:t>A Administração não responderá por quaisquer compromissos assumidos pela Contratada com terceiros, ainda que vinculados à execução do Termo de Contrato ou instrumento equivalente, bem como por qualquer dano causado a terceiros em decorrência de ato da Contratada, de seus empregados, prepostos ou subordinados.</w:t>
      </w:r>
    </w:p>
    <w:p w14:paraId="17633DBF" w14:textId="36876612" w:rsidR="00B646EE" w:rsidRPr="008C1643" w:rsidRDefault="00A02780" w:rsidP="0068030B">
      <w:pPr>
        <w:tabs>
          <w:tab w:val="left" w:pos="0"/>
        </w:tabs>
        <w:spacing w:line="360" w:lineRule="auto"/>
        <w:contextualSpacing/>
        <w:jc w:val="both"/>
        <w:rPr>
          <w:rFonts w:ascii="Arial" w:eastAsia="Calibri" w:hAnsi="Arial" w:cs="Arial"/>
          <w:szCs w:val="24"/>
        </w:rPr>
      </w:pPr>
      <w:r w:rsidRPr="008C1643">
        <w:rPr>
          <w:rFonts w:ascii="Arial" w:eastAsia="Calibri" w:hAnsi="Arial" w:cs="Arial"/>
          <w:b/>
          <w:szCs w:val="24"/>
        </w:rPr>
        <w:t>4.1.9.</w:t>
      </w:r>
      <w:r w:rsidRPr="008C1643">
        <w:rPr>
          <w:rFonts w:ascii="Arial" w:eastAsia="Calibri" w:hAnsi="Arial" w:cs="Arial"/>
          <w:szCs w:val="24"/>
        </w:rPr>
        <w:t xml:space="preserve"> Todos os materiais empregados nos serviços, bem como equipamentos e componentes devem ser novos, de primeira utilização, e ainda devem obedecer às normas ABNT mencionadas no presente Projeto Básico.</w:t>
      </w:r>
    </w:p>
    <w:p w14:paraId="0363A0E7" w14:textId="77777777" w:rsidR="001F0154" w:rsidRPr="008C1643" w:rsidRDefault="001F0154" w:rsidP="0068030B">
      <w:pPr>
        <w:tabs>
          <w:tab w:val="left" w:pos="0"/>
        </w:tabs>
        <w:spacing w:line="360" w:lineRule="auto"/>
        <w:contextualSpacing/>
        <w:jc w:val="both"/>
        <w:rPr>
          <w:rFonts w:ascii="Arial" w:eastAsia="Calibri" w:hAnsi="Arial" w:cs="Arial"/>
          <w:szCs w:val="24"/>
        </w:rPr>
      </w:pPr>
    </w:p>
    <w:p w14:paraId="7AA0170A" w14:textId="77777777" w:rsidR="00A02780" w:rsidRPr="008C1643" w:rsidRDefault="00A02780" w:rsidP="0068030B">
      <w:pPr>
        <w:autoSpaceDN w:val="0"/>
        <w:adjustRightInd w:val="0"/>
        <w:spacing w:line="360" w:lineRule="auto"/>
        <w:contextualSpacing/>
        <w:jc w:val="both"/>
        <w:rPr>
          <w:rFonts w:ascii="Arial" w:hAnsi="Arial" w:cs="Arial"/>
          <w:b/>
          <w:bCs/>
          <w:szCs w:val="24"/>
          <w:u w:val="single"/>
        </w:rPr>
      </w:pPr>
      <w:r w:rsidRPr="008C1643">
        <w:rPr>
          <w:rFonts w:ascii="Arial" w:hAnsi="Arial" w:cs="Arial"/>
          <w:b/>
          <w:bCs/>
          <w:szCs w:val="24"/>
        </w:rPr>
        <w:t xml:space="preserve">4.2 -  </w:t>
      </w:r>
      <w:r w:rsidRPr="008C1643">
        <w:rPr>
          <w:rFonts w:ascii="Arial" w:hAnsi="Arial" w:cs="Arial"/>
          <w:b/>
          <w:bCs/>
          <w:szCs w:val="24"/>
          <w:u w:val="single"/>
        </w:rPr>
        <w:t xml:space="preserve">DAS OBRIGAÇÕES </w:t>
      </w:r>
      <w:proofErr w:type="gramStart"/>
      <w:r w:rsidRPr="008C1643">
        <w:rPr>
          <w:rFonts w:ascii="Arial" w:hAnsi="Arial" w:cs="Arial"/>
          <w:b/>
          <w:bCs/>
          <w:szCs w:val="24"/>
          <w:u w:val="single"/>
        </w:rPr>
        <w:t>DO(</w:t>
      </w:r>
      <w:proofErr w:type="gramEnd"/>
      <w:r w:rsidRPr="008C1643">
        <w:rPr>
          <w:rFonts w:ascii="Arial" w:hAnsi="Arial" w:cs="Arial"/>
          <w:b/>
          <w:bCs/>
          <w:szCs w:val="24"/>
          <w:u w:val="single"/>
        </w:rPr>
        <w:t>A) CONTRATADO(A)</w:t>
      </w:r>
    </w:p>
    <w:p w14:paraId="6AA0E5B3" w14:textId="77777777" w:rsidR="00A02780" w:rsidRPr="008C1643" w:rsidRDefault="00A02780" w:rsidP="0068030B">
      <w:pPr>
        <w:spacing w:line="360" w:lineRule="auto"/>
        <w:contextualSpacing/>
        <w:jc w:val="both"/>
        <w:rPr>
          <w:rFonts w:ascii="Arial" w:eastAsia="Calibri" w:hAnsi="Arial" w:cs="Arial"/>
          <w:szCs w:val="24"/>
        </w:rPr>
      </w:pPr>
      <w:r w:rsidRPr="008C1643">
        <w:rPr>
          <w:rFonts w:ascii="Arial" w:eastAsia="Calibri" w:hAnsi="Arial" w:cs="Arial"/>
          <w:b/>
          <w:szCs w:val="24"/>
        </w:rPr>
        <w:t>4.2.1</w:t>
      </w:r>
      <w:r w:rsidRPr="008C1643">
        <w:rPr>
          <w:rFonts w:ascii="Arial" w:eastAsia="Calibri" w:hAnsi="Arial" w:cs="Arial"/>
          <w:szCs w:val="24"/>
        </w:rPr>
        <w:t>.</w:t>
      </w:r>
      <w:r w:rsidRPr="008C1643">
        <w:rPr>
          <w:rFonts w:ascii="Arial" w:eastAsia="Calibri" w:hAnsi="Arial" w:cs="Arial"/>
          <w:szCs w:val="24"/>
        </w:rPr>
        <w:tab/>
        <w:t>Executar os serviços conforme especificações do Projeto básico – ANEXO I e de sua proposta, com a alocação dos empregados necessários ao perfeito cumprimento das cláusulas contratuais, além de fornecer e utilizar os materiais e equipamentos, ferramentas e utensílios necessários, na qualidade e quantidade mínimas especificadas neste Projeto Básico e em sua proposta;</w:t>
      </w:r>
    </w:p>
    <w:p w14:paraId="393C570B" w14:textId="77777777" w:rsidR="00A02780" w:rsidRPr="008C1643" w:rsidRDefault="00A02780" w:rsidP="0068030B">
      <w:pPr>
        <w:spacing w:line="360" w:lineRule="auto"/>
        <w:contextualSpacing/>
        <w:jc w:val="both"/>
        <w:rPr>
          <w:rFonts w:ascii="Arial" w:eastAsia="Calibri" w:hAnsi="Arial" w:cs="Arial"/>
          <w:szCs w:val="24"/>
        </w:rPr>
      </w:pPr>
      <w:r w:rsidRPr="008C1643">
        <w:rPr>
          <w:rFonts w:ascii="Arial" w:eastAsia="Calibri" w:hAnsi="Arial" w:cs="Arial"/>
          <w:b/>
          <w:szCs w:val="24"/>
        </w:rPr>
        <w:t>4.2.2</w:t>
      </w:r>
      <w:r w:rsidRPr="008C1643">
        <w:rPr>
          <w:rFonts w:ascii="Arial" w:eastAsia="Calibri" w:hAnsi="Arial" w:cs="Arial"/>
          <w:szCs w:val="24"/>
        </w:rPr>
        <w:t>.</w:t>
      </w:r>
      <w:r w:rsidRPr="008C1643">
        <w:rPr>
          <w:rFonts w:ascii="Arial" w:eastAsia="Calibri" w:hAnsi="Arial" w:cs="Arial"/>
          <w:szCs w:val="24"/>
        </w:rPr>
        <w:tab/>
        <w:t>Reparar, corrigir, remover ou substituir, às suas expensas, no total ou em parte, no prazo fixado pelo fiscal do contrato, os serviços efetuados em que se verificarem vícios, defeitos ou incorreções resultantes da execução ou dos materiais empregados;</w:t>
      </w:r>
    </w:p>
    <w:p w14:paraId="5AE41F2E" w14:textId="77777777" w:rsidR="00A02780" w:rsidRPr="008C1643" w:rsidRDefault="00A02780" w:rsidP="0068030B">
      <w:pPr>
        <w:spacing w:line="360" w:lineRule="auto"/>
        <w:contextualSpacing/>
        <w:jc w:val="both"/>
        <w:rPr>
          <w:rFonts w:ascii="Arial" w:eastAsia="Calibri" w:hAnsi="Arial" w:cs="Arial"/>
          <w:szCs w:val="24"/>
        </w:rPr>
      </w:pPr>
      <w:r w:rsidRPr="008C1643">
        <w:rPr>
          <w:rFonts w:ascii="Arial" w:eastAsia="Calibri" w:hAnsi="Arial" w:cs="Arial"/>
          <w:b/>
          <w:szCs w:val="24"/>
        </w:rPr>
        <w:t>4.2.3</w:t>
      </w:r>
      <w:r w:rsidRPr="008C1643">
        <w:rPr>
          <w:rFonts w:ascii="Arial" w:eastAsia="Calibri" w:hAnsi="Arial" w:cs="Arial"/>
          <w:szCs w:val="24"/>
        </w:rPr>
        <w:t>.</w:t>
      </w:r>
      <w:r w:rsidRPr="008C1643">
        <w:rPr>
          <w:rFonts w:ascii="Arial" w:eastAsia="Calibri" w:hAnsi="Arial" w:cs="Arial"/>
          <w:szCs w:val="24"/>
        </w:rPr>
        <w:tab/>
        <w:t>Manter os empregados nos horários determinados pela Contratante;</w:t>
      </w:r>
    </w:p>
    <w:p w14:paraId="4A5B9A8E" w14:textId="77777777" w:rsidR="00A02780" w:rsidRPr="008C1643" w:rsidRDefault="00A02780" w:rsidP="0068030B">
      <w:pPr>
        <w:spacing w:line="360" w:lineRule="auto"/>
        <w:contextualSpacing/>
        <w:jc w:val="both"/>
        <w:rPr>
          <w:rFonts w:ascii="Arial" w:eastAsia="Calibri" w:hAnsi="Arial" w:cs="Arial"/>
          <w:szCs w:val="24"/>
        </w:rPr>
      </w:pPr>
      <w:r w:rsidRPr="008C1643">
        <w:rPr>
          <w:rFonts w:ascii="Arial" w:eastAsia="Calibri" w:hAnsi="Arial" w:cs="Arial"/>
          <w:b/>
          <w:szCs w:val="24"/>
        </w:rPr>
        <w:t>4.2.4.</w:t>
      </w:r>
      <w:r w:rsidRPr="008C1643">
        <w:rPr>
          <w:rFonts w:ascii="Arial" w:eastAsia="Calibri" w:hAnsi="Arial" w:cs="Arial"/>
          <w:szCs w:val="24"/>
        </w:rPr>
        <w:tab/>
        <w:t>Responsabilizar-se pelos vícios e danos decorrentes da execução do objeto, de acordo com os artigos 14 e 17 a 27, do Código de Defesa do Consumidor (Lei nº 8.078, de 1990), ficando a Contratante autorizada a descontar da garantia prestada, caso exigido no edital, ou dos pagamentos devidos à Contratada, o valor correspondente aos danos sofridos;</w:t>
      </w:r>
    </w:p>
    <w:p w14:paraId="718DFCAE" w14:textId="77777777" w:rsidR="00A02780" w:rsidRPr="008C1643" w:rsidRDefault="00A02780" w:rsidP="0068030B">
      <w:pPr>
        <w:spacing w:line="360" w:lineRule="auto"/>
        <w:contextualSpacing/>
        <w:jc w:val="both"/>
        <w:rPr>
          <w:rFonts w:ascii="Arial" w:eastAsia="Calibri" w:hAnsi="Arial" w:cs="Arial"/>
          <w:szCs w:val="24"/>
        </w:rPr>
      </w:pPr>
      <w:r w:rsidRPr="008C1643">
        <w:rPr>
          <w:rFonts w:ascii="Arial" w:eastAsia="Calibri" w:hAnsi="Arial" w:cs="Arial"/>
          <w:b/>
          <w:szCs w:val="24"/>
        </w:rPr>
        <w:t>4.2.5.</w:t>
      </w:r>
      <w:r w:rsidRPr="008C1643">
        <w:rPr>
          <w:rFonts w:ascii="Arial" w:eastAsia="Calibri" w:hAnsi="Arial" w:cs="Arial"/>
          <w:szCs w:val="24"/>
        </w:rPr>
        <w:tab/>
        <w:t>Utilizar empregados habilitados e com conhecimentos básicos dos serviços a serem executados, em conformidade com as normas e determinações em vigor;</w:t>
      </w:r>
    </w:p>
    <w:p w14:paraId="41156061" w14:textId="77777777" w:rsidR="00A02780" w:rsidRPr="008C1643" w:rsidRDefault="00A02780" w:rsidP="0068030B">
      <w:pPr>
        <w:spacing w:line="360" w:lineRule="auto"/>
        <w:contextualSpacing/>
        <w:jc w:val="both"/>
        <w:rPr>
          <w:rFonts w:ascii="Arial" w:eastAsia="Calibri" w:hAnsi="Arial" w:cs="Arial"/>
          <w:szCs w:val="24"/>
        </w:rPr>
      </w:pPr>
      <w:r w:rsidRPr="008C1643">
        <w:rPr>
          <w:rFonts w:ascii="Arial" w:eastAsia="Calibri" w:hAnsi="Arial" w:cs="Arial"/>
          <w:b/>
          <w:szCs w:val="24"/>
        </w:rPr>
        <w:t>4.2.6.</w:t>
      </w:r>
      <w:r w:rsidRPr="008C1643">
        <w:rPr>
          <w:rFonts w:ascii="Arial" w:eastAsia="Calibri" w:hAnsi="Arial" w:cs="Arial"/>
          <w:szCs w:val="24"/>
        </w:rPr>
        <w:tab/>
        <w:t>Apresentar os empregados devidamente identificados por meio de crachá, além de provê-los com os Equipamentos de Proteção Individual - EPI;</w:t>
      </w:r>
    </w:p>
    <w:p w14:paraId="0845D1F5" w14:textId="77777777" w:rsidR="00A02780" w:rsidRPr="008C1643" w:rsidRDefault="00A02780" w:rsidP="0068030B">
      <w:pPr>
        <w:spacing w:line="360" w:lineRule="auto"/>
        <w:contextualSpacing/>
        <w:jc w:val="both"/>
        <w:rPr>
          <w:rFonts w:ascii="Arial" w:eastAsia="Calibri" w:hAnsi="Arial" w:cs="Arial"/>
          <w:szCs w:val="24"/>
        </w:rPr>
      </w:pPr>
      <w:r w:rsidRPr="008C1643">
        <w:rPr>
          <w:rFonts w:ascii="Arial" w:eastAsia="Calibri" w:hAnsi="Arial" w:cs="Arial"/>
          <w:b/>
          <w:szCs w:val="24"/>
        </w:rPr>
        <w:t>4.2.7.</w:t>
      </w:r>
      <w:r w:rsidRPr="008C1643">
        <w:rPr>
          <w:rFonts w:ascii="Arial" w:eastAsia="Calibri" w:hAnsi="Arial" w:cs="Arial"/>
          <w:szCs w:val="24"/>
        </w:rPr>
        <w:tab/>
        <w:t xml:space="preserve">Apresentar à Contratante, quando for o caso, a relação nominal dos empregados que adentrarão no órgão para a execução do serviço; </w:t>
      </w:r>
    </w:p>
    <w:p w14:paraId="495A6D76" w14:textId="77777777" w:rsidR="00A02780" w:rsidRPr="008C1643" w:rsidRDefault="00A02780" w:rsidP="0068030B">
      <w:pPr>
        <w:spacing w:line="360" w:lineRule="auto"/>
        <w:contextualSpacing/>
        <w:jc w:val="both"/>
        <w:rPr>
          <w:rFonts w:ascii="Arial" w:eastAsia="Calibri" w:hAnsi="Arial" w:cs="Arial"/>
          <w:szCs w:val="24"/>
        </w:rPr>
      </w:pPr>
      <w:r w:rsidRPr="008C1643">
        <w:rPr>
          <w:rFonts w:ascii="Arial" w:eastAsia="Calibri" w:hAnsi="Arial" w:cs="Arial"/>
          <w:b/>
          <w:szCs w:val="24"/>
        </w:rPr>
        <w:t>4.2.8.</w:t>
      </w:r>
      <w:r w:rsidRPr="008C1643">
        <w:rPr>
          <w:rFonts w:ascii="Arial" w:eastAsia="Calibri" w:hAnsi="Arial" w:cs="Arial"/>
          <w:szCs w:val="24"/>
        </w:rPr>
        <w:tab/>
        <w:t>Responsabilizar-se por todas as obrigações trabalhistas, sociais, previdenciárias, tributárias e as demais previstas na legislação específica, cuja inadimplência não transfere responsabilidade à Contratante;</w:t>
      </w:r>
    </w:p>
    <w:p w14:paraId="2B15EC5C" w14:textId="77777777" w:rsidR="00A02780" w:rsidRPr="008C1643" w:rsidRDefault="00A02780" w:rsidP="0068030B">
      <w:pPr>
        <w:spacing w:line="360" w:lineRule="auto"/>
        <w:contextualSpacing/>
        <w:jc w:val="both"/>
        <w:rPr>
          <w:rFonts w:ascii="Arial" w:eastAsia="Calibri" w:hAnsi="Arial" w:cs="Arial"/>
          <w:szCs w:val="24"/>
        </w:rPr>
      </w:pPr>
      <w:r w:rsidRPr="008C1643">
        <w:rPr>
          <w:rFonts w:ascii="Arial" w:eastAsia="Calibri" w:hAnsi="Arial" w:cs="Arial"/>
          <w:b/>
          <w:szCs w:val="24"/>
        </w:rPr>
        <w:t>4.2.9.</w:t>
      </w:r>
      <w:r w:rsidRPr="008C1643">
        <w:rPr>
          <w:rFonts w:ascii="Arial" w:eastAsia="Calibri" w:hAnsi="Arial" w:cs="Arial"/>
          <w:szCs w:val="24"/>
        </w:rPr>
        <w:tab/>
        <w:t>Apresentar, quando solicitado pela Administração, atestado de antecedentes criminais e distribuição cível de toda a mão de obra oferecida para atuar nas instalações do órgão;</w:t>
      </w:r>
    </w:p>
    <w:p w14:paraId="7B354F60" w14:textId="77777777" w:rsidR="00A02780" w:rsidRPr="008C1643" w:rsidRDefault="00A02780" w:rsidP="0068030B">
      <w:pPr>
        <w:spacing w:line="360" w:lineRule="auto"/>
        <w:contextualSpacing/>
        <w:jc w:val="both"/>
        <w:rPr>
          <w:rFonts w:ascii="Arial" w:eastAsia="Calibri" w:hAnsi="Arial" w:cs="Arial"/>
          <w:szCs w:val="24"/>
        </w:rPr>
      </w:pPr>
      <w:r w:rsidRPr="008C1643">
        <w:rPr>
          <w:rFonts w:ascii="Arial" w:eastAsia="Calibri" w:hAnsi="Arial" w:cs="Arial"/>
          <w:b/>
          <w:szCs w:val="24"/>
        </w:rPr>
        <w:t>4.2.10.</w:t>
      </w:r>
      <w:r w:rsidRPr="008C1643">
        <w:rPr>
          <w:rFonts w:ascii="Arial" w:eastAsia="Calibri" w:hAnsi="Arial" w:cs="Arial"/>
          <w:szCs w:val="24"/>
        </w:rPr>
        <w:tab/>
        <w:t>Atender às solicitações da Contratante quanto à substituição dos empregados alocados, no prazo fixado pela fiscalização do contrato, nos casos em que ficar constatado descumprimento das obrigações relativas à execução do serviço, conforme descrito neste Projeto Básico;</w:t>
      </w:r>
    </w:p>
    <w:p w14:paraId="0ED45B15" w14:textId="77777777" w:rsidR="00A02780" w:rsidRPr="008C1643" w:rsidRDefault="00A02780" w:rsidP="0068030B">
      <w:pPr>
        <w:spacing w:line="360" w:lineRule="auto"/>
        <w:contextualSpacing/>
        <w:jc w:val="both"/>
        <w:rPr>
          <w:rFonts w:ascii="Arial" w:eastAsia="Calibri" w:hAnsi="Arial" w:cs="Arial"/>
          <w:szCs w:val="24"/>
        </w:rPr>
      </w:pPr>
      <w:r w:rsidRPr="008C1643">
        <w:rPr>
          <w:rFonts w:ascii="Arial" w:eastAsia="Calibri" w:hAnsi="Arial" w:cs="Arial"/>
          <w:b/>
          <w:szCs w:val="24"/>
        </w:rPr>
        <w:t>4.2.11.</w:t>
      </w:r>
      <w:r w:rsidRPr="008C1643">
        <w:rPr>
          <w:rFonts w:ascii="Arial" w:eastAsia="Calibri" w:hAnsi="Arial" w:cs="Arial"/>
          <w:szCs w:val="24"/>
        </w:rPr>
        <w:tab/>
        <w:t>Instruir seus empregados quanto à necessidade de acatar as Normas Internas da Contratante;</w:t>
      </w:r>
    </w:p>
    <w:p w14:paraId="19639776" w14:textId="77777777" w:rsidR="00A02780" w:rsidRPr="008C1643" w:rsidRDefault="00A02780" w:rsidP="0068030B">
      <w:pPr>
        <w:spacing w:line="360" w:lineRule="auto"/>
        <w:contextualSpacing/>
        <w:jc w:val="both"/>
        <w:rPr>
          <w:rFonts w:ascii="Arial" w:eastAsia="Calibri" w:hAnsi="Arial" w:cs="Arial"/>
          <w:szCs w:val="24"/>
        </w:rPr>
      </w:pPr>
      <w:r w:rsidRPr="008C1643">
        <w:rPr>
          <w:rFonts w:ascii="Arial" w:eastAsia="Calibri" w:hAnsi="Arial" w:cs="Arial"/>
          <w:b/>
          <w:szCs w:val="24"/>
        </w:rPr>
        <w:t>4.2.12.</w:t>
      </w:r>
      <w:r w:rsidRPr="008C1643">
        <w:rPr>
          <w:rFonts w:ascii="Arial" w:eastAsia="Calibri" w:hAnsi="Arial" w:cs="Arial"/>
          <w:szCs w:val="24"/>
        </w:rPr>
        <w:tab/>
        <w:t>Instruir seus empregados a respeito das atividades a serem desempenhadas, alertando-os a não executarem atividades não abrangidas pelo contrato, devendo a Contratada relatar à Contratante toda e qualquer ocorrência neste sentido, a fim de evitar desvio de função;</w:t>
      </w:r>
    </w:p>
    <w:p w14:paraId="1CB63A46" w14:textId="77777777" w:rsidR="00A02780" w:rsidRPr="008C1643" w:rsidRDefault="00A02780" w:rsidP="0068030B">
      <w:pPr>
        <w:spacing w:line="360" w:lineRule="auto"/>
        <w:contextualSpacing/>
        <w:jc w:val="both"/>
        <w:rPr>
          <w:rFonts w:ascii="Arial" w:eastAsia="Calibri" w:hAnsi="Arial" w:cs="Arial"/>
          <w:szCs w:val="24"/>
        </w:rPr>
      </w:pPr>
      <w:r w:rsidRPr="008C1643">
        <w:rPr>
          <w:rFonts w:ascii="Arial" w:eastAsia="Calibri" w:hAnsi="Arial" w:cs="Arial"/>
          <w:b/>
          <w:szCs w:val="24"/>
        </w:rPr>
        <w:t>4.2.13.</w:t>
      </w:r>
      <w:r w:rsidRPr="008C1643">
        <w:rPr>
          <w:rFonts w:ascii="Arial" w:eastAsia="Calibri" w:hAnsi="Arial" w:cs="Arial"/>
          <w:szCs w:val="24"/>
        </w:rPr>
        <w:tab/>
        <w:t>Relatar à Contratante toda e qualquer irregularidade verificada no decorrer da prestação dos serviços;</w:t>
      </w:r>
    </w:p>
    <w:p w14:paraId="3F95B973" w14:textId="77777777" w:rsidR="00A02780" w:rsidRPr="008C1643" w:rsidRDefault="00A02780" w:rsidP="0068030B">
      <w:pPr>
        <w:spacing w:line="360" w:lineRule="auto"/>
        <w:contextualSpacing/>
        <w:jc w:val="both"/>
        <w:rPr>
          <w:rFonts w:ascii="Arial" w:eastAsia="Calibri" w:hAnsi="Arial" w:cs="Arial"/>
          <w:szCs w:val="24"/>
        </w:rPr>
      </w:pPr>
      <w:r w:rsidRPr="008C1643">
        <w:rPr>
          <w:rFonts w:ascii="Arial" w:eastAsia="Calibri" w:hAnsi="Arial" w:cs="Arial"/>
          <w:b/>
          <w:szCs w:val="24"/>
        </w:rPr>
        <w:t>4.2.14.</w:t>
      </w:r>
      <w:r w:rsidRPr="008C1643">
        <w:rPr>
          <w:rFonts w:ascii="Arial" w:eastAsia="Calibri" w:hAnsi="Arial" w:cs="Arial"/>
          <w:szCs w:val="24"/>
        </w:rPr>
        <w:tab/>
        <w:t>Não permitir a utilização de qualquer trabalho de menor de dezesseis anos, exceto na condição de aprendiz para os maiores de quatorze anos; nem permitir a utilização do trabalho do menor de dezoito anos em trabalho noturno, perigoso ou insalubre;</w:t>
      </w:r>
    </w:p>
    <w:p w14:paraId="6B084D69" w14:textId="77777777" w:rsidR="00A02780" w:rsidRPr="008C1643" w:rsidRDefault="00A02780" w:rsidP="0068030B">
      <w:pPr>
        <w:spacing w:line="360" w:lineRule="auto"/>
        <w:contextualSpacing/>
        <w:jc w:val="both"/>
        <w:rPr>
          <w:rFonts w:ascii="Arial" w:eastAsia="Calibri" w:hAnsi="Arial" w:cs="Arial"/>
          <w:szCs w:val="24"/>
        </w:rPr>
      </w:pPr>
      <w:r w:rsidRPr="008C1643">
        <w:rPr>
          <w:rFonts w:ascii="Arial" w:eastAsia="Calibri" w:hAnsi="Arial" w:cs="Arial"/>
          <w:b/>
          <w:szCs w:val="24"/>
        </w:rPr>
        <w:t>4.2.15.</w:t>
      </w:r>
      <w:r w:rsidRPr="008C1643">
        <w:rPr>
          <w:rFonts w:ascii="Arial" w:eastAsia="Calibri" w:hAnsi="Arial" w:cs="Arial"/>
          <w:szCs w:val="24"/>
        </w:rPr>
        <w:tab/>
        <w:t>Manter durante toda a vigência do contrato, em compatibilidade com as obrigações assumidas, todas as condições de habilitação e qualificação exigidas na licitação;</w:t>
      </w:r>
    </w:p>
    <w:p w14:paraId="53E17F52" w14:textId="77777777" w:rsidR="00A02780" w:rsidRPr="008C1643" w:rsidRDefault="00A02780" w:rsidP="0068030B">
      <w:pPr>
        <w:spacing w:line="360" w:lineRule="auto"/>
        <w:contextualSpacing/>
        <w:jc w:val="both"/>
        <w:rPr>
          <w:rFonts w:ascii="Arial" w:eastAsia="Calibri" w:hAnsi="Arial" w:cs="Arial"/>
          <w:szCs w:val="24"/>
        </w:rPr>
      </w:pPr>
      <w:r w:rsidRPr="008C1643">
        <w:rPr>
          <w:rFonts w:ascii="Arial" w:eastAsia="Calibri" w:hAnsi="Arial" w:cs="Arial"/>
          <w:b/>
          <w:szCs w:val="24"/>
        </w:rPr>
        <w:t>4.2.16.</w:t>
      </w:r>
      <w:r w:rsidRPr="008C1643">
        <w:rPr>
          <w:rFonts w:ascii="Arial" w:eastAsia="Calibri" w:hAnsi="Arial" w:cs="Arial"/>
          <w:szCs w:val="24"/>
        </w:rPr>
        <w:tab/>
        <w:t>Guardar sigilo sobre todas as informações obtidas em decorrência do cumprimento do contrato;</w:t>
      </w:r>
    </w:p>
    <w:p w14:paraId="49FFD55A" w14:textId="77777777" w:rsidR="00A02780" w:rsidRPr="008C1643" w:rsidRDefault="00A02780" w:rsidP="0068030B">
      <w:pPr>
        <w:spacing w:line="360" w:lineRule="auto"/>
        <w:contextualSpacing/>
        <w:jc w:val="both"/>
        <w:rPr>
          <w:rFonts w:ascii="Arial" w:eastAsia="Calibri" w:hAnsi="Arial" w:cs="Arial"/>
          <w:szCs w:val="24"/>
        </w:rPr>
      </w:pPr>
      <w:r w:rsidRPr="008C1643">
        <w:rPr>
          <w:rFonts w:ascii="Arial" w:eastAsia="Calibri" w:hAnsi="Arial" w:cs="Arial"/>
          <w:b/>
          <w:szCs w:val="24"/>
        </w:rPr>
        <w:t>4.2.17.</w:t>
      </w:r>
      <w:r w:rsidRPr="008C1643">
        <w:rPr>
          <w:rFonts w:ascii="Arial" w:eastAsia="Calibri" w:hAnsi="Arial" w:cs="Arial"/>
          <w:szCs w:val="24"/>
        </w:rPr>
        <w:tab/>
        <w:t>Manter preposto aceito pela Contratante nos horários e locais de prestação de serviço para representá-la na execução do contrato com capacidade para tomar decisões compatíveis com os compromissos assumidos;</w:t>
      </w:r>
    </w:p>
    <w:p w14:paraId="441117DC" w14:textId="77777777" w:rsidR="00A02780" w:rsidRPr="008C1643" w:rsidRDefault="00A02780" w:rsidP="0068030B">
      <w:pPr>
        <w:spacing w:line="360" w:lineRule="auto"/>
        <w:contextualSpacing/>
        <w:jc w:val="both"/>
        <w:rPr>
          <w:rFonts w:ascii="Arial" w:eastAsia="Calibri" w:hAnsi="Arial" w:cs="Arial"/>
          <w:szCs w:val="24"/>
        </w:rPr>
      </w:pPr>
      <w:r w:rsidRPr="008C1643">
        <w:rPr>
          <w:rFonts w:ascii="Arial" w:eastAsia="Calibri" w:hAnsi="Arial" w:cs="Arial"/>
          <w:b/>
          <w:szCs w:val="24"/>
        </w:rPr>
        <w:t>4.2.18.</w:t>
      </w:r>
      <w:r w:rsidRPr="008C1643">
        <w:rPr>
          <w:rFonts w:ascii="Arial" w:eastAsia="Calibri" w:hAnsi="Arial" w:cs="Arial"/>
          <w:b/>
          <w:szCs w:val="24"/>
        </w:rPr>
        <w:tab/>
      </w:r>
      <w:r w:rsidRPr="008C1643">
        <w:rPr>
          <w:rFonts w:ascii="Arial" w:eastAsia="Calibri" w:hAnsi="Arial" w:cs="Arial"/>
          <w:szCs w:val="24"/>
        </w:rPr>
        <w:t>Cumprir, além dos postulados legais vigentes de âmbito federal, estadual ou municipal, as normas de segurança da Contratante;</w:t>
      </w:r>
    </w:p>
    <w:p w14:paraId="01AAF5F6" w14:textId="77777777" w:rsidR="00A02780" w:rsidRPr="008C1643" w:rsidRDefault="00A02780" w:rsidP="0068030B">
      <w:pPr>
        <w:spacing w:line="360" w:lineRule="auto"/>
        <w:contextualSpacing/>
        <w:jc w:val="both"/>
        <w:rPr>
          <w:rFonts w:ascii="Arial" w:eastAsia="Calibri" w:hAnsi="Arial" w:cs="Arial"/>
          <w:szCs w:val="24"/>
        </w:rPr>
      </w:pPr>
      <w:r w:rsidRPr="008C1643">
        <w:rPr>
          <w:rFonts w:ascii="Arial" w:eastAsia="Calibri" w:hAnsi="Arial" w:cs="Arial"/>
          <w:b/>
          <w:szCs w:val="24"/>
        </w:rPr>
        <w:t>4.2.19.</w:t>
      </w:r>
      <w:r w:rsidRPr="008C1643">
        <w:rPr>
          <w:rFonts w:ascii="Arial" w:eastAsia="Calibri" w:hAnsi="Arial" w:cs="Arial"/>
          <w:b/>
          <w:szCs w:val="24"/>
        </w:rPr>
        <w:tab/>
      </w:r>
      <w:r w:rsidRPr="008C1643">
        <w:rPr>
          <w:rFonts w:ascii="Arial" w:eastAsia="Calibri" w:hAnsi="Arial" w:cs="Arial"/>
          <w:szCs w:val="24"/>
        </w:rPr>
        <w:t>Instruir os seus empregados, quanto à prevenção de incêndios nas áreas da Contratante;</w:t>
      </w:r>
    </w:p>
    <w:p w14:paraId="2A088D5E" w14:textId="77777777" w:rsidR="00A02780" w:rsidRPr="008C1643" w:rsidRDefault="00A02780" w:rsidP="0068030B">
      <w:pPr>
        <w:spacing w:line="360" w:lineRule="auto"/>
        <w:contextualSpacing/>
        <w:jc w:val="both"/>
        <w:rPr>
          <w:rFonts w:ascii="Arial" w:eastAsia="Calibri" w:hAnsi="Arial" w:cs="Arial"/>
          <w:szCs w:val="24"/>
        </w:rPr>
      </w:pPr>
      <w:r w:rsidRPr="008C1643">
        <w:rPr>
          <w:rFonts w:ascii="Arial" w:eastAsia="Calibri" w:hAnsi="Arial" w:cs="Arial"/>
          <w:b/>
          <w:szCs w:val="24"/>
        </w:rPr>
        <w:t>4.2.20.</w:t>
      </w:r>
      <w:r w:rsidRPr="008C1643">
        <w:rPr>
          <w:rFonts w:ascii="Arial" w:eastAsia="Calibri" w:hAnsi="Arial" w:cs="Arial"/>
          <w:szCs w:val="24"/>
        </w:rPr>
        <w:tab/>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744B85DA" w14:textId="77777777" w:rsidR="00A02780" w:rsidRPr="008C1643" w:rsidRDefault="00A02780" w:rsidP="0068030B">
      <w:pPr>
        <w:spacing w:line="360" w:lineRule="auto"/>
        <w:contextualSpacing/>
        <w:jc w:val="both"/>
        <w:rPr>
          <w:rFonts w:ascii="Arial" w:eastAsia="Calibri" w:hAnsi="Arial" w:cs="Arial"/>
          <w:szCs w:val="24"/>
        </w:rPr>
      </w:pPr>
      <w:r w:rsidRPr="008C1643">
        <w:rPr>
          <w:rFonts w:ascii="Arial" w:eastAsia="Calibri" w:hAnsi="Arial" w:cs="Arial"/>
          <w:b/>
          <w:szCs w:val="24"/>
        </w:rPr>
        <w:t>4.2.21</w:t>
      </w:r>
      <w:r w:rsidRPr="008C1643">
        <w:rPr>
          <w:rFonts w:ascii="Arial" w:eastAsia="Calibri" w:hAnsi="Arial" w:cs="Arial"/>
          <w:szCs w:val="24"/>
        </w:rPr>
        <w:t>.</w:t>
      </w:r>
      <w:r w:rsidRPr="008C1643">
        <w:rPr>
          <w:rFonts w:ascii="Arial" w:eastAsia="Calibri" w:hAnsi="Arial" w:cs="Arial"/>
          <w:szCs w:val="24"/>
        </w:rPr>
        <w:tab/>
        <w:t>Comunicar ao Fiscal do contrato, no prazo de 24 (vinte e quatro) horas, qualquer ocorrência anormal ou acidente que se verifique no local dos serviços;</w:t>
      </w:r>
    </w:p>
    <w:p w14:paraId="0A6FAAD0" w14:textId="77777777" w:rsidR="00A02780" w:rsidRPr="008C1643" w:rsidRDefault="00A02780" w:rsidP="0068030B">
      <w:pPr>
        <w:spacing w:line="360" w:lineRule="auto"/>
        <w:contextualSpacing/>
        <w:jc w:val="both"/>
        <w:rPr>
          <w:rFonts w:ascii="Arial" w:eastAsia="Calibri" w:hAnsi="Arial" w:cs="Arial"/>
          <w:szCs w:val="24"/>
        </w:rPr>
      </w:pPr>
      <w:r w:rsidRPr="008C1643">
        <w:rPr>
          <w:rFonts w:ascii="Arial" w:eastAsia="Calibri" w:hAnsi="Arial" w:cs="Arial"/>
          <w:b/>
          <w:szCs w:val="24"/>
        </w:rPr>
        <w:t>4.2.22.</w:t>
      </w:r>
      <w:r w:rsidRPr="008C1643">
        <w:rPr>
          <w:rFonts w:ascii="Arial" w:eastAsia="Calibri" w:hAnsi="Arial" w:cs="Arial"/>
          <w:szCs w:val="24"/>
        </w:rPr>
        <w:tab/>
        <w:t>Prestar todo esclarecimento ou informação solicitada pela Contratante ou por seus prepostos, garantindo-lhes o acesso, a qualquer tempo, ao local dos trabalhos, bem como aos documentos relativos à execução do empreendimento;</w:t>
      </w:r>
    </w:p>
    <w:p w14:paraId="750A7105" w14:textId="77777777" w:rsidR="00A02780" w:rsidRPr="008C1643" w:rsidRDefault="00A02780" w:rsidP="0068030B">
      <w:pPr>
        <w:spacing w:line="360" w:lineRule="auto"/>
        <w:contextualSpacing/>
        <w:jc w:val="both"/>
        <w:rPr>
          <w:rFonts w:ascii="Arial" w:eastAsia="Calibri" w:hAnsi="Arial" w:cs="Arial"/>
          <w:szCs w:val="24"/>
        </w:rPr>
      </w:pPr>
      <w:r w:rsidRPr="008C1643">
        <w:rPr>
          <w:rFonts w:ascii="Arial" w:eastAsia="Calibri" w:hAnsi="Arial" w:cs="Arial"/>
          <w:b/>
          <w:szCs w:val="24"/>
        </w:rPr>
        <w:t>4.2.23.</w:t>
      </w:r>
      <w:r w:rsidRPr="008C1643">
        <w:rPr>
          <w:rFonts w:ascii="Arial" w:eastAsia="Calibri" w:hAnsi="Arial" w:cs="Arial"/>
          <w:b/>
          <w:szCs w:val="24"/>
        </w:rPr>
        <w:tab/>
      </w:r>
      <w:r w:rsidRPr="008C1643">
        <w:rPr>
          <w:rFonts w:ascii="Arial" w:eastAsia="Calibri" w:hAnsi="Arial" w:cs="Arial"/>
          <w:szCs w:val="24"/>
        </w:rPr>
        <w:t>Paralisar, por determinação da Contratante, qualquer atividade que não esteja sendo executada de acordo com a boa técnica ou que ponha em risco a segurança de pessoas ou bens de terceiros;</w:t>
      </w:r>
    </w:p>
    <w:p w14:paraId="2C9EB019" w14:textId="77777777" w:rsidR="00A02780" w:rsidRPr="008C1643" w:rsidRDefault="00A02780" w:rsidP="0068030B">
      <w:pPr>
        <w:spacing w:line="360" w:lineRule="auto"/>
        <w:contextualSpacing/>
        <w:jc w:val="both"/>
        <w:rPr>
          <w:rFonts w:ascii="Arial" w:eastAsia="Calibri" w:hAnsi="Arial" w:cs="Arial"/>
          <w:szCs w:val="24"/>
        </w:rPr>
      </w:pPr>
      <w:r w:rsidRPr="008C1643">
        <w:rPr>
          <w:rFonts w:ascii="Arial" w:eastAsia="Calibri" w:hAnsi="Arial" w:cs="Arial"/>
          <w:b/>
          <w:szCs w:val="24"/>
        </w:rPr>
        <w:t>4.2.24.</w:t>
      </w:r>
      <w:r w:rsidRPr="008C1643">
        <w:rPr>
          <w:rFonts w:ascii="Arial" w:eastAsia="Calibri" w:hAnsi="Arial" w:cs="Arial"/>
          <w:szCs w:val="24"/>
        </w:rPr>
        <w:tab/>
        <w:t xml:space="preserve">Adotar as providências e precauções necessárias, inclusive consulta nos respectivos órgãos, se necessário for, a fim de que não venham a ser danificadas as redes </w:t>
      </w:r>
      <w:proofErr w:type="spellStart"/>
      <w:r w:rsidRPr="008C1643">
        <w:rPr>
          <w:rFonts w:ascii="Arial" w:eastAsia="Calibri" w:hAnsi="Arial" w:cs="Arial"/>
          <w:szCs w:val="24"/>
        </w:rPr>
        <w:t>hidrossanitária</w:t>
      </w:r>
      <w:proofErr w:type="spellEnd"/>
      <w:r w:rsidRPr="008C1643">
        <w:rPr>
          <w:rFonts w:ascii="Arial" w:eastAsia="Calibri" w:hAnsi="Arial" w:cs="Arial"/>
          <w:szCs w:val="24"/>
        </w:rPr>
        <w:t xml:space="preserve"> e de comunicação;</w:t>
      </w:r>
    </w:p>
    <w:p w14:paraId="65726CDF" w14:textId="77777777" w:rsidR="00A02780" w:rsidRPr="008C1643" w:rsidRDefault="00A02780" w:rsidP="0068030B">
      <w:pPr>
        <w:spacing w:line="360" w:lineRule="auto"/>
        <w:contextualSpacing/>
        <w:jc w:val="both"/>
        <w:rPr>
          <w:rFonts w:ascii="Arial" w:eastAsia="Calibri" w:hAnsi="Arial" w:cs="Arial"/>
          <w:szCs w:val="24"/>
        </w:rPr>
      </w:pPr>
      <w:r w:rsidRPr="008C1643">
        <w:rPr>
          <w:rFonts w:ascii="Arial" w:eastAsia="Calibri" w:hAnsi="Arial" w:cs="Arial"/>
          <w:b/>
          <w:szCs w:val="24"/>
        </w:rPr>
        <w:t>4.2.25.</w:t>
      </w:r>
      <w:r w:rsidRPr="008C1643">
        <w:rPr>
          <w:rFonts w:ascii="Arial" w:eastAsia="Calibri" w:hAnsi="Arial" w:cs="Arial"/>
          <w:szCs w:val="24"/>
        </w:rPr>
        <w:tab/>
        <w:t>Promover a guarda, manutenção e vigilância de materiais, ferramentas, e tudo o que for necessário à execução dos serviços, durante a vigência do contrato;</w:t>
      </w:r>
    </w:p>
    <w:p w14:paraId="125E468E" w14:textId="77777777" w:rsidR="00A02780" w:rsidRPr="008C1643" w:rsidRDefault="00A02780" w:rsidP="0068030B">
      <w:pPr>
        <w:spacing w:line="360" w:lineRule="auto"/>
        <w:contextualSpacing/>
        <w:jc w:val="both"/>
        <w:rPr>
          <w:rFonts w:ascii="Arial" w:eastAsia="Calibri" w:hAnsi="Arial" w:cs="Arial"/>
          <w:szCs w:val="24"/>
        </w:rPr>
      </w:pPr>
      <w:r w:rsidRPr="008C1643">
        <w:rPr>
          <w:rFonts w:ascii="Arial" w:eastAsia="Calibri" w:hAnsi="Arial" w:cs="Arial"/>
          <w:b/>
          <w:szCs w:val="24"/>
        </w:rPr>
        <w:t>4.2.26.</w:t>
      </w:r>
      <w:r w:rsidRPr="008C1643">
        <w:rPr>
          <w:rFonts w:ascii="Arial" w:eastAsia="Calibri" w:hAnsi="Arial" w:cs="Arial"/>
          <w:b/>
          <w:szCs w:val="24"/>
        </w:rPr>
        <w:tab/>
      </w:r>
      <w:r w:rsidRPr="008C1643">
        <w:rPr>
          <w:rFonts w:ascii="Arial" w:eastAsia="Calibri" w:hAnsi="Arial" w:cs="Arial"/>
          <w:szCs w:val="24"/>
        </w:rPr>
        <w:t xml:space="preserve"> Providenciar junto ao CREA e/ou ao CAU-BR as Anotações e/ou Registros de Responsabilidade Técnica (ART/RRT), referentes ao objeto do contrato e especialidades pertinentes, nos termos das normas pertinentes (Lei n</w:t>
      </w:r>
      <w:r w:rsidRPr="008C1643">
        <w:rPr>
          <w:rFonts w:ascii="Arial" w:eastAsia="Calibri" w:hAnsi="Arial" w:cs="Arial"/>
          <w:szCs w:val="24"/>
          <w:vertAlign w:val="superscript"/>
        </w:rPr>
        <w:t>o</w:t>
      </w:r>
      <w:r w:rsidRPr="008C1643">
        <w:rPr>
          <w:rFonts w:ascii="Arial" w:eastAsia="Calibri" w:hAnsi="Arial" w:cs="Arial"/>
          <w:szCs w:val="24"/>
        </w:rPr>
        <w:t>. 6.496/1977 e 12.378/2010);</w:t>
      </w:r>
    </w:p>
    <w:p w14:paraId="40A464C3" w14:textId="77777777" w:rsidR="00A02780" w:rsidRPr="008C1643" w:rsidRDefault="00A02780" w:rsidP="0068030B">
      <w:pPr>
        <w:spacing w:line="360" w:lineRule="auto"/>
        <w:contextualSpacing/>
        <w:jc w:val="both"/>
        <w:rPr>
          <w:rFonts w:ascii="Arial" w:eastAsia="Calibri" w:hAnsi="Arial" w:cs="Arial"/>
          <w:szCs w:val="24"/>
        </w:rPr>
      </w:pPr>
      <w:r w:rsidRPr="008C1643">
        <w:rPr>
          <w:rFonts w:ascii="Arial" w:eastAsia="Calibri" w:hAnsi="Arial" w:cs="Arial"/>
          <w:b/>
          <w:szCs w:val="24"/>
        </w:rPr>
        <w:t>4.2.27</w:t>
      </w:r>
      <w:r w:rsidRPr="008C1643">
        <w:rPr>
          <w:rFonts w:ascii="Arial" w:eastAsia="Calibri" w:hAnsi="Arial" w:cs="Arial"/>
          <w:szCs w:val="24"/>
        </w:rPr>
        <w:t>.</w:t>
      </w:r>
      <w:r w:rsidRPr="008C1643">
        <w:rPr>
          <w:rFonts w:ascii="Arial" w:eastAsia="Calibri" w:hAnsi="Arial" w:cs="Arial"/>
          <w:szCs w:val="24"/>
        </w:rPr>
        <w:tab/>
        <w:t>Obter junto ao Município, conforme o caso, as licenças necessárias e demais documentos e autorizações exigíveis, na forma da legislação aplicável;</w:t>
      </w:r>
    </w:p>
    <w:p w14:paraId="7238BBEF" w14:textId="77777777" w:rsidR="00A02780" w:rsidRPr="008C1643" w:rsidRDefault="00A02780" w:rsidP="0068030B">
      <w:pPr>
        <w:spacing w:line="360" w:lineRule="auto"/>
        <w:contextualSpacing/>
        <w:jc w:val="both"/>
        <w:rPr>
          <w:rFonts w:ascii="Arial" w:eastAsia="Calibri" w:hAnsi="Arial" w:cs="Arial"/>
          <w:szCs w:val="24"/>
        </w:rPr>
      </w:pPr>
      <w:r w:rsidRPr="008C1643">
        <w:rPr>
          <w:rFonts w:ascii="Arial" w:eastAsia="Calibri" w:hAnsi="Arial" w:cs="Arial"/>
          <w:b/>
          <w:szCs w:val="24"/>
        </w:rPr>
        <w:t>4.2.28</w:t>
      </w:r>
      <w:r w:rsidRPr="008C1643">
        <w:rPr>
          <w:rFonts w:ascii="Arial" w:eastAsia="Calibri" w:hAnsi="Arial" w:cs="Arial"/>
          <w:szCs w:val="24"/>
        </w:rPr>
        <w:t>.</w:t>
      </w:r>
      <w:r w:rsidRPr="008C1643">
        <w:rPr>
          <w:rFonts w:ascii="Arial" w:eastAsia="Calibri" w:hAnsi="Arial" w:cs="Arial"/>
          <w:szCs w:val="24"/>
        </w:rPr>
        <w:tab/>
        <w:t>Ceder os direitos patrimoniais relativos ao projeto ou serviço técnico especializado, para que a Administração possa utilizá-lo de acordo com o previsto neste Projeto Básico e seus anexos, conforme artigo 111 da Lei n° 8.666, de 1993;</w:t>
      </w:r>
    </w:p>
    <w:p w14:paraId="4D953EE1" w14:textId="77777777" w:rsidR="00A02780" w:rsidRPr="008C1643" w:rsidRDefault="00A02780" w:rsidP="0068030B">
      <w:pPr>
        <w:spacing w:line="360" w:lineRule="auto"/>
        <w:contextualSpacing/>
        <w:jc w:val="both"/>
        <w:rPr>
          <w:rFonts w:ascii="Arial" w:eastAsia="Calibri" w:hAnsi="Arial" w:cs="Arial"/>
          <w:szCs w:val="24"/>
        </w:rPr>
      </w:pPr>
      <w:r w:rsidRPr="008C1643">
        <w:rPr>
          <w:rFonts w:ascii="Arial" w:eastAsia="Calibri" w:hAnsi="Arial" w:cs="Arial"/>
          <w:b/>
          <w:szCs w:val="24"/>
        </w:rPr>
        <w:t>4.2.29</w:t>
      </w:r>
      <w:r w:rsidRPr="008C1643">
        <w:rPr>
          <w:rFonts w:ascii="Arial" w:eastAsia="Calibri" w:hAnsi="Arial" w:cs="Arial"/>
          <w:szCs w:val="24"/>
        </w:rPr>
        <w:t>.</w:t>
      </w:r>
      <w:r w:rsidRPr="008C1643">
        <w:rPr>
          <w:rFonts w:ascii="Arial" w:eastAsia="Calibri" w:hAnsi="Arial" w:cs="Arial"/>
          <w:szCs w:val="24"/>
        </w:rPr>
        <w:tab/>
        <w:t>Promover a organização técnica e administrativa dos serviços, de modo a conduzi-los eficaz e eficientemente, de acordo com os documentos e especificações que integram este Projeto Básico, no prazo determinado;</w:t>
      </w:r>
    </w:p>
    <w:p w14:paraId="40E8EA88" w14:textId="77777777" w:rsidR="00A02780" w:rsidRPr="008C1643" w:rsidRDefault="00A02780" w:rsidP="0068030B">
      <w:pPr>
        <w:spacing w:line="360" w:lineRule="auto"/>
        <w:contextualSpacing/>
        <w:jc w:val="both"/>
        <w:rPr>
          <w:rFonts w:ascii="Arial" w:eastAsia="Calibri" w:hAnsi="Arial" w:cs="Arial"/>
          <w:szCs w:val="24"/>
        </w:rPr>
      </w:pPr>
      <w:r w:rsidRPr="008C1643">
        <w:rPr>
          <w:rFonts w:ascii="Arial" w:eastAsia="Calibri" w:hAnsi="Arial" w:cs="Arial"/>
          <w:b/>
          <w:szCs w:val="24"/>
        </w:rPr>
        <w:t>4.2.30.</w:t>
      </w:r>
      <w:r w:rsidRPr="008C1643">
        <w:rPr>
          <w:rFonts w:ascii="Arial" w:eastAsia="Calibri" w:hAnsi="Arial" w:cs="Arial"/>
          <w:b/>
          <w:szCs w:val="24"/>
        </w:rPr>
        <w:tab/>
      </w:r>
      <w:r w:rsidRPr="008C1643">
        <w:rPr>
          <w:rFonts w:ascii="Arial" w:eastAsia="Calibri" w:hAnsi="Arial" w:cs="Arial"/>
          <w:szCs w:val="24"/>
        </w:rPr>
        <w:t>Conduzir os trabalhos com estrita observância às normas da legislação pertinente, cumprindo as determinações dos Poderes Públicos, mantendo sempre limpo o local dos serviços e nas melhores condições de segurança, higiene e disciplina;</w:t>
      </w:r>
    </w:p>
    <w:p w14:paraId="6544BA4D" w14:textId="77777777" w:rsidR="00A02780" w:rsidRPr="008C1643" w:rsidRDefault="00A02780" w:rsidP="0068030B">
      <w:pPr>
        <w:spacing w:line="360" w:lineRule="auto"/>
        <w:contextualSpacing/>
        <w:jc w:val="both"/>
        <w:rPr>
          <w:rFonts w:ascii="Arial" w:eastAsia="Calibri" w:hAnsi="Arial" w:cs="Arial"/>
          <w:szCs w:val="24"/>
        </w:rPr>
      </w:pPr>
      <w:r w:rsidRPr="008C1643">
        <w:rPr>
          <w:rFonts w:ascii="Arial" w:eastAsia="Calibri" w:hAnsi="Arial" w:cs="Arial"/>
          <w:b/>
          <w:szCs w:val="24"/>
        </w:rPr>
        <w:t>4.2.31</w:t>
      </w:r>
      <w:r w:rsidRPr="008C1643">
        <w:rPr>
          <w:rFonts w:ascii="Arial" w:eastAsia="Calibri" w:hAnsi="Arial" w:cs="Arial"/>
          <w:szCs w:val="24"/>
        </w:rPr>
        <w:t>.</w:t>
      </w:r>
      <w:r w:rsidRPr="008C1643">
        <w:rPr>
          <w:rFonts w:ascii="Arial" w:eastAsia="Calibri" w:hAnsi="Arial" w:cs="Arial"/>
          <w:szCs w:val="24"/>
        </w:rPr>
        <w:tab/>
        <w:t>Submeter previamente, por escrito, à Contratante, para análise e aprovação, quaisquer mudanças nos métodos executivos que fujam às especificações estabelecidas;</w:t>
      </w:r>
    </w:p>
    <w:p w14:paraId="195AEEB8" w14:textId="77777777" w:rsidR="00A02780" w:rsidRPr="008C1643" w:rsidRDefault="00A02780" w:rsidP="0068030B">
      <w:pPr>
        <w:spacing w:line="360" w:lineRule="auto"/>
        <w:contextualSpacing/>
        <w:jc w:val="both"/>
        <w:rPr>
          <w:rFonts w:ascii="Arial" w:eastAsia="Calibri" w:hAnsi="Arial" w:cs="Arial"/>
          <w:szCs w:val="24"/>
        </w:rPr>
      </w:pPr>
      <w:r w:rsidRPr="008C1643">
        <w:rPr>
          <w:rFonts w:ascii="Arial" w:eastAsia="Calibri" w:hAnsi="Arial" w:cs="Arial"/>
          <w:b/>
          <w:szCs w:val="24"/>
        </w:rPr>
        <w:t>4.2.32</w:t>
      </w:r>
      <w:r w:rsidRPr="008C1643">
        <w:rPr>
          <w:rFonts w:ascii="Arial" w:eastAsia="Calibri" w:hAnsi="Arial" w:cs="Arial"/>
          <w:szCs w:val="24"/>
        </w:rPr>
        <w:t>.</w:t>
      </w:r>
      <w:r w:rsidRPr="008C1643">
        <w:rPr>
          <w:rFonts w:ascii="Arial" w:eastAsia="Calibri" w:hAnsi="Arial" w:cs="Arial"/>
          <w:szCs w:val="24"/>
        </w:rPr>
        <w:tab/>
        <w:t>Elaborar Diário de Obra, cujo modelo será aprovado pela contratante, para acompanhamento, incluindo diariamente, pelo Engenheiro preposto responsável, as informações sobre o andamento da demanda,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14:paraId="5084C011" w14:textId="77777777" w:rsidR="00A02780" w:rsidRPr="008C1643" w:rsidRDefault="00A02780" w:rsidP="0068030B">
      <w:pPr>
        <w:spacing w:line="360" w:lineRule="auto"/>
        <w:ind w:left="851"/>
        <w:contextualSpacing/>
        <w:jc w:val="both"/>
        <w:rPr>
          <w:rFonts w:ascii="Arial" w:eastAsia="Calibri" w:hAnsi="Arial" w:cs="Arial"/>
          <w:szCs w:val="24"/>
        </w:rPr>
      </w:pPr>
      <w:r w:rsidRPr="008C1643">
        <w:rPr>
          <w:rFonts w:ascii="Arial" w:eastAsia="Calibri" w:hAnsi="Arial" w:cs="Arial"/>
          <w:b/>
          <w:szCs w:val="24"/>
        </w:rPr>
        <w:t>4.2.32.1.</w:t>
      </w:r>
      <w:r w:rsidRPr="008C1643">
        <w:rPr>
          <w:rFonts w:ascii="Arial" w:eastAsia="Calibri" w:hAnsi="Arial" w:cs="Arial"/>
          <w:szCs w:val="24"/>
        </w:rPr>
        <w:t xml:space="preserve"> Poderá ser solicitado, a emissão de um Registro Diário de Obras, na periodicidade definida pela Contratante, em 2(duas) vias, sendo a primeira da Contratante e a segunda da Contratada, assinado pelos representantes das duas empresas;</w:t>
      </w:r>
    </w:p>
    <w:p w14:paraId="0FC920FF" w14:textId="77777777" w:rsidR="00A02780" w:rsidRPr="008C1643" w:rsidRDefault="00A02780" w:rsidP="0068030B">
      <w:pPr>
        <w:spacing w:line="360" w:lineRule="auto"/>
        <w:contextualSpacing/>
        <w:jc w:val="both"/>
        <w:rPr>
          <w:rFonts w:ascii="Arial" w:eastAsia="Calibri" w:hAnsi="Arial" w:cs="Arial"/>
          <w:szCs w:val="24"/>
        </w:rPr>
      </w:pPr>
      <w:r w:rsidRPr="008C1643">
        <w:rPr>
          <w:rFonts w:ascii="Arial" w:eastAsia="Calibri" w:hAnsi="Arial" w:cs="Arial"/>
          <w:b/>
          <w:szCs w:val="24"/>
        </w:rPr>
        <w:t>4.2.33.</w:t>
      </w:r>
      <w:r w:rsidRPr="008C1643">
        <w:rPr>
          <w:rFonts w:ascii="Arial" w:eastAsia="Calibri" w:hAnsi="Arial" w:cs="Arial"/>
          <w:szCs w:val="24"/>
        </w:rPr>
        <w:tab/>
        <w:t>Refazer, às suas expensas, os trabalhos executados em desacordo com o estabelecido no instrumento contratual, neste Projeto Básico e seus anexos, bem como substituir aqueles realizados com materiais defeituosos ou com vício de construção, pelo prazo de 05 (cinco) anos, contado da data de emissão do Termo de Recebimento Definitivo, ou a qualquer tempo se constatado pelo fiscal da Contratante;</w:t>
      </w:r>
    </w:p>
    <w:p w14:paraId="5062A357" w14:textId="77777777" w:rsidR="00A02780" w:rsidRPr="008C1643" w:rsidRDefault="00A02780" w:rsidP="0068030B">
      <w:pPr>
        <w:spacing w:line="360" w:lineRule="auto"/>
        <w:contextualSpacing/>
        <w:jc w:val="both"/>
        <w:rPr>
          <w:rFonts w:ascii="Arial" w:eastAsia="Calibri" w:hAnsi="Arial" w:cs="Arial"/>
          <w:szCs w:val="24"/>
        </w:rPr>
      </w:pPr>
      <w:r w:rsidRPr="008C1643">
        <w:rPr>
          <w:rFonts w:ascii="Arial" w:eastAsia="Calibri" w:hAnsi="Arial" w:cs="Arial"/>
          <w:b/>
          <w:szCs w:val="24"/>
        </w:rPr>
        <w:t>4.2.34.</w:t>
      </w:r>
      <w:r w:rsidRPr="008C1643">
        <w:rPr>
          <w:rFonts w:ascii="Arial" w:eastAsia="Calibri" w:hAnsi="Arial" w:cs="Arial"/>
          <w:szCs w:val="24"/>
        </w:rPr>
        <w:tab/>
        <w:t xml:space="preserve"> Em nenhuma hipótese a Contratada poderá dispor os resíduos originários da contratação em aterros de resíduos sólidos urbanos, áreas de “bota fora”, encostas, corpos d´água, lotes vagos e áreas protegidas por Lei, bem como em áreas não licenciadas.</w:t>
      </w:r>
    </w:p>
    <w:p w14:paraId="583F963D" w14:textId="77777777" w:rsidR="00A02780" w:rsidRPr="008C1643" w:rsidRDefault="00A02780" w:rsidP="0068030B">
      <w:pPr>
        <w:spacing w:line="360" w:lineRule="auto"/>
        <w:contextualSpacing/>
        <w:jc w:val="both"/>
        <w:rPr>
          <w:rFonts w:ascii="Arial" w:eastAsia="Calibri" w:hAnsi="Arial" w:cs="Arial"/>
          <w:szCs w:val="24"/>
        </w:rPr>
      </w:pPr>
      <w:r w:rsidRPr="008C1643">
        <w:rPr>
          <w:rFonts w:ascii="Arial" w:eastAsia="Calibri" w:hAnsi="Arial" w:cs="Arial"/>
          <w:b/>
          <w:szCs w:val="24"/>
        </w:rPr>
        <w:t>4.2.35.</w:t>
      </w:r>
      <w:r w:rsidRPr="008C1643">
        <w:rPr>
          <w:rFonts w:ascii="Arial" w:eastAsia="Calibri" w:hAnsi="Arial" w:cs="Arial"/>
          <w:szCs w:val="24"/>
        </w:rPr>
        <w:tab/>
        <w:t>Observar as seguintes diretrizes de caráter ambiental:</w:t>
      </w:r>
    </w:p>
    <w:p w14:paraId="1A7393FB" w14:textId="77777777" w:rsidR="00A02780" w:rsidRPr="008C1643" w:rsidRDefault="00A02780" w:rsidP="0068030B">
      <w:pPr>
        <w:spacing w:line="360" w:lineRule="auto"/>
        <w:ind w:left="993"/>
        <w:contextualSpacing/>
        <w:jc w:val="both"/>
        <w:rPr>
          <w:rFonts w:ascii="Arial" w:eastAsia="Calibri" w:hAnsi="Arial" w:cs="Arial"/>
          <w:szCs w:val="24"/>
        </w:rPr>
      </w:pPr>
      <w:r w:rsidRPr="008C1643">
        <w:rPr>
          <w:rFonts w:ascii="Arial" w:eastAsia="Calibri" w:hAnsi="Arial" w:cs="Arial"/>
          <w:b/>
          <w:szCs w:val="24"/>
        </w:rPr>
        <w:t>4.2.35.1</w:t>
      </w:r>
      <w:r w:rsidRPr="008C1643">
        <w:rPr>
          <w:rFonts w:ascii="Arial" w:eastAsia="Calibri" w:hAnsi="Arial" w:cs="Arial"/>
          <w:szCs w:val="24"/>
        </w:rPr>
        <w:t>. 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14:paraId="506D890F" w14:textId="77777777" w:rsidR="00603F63" w:rsidRPr="008C1643" w:rsidRDefault="00A02780" w:rsidP="0068030B">
      <w:pPr>
        <w:spacing w:line="360" w:lineRule="auto"/>
        <w:ind w:left="993"/>
        <w:contextualSpacing/>
        <w:jc w:val="both"/>
        <w:rPr>
          <w:rFonts w:ascii="Arial" w:eastAsia="Calibri" w:hAnsi="Arial" w:cs="Arial"/>
          <w:szCs w:val="24"/>
        </w:rPr>
      </w:pPr>
      <w:r w:rsidRPr="008C1643">
        <w:rPr>
          <w:rFonts w:ascii="Arial" w:eastAsia="Calibri" w:hAnsi="Arial" w:cs="Arial"/>
          <w:b/>
          <w:szCs w:val="24"/>
        </w:rPr>
        <w:t>4.2.35.2.</w:t>
      </w:r>
      <w:r w:rsidRPr="008C1643">
        <w:rPr>
          <w:rFonts w:ascii="Arial" w:eastAsia="Calibri" w:hAnsi="Arial" w:cs="Arial"/>
          <w:szCs w:val="24"/>
        </w:rPr>
        <w:t xml:space="preserve"> 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14:paraId="391145E3" w14:textId="152FEC4E" w:rsidR="00A02780" w:rsidRPr="008C1643" w:rsidRDefault="00A02780" w:rsidP="0068030B">
      <w:pPr>
        <w:spacing w:line="360" w:lineRule="auto"/>
        <w:ind w:left="993"/>
        <w:contextualSpacing/>
        <w:jc w:val="both"/>
        <w:rPr>
          <w:rFonts w:ascii="Arial" w:eastAsia="Calibri" w:hAnsi="Arial" w:cs="Arial"/>
          <w:szCs w:val="24"/>
        </w:rPr>
      </w:pPr>
      <w:r w:rsidRPr="008C1643">
        <w:rPr>
          <w:rFonts w:ascii="Arial" w:eastAsia="Calibri" w:hAnsi="Arial" w:cs="Arial"/>
          <w:b/>
          <w:szCs w:val="24"/>
        </w:rPr>
        <w:t>4.2.35.3.</w:t>
      </w:r>
      <w:r w:rsidRPr="008C1643">
        <w:rPr>
          <w:rFonts w:ascii="Arial" w:eastAsia="Calibri" w:hAnsi="Arial" w:cs="Arial"/>
          <w:szCs w:val="24"/>
        </w:rPr>
        <w:t xml:space="preserve"> 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14:paraId="788DC0C6" w14:textId="77777777" w:rsidR="00A02780" w:rsidRPr="008C1643" w:rsidRDefault="00A02780" w:rsidP="0068030B">
      <w:pPr>
        <w:spacing w:line="360" w:lineRule="auto"/>
        <w:contextualSpacing/>
        <w:jc w:val="both"/>
        <w:rPr>
          <w:rFonts w:ascii="Arial" w:eastAsia="Calibri" w:hAnsi="Arial" w:cs="Arial"/>
          <w:szCs w:val="24"/>
        </w:rPr>
      </w:pPr>
      <w:r w:rsidRPr="008C1643">
        <w:rPr>
          <w:rFonts w:ascii="Arial" w:eastAsia="Calibri" w:hAnsi="Arial" w:cs="Arial"/>
          <w:b/>
          <w:szCs w:val="24"/>
        </w:rPr>
        <w:t>4.2.36</w:t>
      </w:r>
      <w:r w:rsidRPr="008C1643">
        <w:rPr>
          <w:rFonts w:ascii="Arial" w:eastAsia="Calibri" w:hAnsi="Arial" w:cs="Arial"/>
          <w:szCs w:val="24"/>
        </w:rPr>
        <w:t>.</w:t>
      </w:r>
      <w:r w:rsidRPr="008C1643">
        <w:rPr>
          <w:rFonts w:ascii="Arial" w:eastAsia="Calibri" w:hAnsi="Arial" w:cs="Arial"/>
          <w:szCs w:val="24"/>
        </w:rPr>
        <w:tab/>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14:paraId="5BCA55D2" w14:textId="77777777" w:rsidR="00A02780" w:rsidRPr="008C1643" w:rsidRDefault="00A02780" w:rsidP="0068030B">
      <w:pPr>
        <w:spacing w:line="360" w:lineRule="auto"/>
        <w:contextualSpacing/>
        <w:jc w:val="both"/>
        <w:rPr>
          <w:rFonts w:ascii="Arial" w:eastAsia="Calibri" w:hAnsi="Arial" w:cs="Arial"/>
          <w:szCs w:val="24"/>
        </w:rPr>
      </w:pPr>
      <w:r w:rsidRPr="008C1643">
        <w:rPr>
          <w:rFonts w:ascii="Arial" w:eastAsia="Calibri" w:hAnsi="Arial" w:cs="Arial"/>
          <w:b/>
          <w:szCs w:val="24"/>
        </w:rPr>
        <w:t>4.2.37.</w:t>
      </w:r>
      <w:r w:rsidRPr="008C1643">
        <w:rPr>
          <w:rFonts w:ascii="Arial" w:eastAsia="Calibri" w:hAnsi="Arial" w:cs="Arial"/>
          <w:szCs w:val="24"/>
        </w:rPr>
        <w:tab/>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 Anexo I e demais documentos anexos;</w:t>
      </w:r>
    </w:p>
    <w:p w14:paraId="6DFAB361" w14:textId="77777777" w:rsidR="00A02780" w:rsidRPr="008C1643" w:rsidRDefault="00A02780" w:rsidP="0068030B">
      <w:pPr>
        <w:spacing w:line="360" w:lineRule="auto"/>
        <w:jc w:val="both"/>
        <w:rPr>
          <w:rFonts w:ascii="Arial" w:eastAsia="Calibri" w:hAnsi="Arial" w:cs="Arial"/>
          <w:szCs w:val="24"/>
        </w:rPr>
      </w:pPr>
      <w:r w:rsidRPr="008C1643">
        <w:rPr>
          <w:rFonts w:ascii="Arial" w:eastAsia="Calibri" w:hAnsi="Arial" w:cs="Arial"/>
          <w:b/>
          <w:szCs w:val="24"/>
        </w:rPr>
        <w:t>4.2.38</w:t>
      </w:r>
      <w:r w:rsidRPr="008C1643">
        <w:rPr>
          <w:rFonts w:ascii="Arial" w:eastAsia="Calibri" w:hAnsi="Arial" w:cs="Arial"/>
          <w:szCs w:val="24"/>
        </w:rPr>
        <w:t>.</w:t>
      </w:r>
      <w:r w:rsidRPr="008C1643">
        <w:rPr>
          <w:rFonts w:ascii="Arial" w:eastAsia="Calibri" w:hAnsi="Arial" w:cs="Arial"/>
          <w:szCs w:val="24"/>
        </w:rPr>
        <w:tab/>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w:t>
      </w:r>
    </w:p>
    <w:p w14:paraId="45C08341" w14:textId="77777777" w:rsidR="00A02780" w:rsidRPr="008C1643" w:rsidRDefault="00A02780" w:rsidP="0068030B">
      <w:pPr>
        <w:spacing w:line="360" w:lineRule="auto"/>
        <w:contextualSpacing/>
        <w:jc w:val="both"/>
        <w:rPr>
          <w:rFonts w:ascii="Arial" w:eastAsia="Calibri" w:hAnsi="Arial" w:cs="Arial"/>
          <w:szCs w:val="24"/>
        </w:rPr>
      </w:pPr>
      <w:r w:rsidRPr="008C1643">
        <w:rPr>
          <w:rFonts w:ascii="Arial" w:eastAsia="Calibri" w:hAnsi="Arial" w:cs="Arial"/>
          <w:b/>
          <w:szCs w:val="24"/>
        </w:rPr>
        <w:t>4.2.39.</w:t>
      </w:r>
      <w:r w:rsidRPr="008C1643">
        <w:rPr>
          <w:rFonts w:ascii="Arial" w:eastAsia="Calibri" w:hAnsi="Arial" w:cs="Arial"/>
          <w:b/>
          <w:szCs w:val="24"/>
        </w:rPr>
        <w:tab/>
      </w:r>
      <w:r w:rsidRPr="008C1643">
        <w:rPr>
          <w:rFonts w:ascii="Arial" w:eastAsia="Calibri" w:hAnsi="Arial" w:cs="Arial"/>
          <w:szCs w:val="24"/>
        </w:rPr>
        <w:t>Caso necessário, após a assinatura do contrato, a contratada poderá ser convocada a participar de reunião inicial, devidamente 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14:paraId="55447EDC" w14:textId="77777777" w:rsidR="00B646EE" w:rsidRPr="008C1643" w:rsidRDefault="00B646EE" w:rsidP="0068030B">
      <w:pPr>
        <w:spacing w:line="360" w:lineRule="auto"/>
        <w:contextualSpacing/>
        <w:outlineLvl w:val="8"/>
        <w:rPr>
          <w:rFonts w:ascii="Arial" w:hAnsi="Arial" w:cs="Arial"/>
          <w:b/>
          <w:szCs w:val="24"/>
          <w:u w:val="single"/>
        </w:rPr>
      </w:pPr>
    </w:p>
    <w:p w14:paraId="6D9275B5" w14:textId="77777777" w:rsidR="00A02780" w:rsidRPr="008C1643" w:rsidRDefault="00A02780" w:rsidP="0068030B">
      <w:pPr>
        <w:spacing w:line="360" w:lineRule="auto"/>
        <w:contextualSpacing/>
        <w:outlineLvl w:val="8"/>
        <w:rPr>
          <w:rFonts w:ascii="Arial" w:eastAsia="Times New Roman" w:hAnsi="Arial" w:cs="Arial"/>
          <w:b/>
          <w:szCs w:val="24"/>
          <w:u w:val="single"/>
          <w:lang w:eastAsia="zh-CN"/>
        </w:rPr>
      </w:pPr>
      <w:r w:rsidRPr="008C1643">
        <w:rPr>
          <w:rFonts w:ascii="Arial" w:hAnsi="Arial" w:cs="Arial"/>
          <w:b/>
          <w:szCs w:val="24"/>
          <w:u w:val="single"/>
        </w:rPr>
        <w:t>CLÁUSULA QUINTA – DOS ENCARGOS</w:t>
      </w:r>
    </w:p>
    <w:p w14:paraId="26BA9C03" w14:textId="77777777" w:rsidR="00A02780" w:rsidRPr="008C1643" w:rsidRDefault="00A02780" w:rsidP="0068030B">
      <w:pPr>
        <w:spacing w:line="360" w:lineRule="auto"/>
        <w:contextualSpacing/>
        <w:jc w:val="both"/>
        <w:rPr>
          <w:rFonts w:ascii="Arial" w:hAnsi="Arial" w:cs="Arial"/>
          <w:szCs w:val="24"/>
        </w:rPr>
      </w:pPr>
      <w:r w:rsidRPr="008C1643">
        <w:rPr>
          <w:rFonts w:ascii="Arial" w:hAnsi="Arial" w:cs="Arial"/>
          <w:b/>
          <w:szCs w:val="24"/>
        </w:rPr>
        <w:t>5.1-</w:t>
      </w:r>
      <w:r w:rsidRPr="008C1643">
        <w:rPr>
          <w:rFonts w:ascii="Arial" w:hAnsi="Arial" w:cs="Arial"/>
          <w:szCs w:val="24"/>
        </w:rPr>
        <w:t xml:space="preserve"> A CONTRATADA fica responsável pelos encargos trabalhistas, previdenciários, fiscais e comerciais, resultantes da execução do presente Contrato.</w:t>
      </w:r>
    </w:p>
    <w:p w14:paraId="282C1088" w14:textId="77777777" w:rsidR="00603F63" w:rsidRPr="008C1643" w:rsidRDefault="00603F63" w:rsidP="0068030B">
      <w:pPr>
        <w:spacing w:line="360" w:lineRule="auto"/>
        <w:contextualSpacing/>
        <w:jc w:val="both"/>
        <w:rPr>
          <w:rFonts w:ascii="Arial" w:hAnsi="Arial" w:cs="Arial"/>
          <w:szCs w:val="24"/>
        </w:rPr>
      </w:pPr>
    </w:p>
    <w:p w14:paraId="78D86152" w14:textId="77777777" w:rsidR="00A02780" w:rsidRPr="008C1643" w:rsidRDefault="00A02780" w:rsidP="0068030B">
      <w:pPr>
        <w:spacing w:line="360" w:lineRule="auto"/>
        <w:contextualSpacing/>
        <w:outlineLvl w:val="8"/>
        <w:rPr>
          <w:rFonts w:ascii="Arial" w:hAnsi="Arial" w:cs="Arial"/>
          <w:b/>
          <w:szCs w:val="24"/>
          <w:u w:val="single"/>
        </w:rPr>
      </w:pPr>
      <w:r w:rsidRPr="008C1643">
        <w:rPr>
          <w:rFonts w:ascii="Arial" w:hAnsi="Arial" w:cs="Arial"/>
          <w:b/>
          <w:szCs w:val="24"/>
          <w:u w:val="single"/>
        </w:rPr>
        <w:t>CLÁUSULA SEXTA – PENALIDADES</w:t>
      </w:r>
    </w:p>
    <w:p w14:paraId="201A84E5" w14:textId="77777777" w:rsidR="00A02780" w:rsidRPr="008C1643" w:rsidRDefault="00A02780" w:rsidP="0068030B">
      <w:pPr>
        <w:spacing w:line="360" w:lineRule="auto"/>
        <w:contextualSpacing/>
        <w:jc w:val="both"/>
        <w:rPr>
          <w:rFonts w:ascii="Arial" w:hAnsi="Arial" w:cs="Arial"/>
          <w:szCs w:val="24"/>
        </w:rPr>
      </w:pPr>
      <w:r w:rsidRPr="008C1643">
        <w:rPr>
          <w:rFonts w:ascii="Arial" w:hAnsi="Arial" w:cs="Arial"/>
          <w:b/>
          <w:szCs w:val="24"/>
        </w:rPr>
        <w:t>6.1 -</w:t>
      </w:r>
      <w:r w:rsidRPr="008C1643">
        <w:rPr>
          <w:rFonts w:ascii="Arial" w:hAnsi="Arial" w:cs="Arial"/>
          <w:szCs w:val="24"/>
        </w:rPr>
        <w:t xml:space="preserve"> Se a CONTRATADA deixar de cumprir qualquer das obrigações assumidas, de conformidade com a proposta apresentada, quando do anexo do certame, ficará sujeita às seguintes penalidades, dentre outras:</w:t>
      </w:r>
    </w:p>
    <w:p w14:paraId="346913A4" w14:textId="77777777" w:rsidR="00A02780" w:rsidRPr="008C1643" w:rsidRDefault="00A02780" w:rsidP="00EF3E24">
      <w:pPr>
        <w:widowControl/>
        <w:numPr>
          <w:ilvl w:val="0"/>
          <w:numId w:val="15"/>
        </w:numPr>
        <w:suppressAutoHyphens w:val="0"/>
        <w:autoSpaceDN w:val="0"/>
        <w:spacing w:line="360" w:lineRule="auto"/>
        <w:ind w:left="0" w:firstLine="0"/>
        <w:contextualSpacing/>
        <w:jc w:val="both"/>
        <w:rPr>
          <w:rFonts w:ascii="Arial" w:hAnsi="Arial" w:cs="Arial"/>
          <w:szCs w:val="24"/>
        </w:rPr>
      </w:pPr>
      <w:r w:rsidRPr="008C1643">
        <w:rPr>
          <w:rFonts w:ascii="Arial" w:hAnsi="Arial" w:cs="Arial"/>
          <w:szCs w:val="24"/>
        </w:rPr>
        <w:t>Advertência;</w:t>
      </w:r>
    </w:p>
    <w:p w14:paraId="3E235B3C" w14:textId="77777777" w:rsidR="00A02780" w:rsidRPr="008C1643" w:rsidRDefault="00A02780" w:rsidP="0068030B">
      <w:pPr>
        <w:spacing w:line="360" w:lineRule="auto"/>
        <w:contextualSpacing/>
        <w:jc w:val="both"/>
        <w:rPr>
          <w:rFonts w:ascii="Arial" w:hAnsi="Arial" w:cs="Arial"/>
          <w:szCs w:val="24"/>
        </w:rPr>
      </w:pPr>
      <w:r w:rsidRPr="008C1643">
        <w:rPr>
          <w:rFonts w:ascii="Arial" w:hAnsi="Arial" w:cs="Arial"/>
          <w:szCs w:val="24"/>
        </w:rPr>
        <w:t xml:space="preserve">b) Multa de: </w:t>
      </w:r>
    </w:p>
    <w:p w14:paraId="6D6FF2C6" w14:textId="77777777" w:rsidR="00A02780" w:rsidRPr="008C1643" w:rsidRDefault="00A02780" w:rsidP="0068030B">
      <w:pPr>
        <w:spacing w:line="360" w:lineRule="auto"/>
        <w:ind w:left="1418" w:right="-30"/>
        <w:jc w:val="both"/>
        <w:rPr>
          <w:rFonts w:ascii="Arial" w:eastAsia="Times New Roman" w:hAnsi="Arial" w:cs="Arial"/>
          <w:szCs w:val="24"/>
        </w:rPr>
      </w:pPr>
      <w:r w:rsidRPr="008C1643">
        <w:rPr>
          <w:rFonts w:ascii="Arial" w:eastAsia="Times New Roman" w:hAnsi="Arial" w:cs="Arial"/>
          <w:b/>
          <w:szCs w:val="24"/>
        </w:rPr>
        <w:t>b.1)</w:t>
      </w:r>
      <w:r w:rsidRPr="008C1643">
        <w:rPr>
          <w:rFonts w:ascii="Arial" w:eastAsia="Times New Roman" w:hAnsi="Arial" w:cs="Arial"/>
          <w:szCs w:val="24"/>
        </w:rPr>
        <w:t xml:space="preserve"> 0,1% (um décimo por cento) até 0,2% (dois décimos por cento) por dia sobre o valor adjudicado em caso de atraso na execução dos serviços, limitada a incidência a </w:t>
      </w:r>
      <w:r w:rsidRPr="008C1643">
        <w:rPr>
          <w:rFonts w:ascii="Arial" w:eastAsia="Times New Roman" w:hAnsi="Arial" w:cs="Arial"/>
          <w:color w:val="000000" w:themeColor="text1"/>
          <w:szCs w:val="24"/>
        </w:rPr>
        <w:t xml:space="preserve">15 (quinze) </w:t>
      </w:r>
      <w:r w:rsidRPr="008C1643">
        <w:rPr>
          <w:rFonts w:ascii="Arial" w:eastAsia="Times New Roman" w:hAnsi="Arial" w:cs="Arial"/>
          <w:szCs w:val="24"/>
        </w:rPr>
        <w:t xml:space="preserve">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6B22FC24" w14:textId="77777777" w:rsidR="00A02780" w:rsidRPr="008C1643" w:rsidRDefault="00A02780" w:rsidP="0068030B">
      <w:pPr>
        <w:spacing w:line="360" w:lineRule="auto"/>
        <w:ind w:left="1418" w:right="-30"/>
        <w:jc w:val="both"/>
        <w:rPr>
          <w:rFonts w:ascii="Arial" w:eastAsia="Times New Roman" w:hAnsi="Arial" w:cs="Arial"/>
          <w:szCs w:val="24"/>
        </w:rPr>
      </w:pPr>
      <w:r w:rsidRPr="008C1643">
        <w:rPr>
          <w:rFonts w:ascii="Arial" w:eastAsia="Times New Roman" w:hAnsi="Arial" w:cs="Arial"/>
          <w:b/>
          <w:szCs w:val="24"/>
        </w:rPr>
        <w:t>b.2)</w:t>
      </w:r>
      <w:r w:rsidRPr="008C1643">
        <w:rPr>
          <w:rFonts w:ascii="Arial" w:eastAsia="Times New Roman" w:hAnsi="Arial" w:cs="Arial"/>
          <w:szCs w:val="24"/>
        </w:rPr>
        <w:t xml:space="preserve"> 0,1% (um décimo por cento) até 10% (dez por cento) sobre o valor adjudicado, em caso de atraso na execução do objeto, por período superior ao previsto no </w:t>
      </w:r>
      <w:r w:rsidRPr="008C1643">
        <w:rPr>
          <w:rFonts w:ascii="Arial" w:eastAsia="Times New Roman" w:hAnsi="Arial" w:cs="Arial"/>
          <w:bCs/>
          <w:color w:val="000000"/>
          <w:szCs w:val="24"/>
        </w:rPr>
        <w:t>subitem acima,</w:t>
      </w:r>
      <w:r w:rsidRPr="008C1643">
        <w:rPr>
          <w:rFonts w:ascii="Arial" w:eastAsia="Times New Roman" w:hAnsi="Arial" w:cs="Arial"/>
          <w:szCs w:val="24"/>
        </w:rPr>
        <w:t xml:space="preserve"> ou de inexecução parcial da obrigação assumida;</w:t>
      </w:r>
    </w:p>
    <w:p w14:paraId="1E26587F" w14:textId="79ECE049" w:rsidR="00A02780" w:rsidRPr="008C1643" w:rsidRDefault="00A02780" w:rsidP="0068030B">
      <w:pPr>
        <w:spacing w:line="360" w:lineRule="auto"/>
        <w:ind w:left="1418" w:right="-30"/>
        <w:jc w:val="both"/>
        <w:rPr>
          <w:rFonts w:ascii="Arial" w:eastAsia="Times New Roman" w:hAnsi="Arial" w:cs="Arial"/>
          <w:szCs w:val="24"/>
        </w:rPr>
      </w:pPr>
      <w:r w:rsidRPr="008C1643">
        <w:rPr>
          <w:rFonts w:ascii="Arial" w:eastAsia="Times New Roman" w:hAnsi="Arial" w:cs="Arial"/>
          <w:b/>
          <w:szCs w:val="24"/>
        </w:rPr>
        <w:t>b</w:t>
      </w:r>
      <w:r w:rsidR="00DD2E61" w:rsidRPr="008C1643">
        <w:rPr>
          <w:rFonts w:ascii="Arial" w:eastAsia="Times New Roman" w:hAnsi="Arial" w:cs="Arial"/>
          <w:b/>
          <w:szCs w:val="24"/>
        </w:rPr>
        <w:t>.</w:t>
      </w:r>
      <w:r w:rsidRPr="008C1643">
        <w:rPr>
          <w:rFonts w:ascii="Arial" w:eastAsia="Times New Roman" w:hAnsi="Arial" w:cs="Arial"/>
          <w:b/>
          <w:szCs w:val="24"/>
        </w:rPr>
        <w:t xml:space="preserve"> 3)</w:t>
      </w:r>
      <w:r w:rsidRPr="008C1643">
        <w:rPr>
          <w:rFonts w:ascii="Arial" w:eastAsia="Times New Roman" w:hAnsi="Arial" w:cs="Arial"/>
          <w:szCs w:val="24"/>
        </w:rPr>
        <w:t xml:space="preserve"> 0,1% (um décimo por cento) até 15% (quinze por cento) sobre o valor adjudicado, em caso de inexecução total da obrigação assumida;</w:t>
      </w:r>
    </w:p>
    <w:p w14:paraId="401DCE83" w14:textId="0F655393" w:rsidR="00A02780" w:rsidRPr="008C1643" w:rsidRDefault="00A02780" w:rsidP="0068030B">
      <w:pPr>
        <w:spacing w:line="360" w:lineRule="auto"/>
        <w:ind w:left="1418" w:right="-30"/>
        <w:jc w:val="both"/>
        <w:rPr>
          <w:rFonts w:ascii="Arial" w:eastAsia="Times New Roman" w:hAnsi="Arial" w:cs="Arial"/>
          <w:szCs w:val="24"/>
        </w:rPr>
      </w:pPr>
      <w:r w:rsidRPr="008C1643">
        <w:rPr>
          <w:rFonts w:ascii="Arial" w:eastAsia="Times New Roman" w:hAnsi="Arial" w:cs="Arial"/>
          <w:b/>
          <w:szCs w:val="24"/>
        </w:rPr>
        <w:t>b</w:t>
      </w:r>
      <w:r w:rsidR="00DD2E61" w:rsidRPr="008C1643">
        <w:rPr>
          <w:rFonts w:ascii="Arial" w:eastAsia="Times New Roman" w:hAnsi="Arial" w:cs="Arial"/>
          <w:b/>
          <w:szCs w:val="24"/>
        </w:rPr>
        <w:t>.</w:t>
      </w:r>
      <w:r w:rsidRPr="008C1643">
        <w:rPr>
          <w:rFonts w:ascii="Arial" w:eastAsia="Times New Roman" w:hAnsi="Arial" w:cs="Arial"/>
          <w:b/>
          <w:szCs w:val="24"/>
        </w:rPr>
        <w:t xml:space="preserve"> 4)</w:t>
      </w:r>
      <w:r w:rsidRPr="008C1643">
        <w:rPr>
          <w:rFonts w:ascii="Arial" w:eastAsia="Times New Roman" w:hAnsi="Arial" w:cs="Arial"/>
          <w:szCs w:val="24"/>
        </w:rPr>
        <w:t xml:space="preserve"> 0,2% a 3,2% por dia sobre o valor mensal do contrato, conforme detalhamento constante das </w:t>
      </w:r>
      <w:r w:rsidRPr="008C1643">
        <w:rPr>
          <w:rFonts w:ascii="Arial" w:eastAsia="Times New Roman" w:hAnsi="Arial" w:cs="Arial"/>
          <w:b/>
          <w:bCs/>
          <w:szCs w:val="24"/>
        </w:rPr>
        <w:t>tabelas 1 e 2</w:t>
      </w:r>
      <w:r w:rsidRPr="008C1643">
        <w:rPr>
          <w:rFonts w:ascii="Arial" w:eastAsia="Times New Roman" w:hAnsi="Arial" w:cs="Arial"/>
          <w:szCs w:val="24"/>
        </w:rPr>
        <w:t>, abaixo; e</w:t>
      </w:r>
    </w:p>
    <w:p w14:paraId="52A2FAE4" w14:textId="3D43D60A" w:rsidR="00A02780" w:rsidRPr="008C1643" w:rsidRDefault="00A02780" w:rsidP="0068030B">
      <w:pPr>
        <w:spacing w:line="360" w:lineRule="auto"/>
        <w:ind w:left="1418" w:right="-30"/>
        <w:jc w:val="both"/>
        <w:rPr>
          <w:rFonts w:ascii="Arial" w:hAnsi="Arial" w:cs="Arial"/>
          <w:szCs w:val="24"/>
        </w:rPr>
      </w:pPr>
      <w:r w:rsidRPr="008C1643">
        <w:rPr>
          <w:rFonts w:ascii="Arial" w:hAnsi="Arial" w:cs="Arial"/>
          <w:b/>
          <w:szCs w:val="24"/>
        </w:rPr>
        <w:t>b</w:t>
      </w:r>
      <w:r w:rsidR="00DD2E61" w:rsidRPr="008C1643">
        <w:rPr>
          <w:rFonts w:ascii="Arial" w:hAnsi="Arial" w:cs="Arial"/>
          <w:b/>
          <w:szCs w:val="24"/>
        </w:rPr>
        <w:t>.</w:t>
      </w:r>
      <w:r w:rsidRPr="008C1643">
        <w:rPr>
          <w:rFonts w:ascii="Arial" w:hAnsi="Arial" w:cs="Arial"/>
          <w:b/>
          <w:szCs w:val="24"/>
        </w:rPr>
        <w:t xml:space="preserve"> 5)</w:t>
      </w:r>
      <w:r w:rsidRPr="008C1643">
        <w:rPr>
          <w:rFonts w:ascii="Arial" w:hAnsi="Arial" w:cs="Arial"/>
          <w:szCs w:val="24"/>
        </w:rPr>
        <w:t xml:space="preserve"> 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31862258" w14:textId="77777777" w:rsidR="00A02780" w:rsidRPr="008C1643" w:rsidRDefault="00A02780" w:rsidP="0068030B">
      <w:pPr>
        <w:spacing w:line="360" w:lineRule="auto"/>
        <w:ind w:right="-30"/>
        <w:jc w:val="both"/>
        <w:rPr>
          <w:rFonts w:ascii="Arial" w:eastAsia="Times New Roman" w:hAnsi="Arial" w:cs="Arial"/>
          <w:b/>
          <w:bCs/>
          <w:szCs w:val="24"/>
        </w:rPr>
      </w:pPr>
      <w:r w:rsidRPr="008C1643">
        <w:rPr>
          <w:rFonts w:ascii="Arial" w:eastAsia="Times New Roman" w:hAnsi="Arial" w:cs="Arial"/>
          <w:b/>
          <w:bCs/>
          <w:szCs w:val="24"/>
        </w:rPr>
        <w:t>Tabela 1</w:t>
      </w:r>
    </w:p>
    <w:tbl>
      <w:tblPr>
        <w:tblW w:w="9258"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759"/>
        <w:gridCol w:w="5499"/>
      </w:tblGrid>
      <w:tr w:rsidR="00A02780" w:rsidRPr="008C1643" w14:paraId="7D48DBAE" w14:textId="77777777" w:rsidTr="00A42B59">
        <w:trPr>
          <w:trHeight w:val="433"/>
          <w:tblCellSpacing w:w="0" w:type="dxa"/>
        </w:trPr>
        <w:tc>
          <w:tcPr>
            <w:tcW w:w="3759" w:type="dxa"/>
            <w:tcBorders>
              <w:top w:val="outset" w:sz="6" w:space="0" w:color="000000"/>
              <w:bottom w:val="outset" w:sz="6" w:space="0" w:color="000000"/>
              <w:right w:val="outset" w:sz="6" w:space="0" w:color="000000"/>
            </w:tcBorders>
            <w:vAlign w:val="center"/>
          </w:tcPr>
          <w:p w14:paraId="01E05CC5" w14:textId="77777777" w:rsidR="00A02780" w:rsidRPr="008C1643" w:rsidRDefault="00A02780" w:rsidP="0068030B">
            <w:pPr>
              <w:spacing w:line="360" w:lineRule="auto"/>
              <w:ind w:right="-30"/>
              <w:rPr>
                <w:rFonts w:ascii="Arial" w:eastAsia="Times New Roman" w:hAnsi="Arial" w:cs="Arial"/>
              </w:rPr>
            </w:pPr>
            <w:r w:rsidRPr="008C1643">
              <w:rPr>
                <w:rFonts w:ascii="Arial" w:eastAsia="Times New Roman" w:hAnsi="Arial" w:cs="Arial"/>
                <w:bCs/>
              </w:rPr>
              <w:t>GRAU</w:t>
            </w:r>
          </w:p>
        </w:tc>
        <w:tc>
          <w:tcPr>
            <w:tcW w:w="5499" w:type="dxa"/>
            <w:tcBorders>
              <w:top w:val="outset" w:sz="6" w:space="0" w:color="000000"/>
              <w:left w:val="outset" w:sz="6" w:space="0" w:color="000000"/>
              <w:bottom w:val="outset" w:sz="6" w:space="0" w:color="000000"/>
            </w:tcBorders>
            <w:vAlign w:val="center"/>
          </w:tcPr>
          <w:p w14:paraId="17539A08" w14:textId="77777777" w:rsidR="00A02780" w:rsidRPr="008C1643" w:rsidRDefault="00A02780" w:rsidP="0068030B">
            <w:pPr>
              <w:spacing w:line="360" w:lineRule="auto"/>
              <w:ind w:right="-30"/>
              <w:rPr>
                <w:rFonts w:ascii="Arial" w:eastAsia="Times New Roman" w:hAnsi="Arial" w:cs="Arial"/>
              </w:rPr>
            </w:pPr>
            <w:r w:rsidRPr="008C1643">
              <w:rPr>
                <w:rFonts w:ascii="Arial" w:eastAsia="Times New Roman" w:hAnsi="Arial" w:cs="Arial"/>
                <w:bCs/>
              </w:rPr>
              <w:t>CORRESPONDÊNCIA</w:t>
            </w:r>
          </w:p>
        </w:tc>
      </w:tr>
      <w:tr w:rsidR="00A02780" w:rsidRPr="008C1643" w14:paraId="71FDAAD0" w14:textId="77777777" w:rsidTr="00A42B59">
        <w:trPr>
          <w:trHeight w:val="470"/>
          <w:tblCellSpacing w:w="0" w:type="dxa"/>
        </w:trPr>
        <w:tc>
          <w:tcPr>
            <w:tcW w:w="3759" w:type="dxa"/>
            <w:tcBorders>
              <w:top w:val="outset" w:sz="6" w:space="0" w:color="000000"/>
              <w:bottom w:val="outset" w:sz="6" w:space="0" w:color="000000"/>
              <w:right w:val="outset" w:sz="6" w:space="0" w:color="000000"/>
            </w:tcBorders>
          </w:tcPr>
          <w:p w14:paraId="6F208A95" w14:textId="77777777" w:rsidR="00A02780" w:rsidRPr="008C1643" w:rsidRDefault="00A02780" w:rsidP="0068030B">
            <w:pPr>
              <w:spacing w:line="360" w:lineRule="auto"/>
              <w:ind w:right="-30"/>
              <w:rPr>
                <w:rFonts w:ascii="Arial" w:eastAsia="Times New Roman" w:hAnsi="Arial" w:cs="Arial"/>
              </w:rPr>
            </w:pPr>
            <w:r w:rsidRPr="008C1643">
              <w:rPr>
                <w:rFonts w:ascii="Arial" w:eastAsia="Times New Roman" w:hAnsi="Arial" w:cs="Arial"/>
              </w:rPr>
              <w:t>1</w:t>
            </w:r>
          </w:p>
        </w:tc>
        <w:tc>
          <w:tcPr>
            <w:tcW w:w="5499" w:type="dxa"/>
            <w:tcBorders>
              <w:top w:val="outset" w:sz="6" w:space="0" w:color="000000"/>
              <w:left w:val="outset" w:sz="6" w:space="0" w:color="000000"/>
              <w:bottom w:val="outset" w:sz="6" w:space="0" w:color="000000"/>
            </w:tcBorders>
          </w:tcPr>
          <w:p w14:paraId="4E717761" w14:textId="77777777" w:rsidR="00A02780" w:rsidRPr="008C1643" w:rsidRDefault="00A02780" w:rsidP="0068030B">
            <w:pPr>
              <w:spacing w:line="360" w:lineRule="auto"/>
              <w:ind w:right="-30"/>
              <w:jc w:val="both"/>
              <w:rPr>
                <w:rFonts w:ascii="Arial" w:eastAsia="Times New Roman" w:hAnsi="Arial" w:cs="Arial"/>
              </w:rPr>
            </w:pPr>
            <w:r w:rsidRPr="008C1643">
              <w:rPr>
                <w:rFonts w:ascii="Arial" w:eastAsia="Times New Roman" w:hAnsi="Arial" w:cs="Arial"/>
              </w:rPr>
              <w:t>0,2% ao dia sobre o valor mensal do contrato</w:t>
            </w:r>
          </w:p>
        </w:tc>
      </w:tr>
      <w:tr w:rsidR="00A02780" w:rsidRPr="008C1643" w14:paraId="1ECA3477" w14:textId="77777777" w:rsidTr="00A42B59">
        <w:trPr>
          <w:trHeight w:val="380"/>
          <w:tblCellSpacing w:w="0" w:type="dxa"/>
        </w:trPr>
        <w:tc>
          <w:tcPr>
            <w:tcW w:w="3759" w:type="dxa"/>
            <w:tcBorders>
              <w:top w:val="outset" w:sz="6" w:space="0" w:color="000000"/>
              <w:bottom w:val="outset" w:sz="6" w:space="0" w:color="000000"/>
              <w:right w:val="outset" w:sz="6" w:space="0" w:color="000000"/>
            </w:tcBorders>
          </w:tcPr>
          <w:p w14:paraId="2B8EE0F4" w14:textId="77777777" w:rsidR="00A02780" w:rsidRPr="008C1643" w:rsidRDefault="00A02780" w:rsidP="0068030B">
            <w:pPr>
              <w:spacing w:line="360" w:lineRule="auto"/>
              <w:ind w:right="-30"/>
              <w:rPr>
                <w:rFonts w:ascii="Arial" w:eastAsia="Times New Roman" w:hAnsi="Arial" w:cs="Arial"/>
              </w:rPr>
            </w:pPr>
            <w:r w:rsidRPr="008C1643">
              <w:rPr>
                <w:rFonts w:ascii="Arial" w:eastAsia="Times New Roman" w:hAnsi="Arial" w:cs="Arial"/>
              </w:rPr>
              <w:t>2</w:t>
            </w:r>
          </w:p>
        </w:tc>
        <w:tc>
          <w:tcPr>
            <w:tcW w:w="5499" w:type="dxa"/>
            <w:tcBorders>
              <w:top w:val="outset" w:sz="6" w:space="0" w:color="000000"/>
              <w:left w:val="outset" w:sz="6" w:space="0" w:color="000000"/>
              <w:bottom w:val="outset" w:sz="6" w:space="0" w:color="000000"/>
            </w:tcBorders>
          </w:tcPr>
          <w:p w14:paraId="2358BFFE" w14:textId="77777777" w:rsidR="00A02780" w:rsidRPr="008C1643" w:rsidRDefault="00A02780" w:rsidP="0068030B">
            <w:pPr>
              <w:spacing w:line="360" w:lineRule="auto"/>
              <w:ind w:right="-30"/>
              <w:jc w:val="both"/>
              <w:rPr>
                <w:rFonts w:ascii="Arial" w:eastAsia="Times New Roman" w:hAnsi="Arial" w:cs="Arial"/>
              </w:rPr>
            </w:pPr>
            <w:r w:rsidRPr="008C1643">
              <w:rPr>
                <w:rFonts w:ascii="Arial" w:eastAsia="Times New Roman" w:hAnsi="Arial" w:cs="Arial"/>
              </w:rPr>
              <w:t>0,4% ao dia sobre o valor mensal do contrato</w:t>
            </w:r>
          </w:p>
        </w:tc>
      </w:tr>
      <w:tr w:rsidR="00A02780" w:rsidRPr="008C1643" w14:paraId="2A335275" w14:textId="77777777" w:rsidTr="00A42B59">
        <w:trPr>
          <w:trHeight w:val="346"/>
          <w:tblCellSpacing w:w="0" w:type="dxa"/>
        </w:trPr>
        <w:tc>
          <w:tcPr>
            <w:tcW w:w="3759" w:type="dxa"/>
            <w:tcBorders>
              <w:top w:val="outset" w:sz="6" w:space="0" w:color="000000"/>
              <w:bottom w:val="outset" w:sz="6" w:space="0" w:color="000000"/>
              <w:right w:val="outset" w:sz="6" w:space="0" w:color="000000"/>
            </w:tcBorders>
          </w:tcPr>
          <w:p w14:paraId="4E4B6DC1" w14:textId="77777777" w:rsidR="00A02780" w:rsidRPr="008C1643" w:rsidRDefault="00A02780" w:rsidP="0068030B">
            <w:pPr>
              <w:spacing w:line="360" w:lineRule="auto"/>
              <w:ind w:right="-30"/>
              <w:rPr>
                <w:rFonts w:ascii="Arial" w:eastAsia="Times New Roman" w:hAnsi="Arial" w:cs="Arial"/>
              </w:rPr>
            </w:pPr>
            <w:r w:rsidRPr="008C1643">
              <w:rPr>
                <w:rFonts w:ascii="Arial" w:eastAsia="Times New Roman" w:hAnsi="Arial" w:cs="Arial"/>
              </w:rPr>
              <w:t>3</w:t>
            </w:r>
          </w:p>
        </w:tc>
        <w:tc>
          <w:tcPr>
            <w:tcW w:w="5499" w:type="dxa"/>
            <w:tcBorders>
              <w:top w:val="outset" w:sz="6" w:space="0" w:color="000000"/>
              <w:left w:val="outset" w:sz="6" w:space="0" w:color="000000"/>
              <w:bottom w:val="outset" w:sz="6" w:space="0" w:color="000000"/>
            </w:tcBorders>
          </w:tcPr>
          <w:p w14:paraId="3EBE6B9E" w14:textId="77777777" w:rsidR="00A02780" w:rsidRPr="008C1643" w:rsidRDefault="00A02780" w:rsidP="0068030B">
            <w:pPr>
              <w:spacing w:line="360" w:lineRule="auto"/>
              <w:ind w:right="-30"/>
              <w:jc w:val="both"/>
              <w:rPr>
                <w:rFonts w:ascii="Arial" w:eastAsia="Times New Roman" w:hAnsi="Arial" w:cs="Arial"/>
              </w:rPr>
            </w:pPr>
            <w:r w:rsidRPr="008C1643">
              <w:rPr>
                <w:rFonts w:ascii="Arial" w:eastAsia="Times New Roman" w:hAnsi="Arial" w:cs="Arial"/>
              </w:rPr>
              <w:t>0,8% ao dia sobre o valor mensal do contrato</w:t>
            </w:r>
          </w:p>
        </w:tc>
      </w:tr>
      <w:tr w:rsidR="00A02780" w:rsidRPr="008C1643" w14:paraId="0AA22D44" w14:textId="77777777" w:rsidTr="00A42B59">
        <w:trPr>
          <w:trHeight w:val="453"/>
          <w:tblCellSpacing w:w="0" w:type="dxa"/>
        </w:trPr>
        <w:tc>
          <w:tcPr>
            <w:tcW w:w="3759" w:type="dxa"/>
            <w:tcBorders>
              <w:top w:val="outset" w:sz="6" w:space="0" w:color="000000"/>
              <w:bottom w:val="outset" w:sz="6" w:space="0" w:color="000000"/>
              <w:right w:val="outset" w:sz="6" w:space="0" w:color="000000"/>
            </w:tcBorders>
          </w:tcPr>
          <w:p w14:paraId="0DEF25FA" w14:textId="77777777" w:rsidR="00A02780" w:rsidRPr="008C1643" w:rsidRDefault="00A02780" w:rsidP="0068030B">
            <w:pPr>
              <w:spacing w:line="360" w:lineRule="auto"/>
              <w:ind w:right="-30"/>
              <w:rPr>
                <w:rFonts w:ascii="Arial" w:eastAsia="Times New Roman" w:hAnsi="Arial" w:cs="Arial"/>
              </w:rPr>
            </w:pPr>
            <w:r w:rsidRPr="008C1643">
              <w:rPr>
                <w:rFonts w:ascii="Arial" w:eastAsia="Times New Roman" w:hAnsi="Arial" w:cs="Arial"/>
              </w:rPr>
              <w:t>4</w:t>
            </w:r>
          </w:p>
        </w:tc>
        <w:tc>
          <w:tcPr>
            <w:tcW w:w="5499" w:type="dxa"/>
            <w:tcBorders>
              <w:top w:val="outset" w:sz="6" w:space="0" w:color="000000"/>
              <w:left w:val="outset" w:sz="6" w:space="0" w:color="000000"/>
              <w:bottom w:val="outset" w:sz="6" w:space="0" w:color="000000"/>
            </w:tcBorders>
          </w:tcPr>
          <w:p w14:paraId="2A90A8A3" w14:textId="77777777" w:rsidR="00A02780" w:rsidRPr="008C1643" w:rsidRDefault="00A02780" w:rsidP="0068030B">
            <w:pPr>
              <w:spacing w:line="360" w:lineRule="auto"/>
              <w:ind w:right="-30"/>
              <w:jc w:val="both"/>
              <w:rPr>
                <w:rFonts w:ascii="Arial" w:eastAsia="Times New Roman" w:hAnsi="Arial" w:cs="Arial"/>
              </w:rPr>
            </w:pPr>
            <w:r w:rsidRPr="008C1643">
              <w:rPr>
                <w:rFonts w:ascii="Arial" w:eastAsia="Times New Roman" w:hAnsi="Arial" w:cs="Arial"/>
              </w:rPr>
              <w:t>1,6% ao dia sobre o valor mensal do contrato</w:t>
            </w:r>
          </w:p>
        </w:tc>
      </w:tr>
      <w:tr w:rsidR="00A02780" w:rsidRPr="008C1643" w14:paraId="5A346B6D" w14:textId="77777777" w:rsidTr="00A42B59">
        <w:trPr>
          <w:trHeight w:val="390"/>
          <w:tblCellSpacing w:w="0" w:type="dxa"/>
        </w:trPr>
        <w:tc>
          <w:tcPr>
            <w:tcW w:w="3759" w:type="dxa"/>
            <w:tcBorders>
              <w:top w:val="outset" w:sz="6" w:space="0" w:color="000000"/>
              <w:bottom w:val="outset" w:sz="6" w:space="0" w:color="000000"/>
              <w:right w:val="outset" w:sz="6" w:space="0" w:color="000000"/>
            </w:tcBorders>
          </w:tcPr>
          <w:p w14:paraId="0AAF3816" w14:textId="77777777" w:rsidR="00A02780" w:rsidRPr="008C1643" w:rsidRDefault="00A02780" w:rsidP="0068030B">
            <w:pPr>
              <w:spacing w:line="360" w:lineRule="auto"/>
              <w:ind w:right="-30"/>
              <w:rPr>
                <w:rFonts w:ascii="Arial" w:eastAsia="Times New Roman" w:hAnsi="Arial" w:cs="Arial"/>
              </w:rPr>
            </w:pPr>
            <w:r w:rsidRPr="008C1643">
              <w:rPr>
                <w:rFonts w:ascii="Arial" w:eastAsia="Times New Roman" w:hAnsi="Arial" w:cs="Arial"/>
              </w:rPr>
              <w:t>5</w:t>
            </w:r>
          </w:p>
        </w:tc>
        <w:tc>
          <w:tcPr>
            <w:tcW w:w="5499" w:type="dxa"/>
            <w:tcBorders>
              <w:top w:val="outset" w:sz="6" w:space="0" w:color="000000"/>
              <w:left w:val="outset" w:sz="6" w:space="0" w:color="000000"/>
              <w:bottom w:val="outset" w:sz="6" w:space="0" w:color="000000"/>
            </w:tcBorders>
          </w:tcPr>
          <w:p w14:paraId="7F07682C" w14:textId="77777777" w:rsidR="00A02780" w:rsidRPr="008C1643" w:rsidRDefault="00A02780" w:rsidP="0068030B">
            <w:pPr>
              <w:spacing w:line="360" w:lineRule="auto"/>
              <w:ind w:right="-30"/>
              <w:jc w:val="both"/>
              <w:rPr>
                <w:rFonts w:ascii="Arial" w:eastAsia="Times New Roman" w:hAnsi="Arial" w:cs="Arial"/>
              </w:rPr>
            </w:pPr>
            <w:r w:rsidRPr="008C1643">
              <w:rPr>
                <w:rFonts w:ascii="Arial" w:eastAsia="Times New Roman" w:hAnsi="Arial" w:cs="Arial"/>
              </w:rPr>
              <w:t>3,2% ao dia sobre o valor mensal do contrato</w:t>
            </w:r>
          </w:p>
        </w:tc>
      </w:tr>
    </w:tbl>
    <w:p w14:paraId="250C6E09" w14:textId="77777777" w:rsidR="00A02780" w:rsidRPr="008C1643" w:rsidRDefault="00A02780" w:rsidP="0068030B">
      <w:pPr>
        <w:spacing w:line="360" w:lineRule="auto"/>
        <w:ind w:right="-30"/>
        <w:jc w:val="both"/>
        <w:rPr>
          <w:rFonts w:ascii="Arial" w:eastAsia="Times New Roman" w:hAnsi="Arial" w:cs="Arial"/>
        </w:rPr>
      </w:pPr>
      <w:r w:rsidRPr="008C1643">
        <w:rPr>
          <w:rFonts w:ascii="Arial" w:eastAsia="Times New Roman" w:hAnsi="Arial" w:cs="Arial"/>
          <w:b/>
          <w:bCs/>
        </w:rPr>
        <w:t>Tabela 2</w:t>
      </w:r>
    </w:p>
    <w:tbl>
      <w:tblPr>
        <w:tblW w:w="9258"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362"/>
        <w:gridCol w:w="5257"/>
        <w:gridCol w:w="1639"/>
      </w:tblGrid>
      <w:tr w:rsidR="00A02780" w:rsidRPr="008C1643" w14:paraId="5B54A770" w14:textId="77777777" w:rsidTr="00A42B59">
        <w:trPr>
          <w:trHeight w:val="321"/>
          <w:tblCellSpacing w:w="0" w:type="dxa"/>
        </w:trPr>
        <w:tc>
          <w:tcPr>
            <w:tcW w:w="9258" w:type="dxa"/>
            <w:gridSpan w:val="3"/>
            <w:tcBorders>
              <w:top w:val="outset" w:sz="6" w:space="0" w:color="000000"/>
              <w:bottom w:val="outset" w:sz="6" w:space="0" w:color="000000"/>
            </w:tcBorders>
          </w:tcPr>
          <w:p w14:paraId="68E604D7" w14:textId="77777777" w:rsidR="00A02780" w:rsidRPr="008C1643" w:rsidRDefault="00A02780" w:rsidP="0068030B">
            <w:pPr>
              <w:spacing w:line="360" w:lineRule="auto"/>
              <w:ind w:right="-30"/>
              <w:jc w:val="both"/>
              <w:rPr>
                <w:rFonts w:ascii="Arial" w:eastAsia="Times New Roman" w:hAnsi="Arial" w:cs="Arial"/>
              </w:rPr>
            </w:pPr>
            <w:r w:rsidRPr="008C1643">
              <w:rPr>
                <w:rFonts w:ascii="Arial" w:eastAsia="Times New Roman" w:hAnsi="Arial" w:cs="Arial"/>
                <w:b/>
                <w:bCs/>
              </w:rPr>
              <w:t>INFRAÇÃO</w:t>
            </w:r>
          </w:p>
        </w:tc>
      </w:tr>
      <w:tr w:rsidR="00A02780" w:rsidRPr="008C1643" w14:paraId="2C521536" w14:textId="77777777" w:rsidTr="00A42B59">
        <w:trPr>
          <w:trHeight w:val="308"/>
          <w:tblCellSpacing w:w="0" w:type="dxa"/>
        </w:trPr>
        <w:tc>
          <w:tcPr>
            <w:tcW w:w="2362" w:type="dxa"/>
            <w:tcBorders>
              <w:top w:val="outset" w:sz="6" w:space="0" w:color="000000"/>
              <w:bottom w:val="outset" w:sz="6" w:space="0" w:color="000000"/>
              <w:right w:val="outset" w:sz="6" w:space="0" w:color="000000"/>
            </w:tcBorders>
            <w:vAlign w:val="center"/>
          </w:tcPr>
          <w:p w14:paraId="59A84CC7" w14:textId="77777777" w:rsidR="00A02780" w:rsidRPr="008C1643" w:rsidRDefault="00A02780" w:rsidP="0068030B">
            <w:pPr>
              <w:spacing w:line="360" w:lineRule="auto"/>
              <w:ind w:right="-30"/>
              <w:rPr>
                <w:rFonts w:ascii="Arial" w:eastAsia="Times New Roman" w:hAnsi="Arial" w:cs="Arial"/>
              </w:rPr>
            </w:pPr>
            <w:r w:rsidRPr="008C1643">
              <w:rPr>
                <w:rFonts w:ascii="Arial" w:eastAsia="Times New Roman" w:hAnsi="Arial" w:cs="Arial"/>
                <w:b/>
                <w:bCs/>
              </w:rPr>
              <w:t>ITEM</w:t>
            </w:r>
          </w:p>
        </w:tc>
        <w:tc>
          <w:tcPr>
            <w:tcW w:w="5257" w:type="dxa"/>
            <w:tcBorders>
              <w:top w:val="outset" w:sz="6" w:space="0" w:color="000000"/>
              <w:left w:val="outset" w:sz="6" w:space="0" w:color="000000"/>
              <w:bottom w:val="outset" w:sz="6" w:space="0" w:color="000000"/>
              <w:right w:val="outset" w:sz="6" w:space="0" w:color="000000"/>
            </w:tcBorders>
          </w:tcPr>
          <w:p w14:paraId="28964703" w14:textId="77777777" w:rsidR="00A02780" w:rsidRPr="008C1643" w:rsidRDefault="00A02780" w:rsidP="0068030B">
            <w:pPr>
              <w:spacing w:line="360" w:lineRule="auto"/>
              <w:ind w:right="-30"/>
              <w:rPr>
                <w:rFonts w:ascii="Arial" w:eastAsia="Times New Roman" w:hAnsi="Arial" w:cs="Arial"/>
              </w:rPr>
            </w:pPr>
            <w:r w:rsidRPr="008C1643">
              <w:rPr>
                <w:rFonts w:ascii="Arial" w:eastAsia="Times New Roman" w:hAnsi="Arial" w:cs="Arial"/>
                <w:b/>
                <w:bCs/>
              </w:rPr>
              <w:t>DESCRIÇÃO</w:t>
            </w:r>
          </w:p>
        </w:tc>
        <w:tc>
          <w:tcPr>
            <w:tcW w:w="1639" w:type="dxa"/>
            <w:tcBorders>
              <w:top w:val="outset" w:sz="6" w:space="0" w:color="000000"/>
              <w:left w:val="outset" w:sz="6" w:space="0" w:color="000000"/>
              <w:bottom w:val="outset" w:sz="6" w:space="0" w:color="000000"/>
            </w:tcBorders>
            <w:vAlign w:val="center"/>
          </w:tcPr>
          <w:p w14:paraId="282EF3F7" w14:textId="77777777" w:rsidR="00A02780" w:rsidRPr="008C1643" w:rsidRDefault="00A02780" w:rsidP="0068030B">
            <w:pPr>
              <w:spacing w:line="360" w:lineRule="auto"/>
              <w:ind w:right="-30"/>
              <w:rPr>
                <w:rFonts w:ascii="Arial" w:eastAsia="Times New Roman" w:hAnsi="Arial" w:cs="Arial"/>
              </w:rPr>
            </w:pPr>
            <w:r w:rsidRPr="008C1643">
              <w:rPr>
                <w:rFonts w:ascii="Arial" w:eastAsia="Times New Roman" w:hAnsi="Arial" w:cs="Arial"/>
                <w:b/>
                <w:bCs/>
              </w:rPr>
              <w:t>GRAU</w:t>
            </w:r>
          </w:p>
        </w:tc>
      </w:tr>
      <w:tr w:rsidR="00A02780" w:rsidRPr="008C1643" w14:paraId="188E7140" w14:textId="77777777" w:rsidTr="00A42B59">
        <w:trPr>
          <w:trHeight w:val="1016"/>
          <w:tblCellSpacing w:w="0" w:type="dxa"/>
        </w:trPr>
        <w:tc>
          <w:tcPr>
            <w:tcW w:w="2362" w:type="dxa"/>
            <w:tcBorders>
              <w:top w:val="outset" w:sz="6" w:space="0" w:color="000000"/>
              <w:bottom w:val="outset" w:sz="6" w:space="0" w:color="000000"/>
              <w:right w:val="outset" w:sz="6" w:space="0" w:color="000000"/>
            </w:tcBorders>
            <w:vAlign w:val="center"/>
          </w:tcPr>
          <w:p w14:paraId="64048139" w14:textId="77777777" w:rsidR="00A02780" w:rsidRPr="008C1643" w:rsidRDefault="00A02780" w:rsidP="0068030B">
            <w:pPr>
              <w:spacing w:line="360" w:lineRule="auto"/>
              <w:ind w:right="-30"/>
              <w:rPr>
                <w:rFonts w:ascii="Arial" w:eastAsia="Times New Roman" w:hAnsi="Arial" w:cs="Arial"/>
              </w:rPr>
            </w:pPr>
            <w:r w:rsidRPr="008C1643">
              <w:rPr>
                <w:rFonts w:ascii="Arial" w:eastAsia="Times New Roman" w:hAnsi="Arial" w:cs="Arial"/>
              </w:rPr>
              <w:t>1</w:t>
            </w:r>
          </w:p>
        </w:tc>
        <w:tc>
          <w:tcPr>
            <w:tcW w:w="5257" w:type="dxa"/>
            <w:tcBorders>
              <w:top w:val="outset" w:sz="6" w:space="0" w:color="000000"/>
              <w:left w:val="outset" w:sz="6" w:space="0" w:color="000000"/>
              <w:bottom w:val="outset" w:sz="6" w:space="0" w:color="000000"/>
              <w:right w:val="outset" w:sz="6" w:space="0" w:color="000000"/>
            </w:tcBorders>
          </w:tcPr>
          <w:p w14:paraId="1BDE41EC" w14:textId="77777777" w:rsidR="00A02780" w:rsidRPr="008C1643" w:rsidRDefault="00A02780" w:rsidP="0068030B">
            <w:pPr>
              <w:spacing w:line="360" w:lineRule="auto"/>
              <w:ind w:right="-30"/>
              <w:jc w:val="both"/>
              <w:rPr>
                <w:rFonts w:ascii="Arial" w:eastAsia="Times New Roman" w:hAnsi="Arial" w:cs="Arial"/>
              </w:rPr>
            </w:pPr>
            <w:r w:rsidRPr="008C1643">
              <w:rPr>
                <w:rFonts w:ascii="Arial" w:eastAsia="Times New Roman" w:hAnsi="Arial" w:cs="Arial"/>
              </w:rPr>
              <w:t>Permitir situação que crie a possibilidade de causar dano físico, lesão corporal ou consequências letais, por ocorrência;</w:t>
            </w:r>
          </w:p>
        </w:tc>
        <w:tc>
          <w:tcPr>
            <w:tcW w:w="1639" w:type="dxa"/>
            <w:tcBorders>
              <w:top w:val="outset" w:sz="6" w:space="0" w:color="000000"/>
              <w:left w:val="outset" w:sz="6" w:space="0" w:color="000000"/>
              <w:bottom w:val="outset" w:sz="6" w:space="0" w:color="000000"/>
            </w:tcBorders>
            <w:vAlign w:val="center"/>
          </w:tcPr>
          <w:p w14:paraId="3893C8E3" w14:textId="77777777" w:rsidR="00A02780" w:rsidRPr="008C1643" w:rsidRDefault="00A02780" w:rsidP="0068030B">
            <w:pPr>
              <w:spacing w:line="360" w:lineRule="auto"/>
              <w:ind w:right="-30"/>
              <w:rPr>
                <w:rFonts w:ascii="Arial" w:eastAsia="Times New Roman" w:hAnsi="Arial" w:cs="Arial"/>
              </w:rPr>
            </w:pPr>
            <w:r w:rsidRPr="008C1643">
              <w:rPr>
                <w:rFonts w:ascii="Arial" w:eastAsia="Times New Roman" w:hAnsi="Arial" w:cs="Arial"/>
              </w:rPr>
              <w:t>05</w:t>
            </w:r>
          </w:p>
        </w:tc>
      </w:tr>
      <w:tr w:rsidR="00A02780" w:rsidRPr="008C1643" w14:paraId="7EECEFB0" w14:textId="77777777" w:rsidTr="00A42B59">
        <w:trPr>
          <w:trHeight w:val="1204"/>
          <w:tblCellSpacing w:w="0" w:type="dxa"/>
        </w:trPr>
        <w:tc>
          <w:tcPr>
            <w:tcW w:w="2362" w:type="dxa"/>
            <w:tcBorders>
              <w:top w:val="outset" w:sz="6" w:space="0" w:color="000000"/>
              <w:bottom w:val="outset" w:sz="6" w:space="0" w:color="000000"/>
              <w:right w:val="outset" w:sz="6" w:space="0" w:color="000000"/>
            </w:tcBorders>
            <w:vAlign w:val="center"/>
          </w:tcPr>
          <w:p w14:paraId="2B9B745A" w14:textId="77777777" w:rsidR="00A02780" w:rsidRPr="008C1643" w:rsidRDefault="00A02780" w:rsidP="0068030B">
            <w:pPr>
              <w:spacing w:line="360" w:lineRule="auto"/>
              <w:ind w:right="-30"/>
              <w:rPr>
                <w:rFonts w:ascii="Arial" w:eastAsia="Times New Roman" w:hAnsi="Arial" w:cs="Arial"/>
              </w:rPr>
            </w:pPr>
            <w:r w:rsidRPr="008C1643">
              <w:rPr>
                <w:rFonts w:ascii="Arial" w:eastAsia="Times New Roman" w:hAnsi="Arial" w:cs="Arial"/>
              </w:rPr>
              <w:t>2</w:t>
            </w:r>
          </w:p>
        </w:tc>
        <w:tc>
          <w:tcPr>
            <w:tcW w:w="5257" w:type="dxa"/>
            <w:tcBorders>
              <w:top w:val="outset" w:sz="6" w:space="0" w:color="000000"/>
              <w:left w:val="outset" w:sz="6" w:space="0" w:color="000000"/>
              <w:bottom w:val="outset" w:sz="6" w:space="0" w:color="000000"/>
              <w:right w:val="outset" w:sz="6" w:space="0" w:color="000000"/>
            </w:tcBorders>
          </w:tcPr>
          <w:p w14:paraId="05CB5AD8" w14:textId="77777777" w:rsidR="00A02780" w:rsidRPr="008C1643" w:rsidRDefault="00A02780" w:rsidP="0068030B">
            <w:pPr>
              <w:spacing w:line="360" w:lineRule="auto"/>
              <w:ind w:right="-30"/>
              <w:jc w:val="both"/>
              <w:rPr>
                <w:rFonts w:ascii="Arial" w:eastAsia="Times New Roman" w:hAnsi="Arial" w:cs="Arial"/>
              </w:rPr>
            </w:pPr>
            <w:r w:rsidRPr="008C1643">
              <w:rPr>
                <w:rFonts w:ascii="Arial" w:eastAsia="Times New Roman" w:hAnsi="Arial" w:cs="Arial"/>
              </w:rPr>
              <w:t>Suspender ou interromper, salvo motivo de força maior ou caso fortuito, os serviços contratuais por dia e por unidade de atendimento;</w:t>
            </w:r>
          </w:p>
        </w:tc>
        <w:tc>
          <w:tcPr>
            <w:tcW w:w="1639" w:type="dxa"/>
            <w:tcBorders>
              <w:top w:val="outset" w:sz="6" w:space="0" w:color="000000"/>
              <w:left w:val="outset" w:sz="6" w:space="0" w:color="000000"/>
              <w:bottom w:val="outset" w:sz="6" w:space="0" w:color="000000"/>
            </w:tcBorders>
            <w:vAlign w:val="center"/>
          </w:tcPr>
          <w:p w14:paraId="6568C225" w14:textId="77777777" w:rsidR="00A02780" w:rsidRPr="008C1643" w:rsidRDefault="00A02780" w:rsidP="0068030B">
            <w:pPr>
              <w:spacing w:line="360" w:lineRule="auto"/>
              <w:ind w:right="-30"/>
              <w:rPr>
                <w:rFonts w:ascii="Arial" w:eastAsia="Times New Roman" w:hAnsi="Arial" w:cs="Arial"/>
              </w:rPr>
            </w:pPr>
            <w:r w:rsidRPr="008C1643">
              <w:rPr>
                <w:rFonts w:ascii="Arial" w:eastAsia="Times New Roman" w:hAnsi="Arial" w:cs="Arial"/>
              </w:rPr>
              <w:t>04</w:t>
            </w:r>
          </w:p>
        </w:tc>
      </w:tr>
      <w:tr w:rsidR="00A02780" w:rsidRPr="008C1643" w14:paraId="746B382D" w14:textId="77777777" w:rsidTr="00A42B59">
        <w:trPr>
          <w:trHeight w:val="868"/>
          <w:tblCellSpacing w:w="0" w:type="dxa"/>
        </w:trPr>
        <w:tc>
          <w:tcPr>
            <w:tcW w:w="2362" w:type="dxa"/>
            <w:tcBorders>
              <w:top w:val="outset" w:sz="6" w:space="0" w:color="000000"/>
              <w:bottom w:val="outset" w:sz="6" w:space="0" w:color="000000"/>
              <w:right w:val="outset" w:sz="6" w:space="0" w:color="000000"/>
            </w:tcBorders>
            <w:vAlign w:val="center"/>
          </w:tcPr>
          <w:p w14:paraId="62B42281" w14:textId="77777777" w:rsidR="00A02780" w:rsidRPr="008C1643" w:rsidRDefault="00A02780" w:rsidP="0068030B">
            <w:pPr>
              <w:spacing w:line="360" w:lineRule="auto"/>
              <w:ind w:right="-30"/>
              <w:rPr>
                <w:rFonts w:ascii="Arial" w:eastAsia="Times New Roman" w:hAnsi="Arial" w:cs="Arial"/>
              </w:rPr>
            </w:pPr>
            <w:r w:rsidRPr="008C1643">
              <w:rPr>
                <w:rFonts w:ascii="Arial" w:eastAsia="Times New Roman" w:hAnsi="Arial" w:cs="Arial"/>
              </w:rPr>
              <w:t>3</w:t>
            </w:r>
          </w:p>
        </w:tc>
        <w:tc>
          <w:tcPr>
            <w:tcW w:w="5257" w:type="dxa"/>
            <w:tcBorders>
              <w:top w:val="outset" w:sz="6" w:space="0" w:color="000000"/>
              <w:left w:val="outset" w:sz="6" w:space="0" w:color="000000"/>
              <w:bottom w:val="outset" w:sz="6" w:space="0" w:color="000000"/>
              <w:right w:val="outset" w:sz="6" w:space="0" w:color="000000"/>
            </w:tcBorders>
          </w:tcPr>
          <w:p w14:paraId="339C9A89" w14:textId="77777777" w:rsidR="00A02780" w:rsidRPr="008C1643" w:rsidRDefault="00A02780" w:rsidP="0068030B">
            <w:pPr>
              <w:spacing w:line="360" w:lineRule="auto"/>
              <w:ind w:right="-30"/>
              <w:jc w:val="both"/>
              <w:rPr>
                <w:rFonts w:ascii="Arial" w:eastAsia="Times New Roman" w:hAnsi="Arial" w:cs="Arial"/>
              </w:rPr>
            </w:pPr>
            <w:r w:rsidRPr="008C1643">
              <w:rPr>
                <w:rFonts w:ascii="Arial" w:eastAsia="Times New Roman" w:hAnsi="Arial" w:cs="Arial"/>
              </w:rPr>
              <w:t>Manter funcionário sem qualificação para executar os serviços contratados, por empregado e por dia;</w:t>
            </w:r>
          </w:p>
        </w:tc>
        <w:tc>
          <w:tcPr>
            <w:tcW w:w="1639" w:type="dxa"/>
            <w:tcBorders>
              <w:top w:val="outset" w:sz="6" w:space="0" w:color="000000"/>
              <w:left w:val="outset" w:sz="6" w:space="0" w:color="000000"/>
              <w:bottom w:val="outset" w:sz="6" w:space="0" w:color="000000"/>
            </w:tcBorders>
            <w:vAlign w:val="center"/>
          </w:tcPr>
          <w:p w14:paraId="19E15449" w14:textId="77777777" w:rsidR="00A02780" w:rsidRPr="008C1643" w:rsidRDefault="00A02780" w:rsidP="0068030B">
            <w:pPr>
              <w:spacing w:line="360" w:lineRule="auto"/>
              <w:ind w:right="-30"/>
              <w:rPr>
                <w:rFonts w:ascii="Arial" w:eastAsia="Times New Roman" w:hAnsi="Arial" w:cs="Arial"/>
              </w:rPr>
            </w:pPr>
            <w:r w:rsidRPr="008C1643">
              <w:rPr>
                <w:rFonts w:ascii="Arial" w:eastAsia="Times New Roman" w:hAnsi="Arial" w:cs="Arial"/>
              </w:rPr>
              <w:t>03</w:t>
            </w:r>
          </w:p>
        </w:tc>
      </w:tr>
      <w:tr w:rsidR="00A02780" w:rsidRPr="008C1643" w14:paraId="248A1A5E" w14:textId="77777777" w:rsidTr="00A42B59">
        <w:trPr>
          <w:trHeight w:val="871"/>
          <w:tblCellSpacing w:w="0" w:type="dxa"/>
        </w:trPr>
        <w:tc>
          <w:tcPr>
            <w:tcW w:w="2362" w:type="dxa"/>
            <w:tcBorders>
              <w:top w:val="outset" w:sz="6" w:space="0" w:color="000000"/>
              <w:bottom w:val="outset" w:sz="6" w:space="0" w:color="000000"/>
              <w:right w:val="outset" w:sz="6" w:space="0" w:color="000000"/>
            </w:tcBorders>
            <w:vAlign w:val="center"/>
          </w:tcPr>
          <w:p w14:paraId="50571760" w14:textId="77777777" w:rsidR="00A02780" w:rsidRPr="008C1643" w:rsidRDefault="00A02780" w:rsidP="0068030B">
            <w:pPr>
              <w:spacing w:line="360" w:lineRule="auto"/>
              <w:ind w:right="-30"/>
              <w:rPr>
                <w:rFonts w:ascii="Arial" w:eastAsia="Times New Roman" w:hAnsi="Arial" w:cs="Arial"/>
              </w:rPr>
            </w:pPr>
            <w:r w:rsidRPr="008C1643">
              <w:rPr>
                <w:rFonts w:ascii="Arial" w:eastAsia="Times New Roman" w:hAnsi="Arial" w:cs="Arial"/>
              </w:rPr>
              <w:t>4</w:t>
            </w:r>
          </w:p>
        </w:tc>
        <w:tc>
          <w:tcPr>
            <w:tcW w:w="5257" w:type="dxa"/>
            <w:tcBorders>
              <w:top w:val="outset" w:sz="6" w:space="0" w:color="000000"/>
              <w:left w:val="outset" w:sz="6" w:space="0" w:color="000000"/>
              <w:bottom w:val="outset" w:sz="6" w:space="0" w:color="000000"/>
              <w:right w:val="outset" w:sz="6" w:space="0" w:color="000000"/>
            </w:tcBorders>
          </w:tcPr>
          <w:p w14:paraId="38288F9F" w14:textId="77777777" w:rsidR="00A02780" w:rsidRPr="008C1643" w:rsidRDefault="00A02780" w:rsidP="0068030B">
            <w:pPr>
              <w:spacing w:line="360" w:lineRule="auto"/>
              <w:ind w:right="-30"/>
              <w:jc w:val="both"/>
              <w:rPr>
                <w:rFonts w:ascii="Arial" w:eastAsia="Times New Roman" w:hAnsi="Arial" w:cs="Arial"/>
              </w:rPr>
            </w:pPr>
            <w:r w:rsidRPr="008C1643">
              <w:rPr>
                <w:rFonts w:ascii="Arial" w:eastAsia="Times New Roman" w:hAnsi="Arial" w:cs="Arial"/>
              </w:rPr>
              <w:t>Recusar-se a executar serviço determinado pela fiscalização, por serviço e por dia;</w:t>
            </w:r>
          </w:p>
        </w:tc>
        <w:tc>
          <w:tcPr>
            <w:tcW w:w="1639" w:type="dxa"/>
            <w:tcBorders>
              <w:top w:val="outset" w:sz="6" w:space="0" w:color="000000"/>
              <w:left w:val="outset" w:sz="6" w:space="0" w:color="000000"/>
              <w:bottom w:val="outset" w:sz="6" w:space="0" w:color="000000"/>
            </w:tcBorders>
            <w:vAlign w:val="center"/>
          </w:tcPr>
          <w:p w14:paraId="071AA720" w14:textId="77777777" w:rsidR="00A02780" w:rsidRPr="008C1643" w:rsidRDefault="00A02780" w:rsidP="0068030B">
            <w:pPr>
              <w:spacing w:line="360" w:lineRule="auto"/>
              <w:ind w:right="-30"/>
              <w:rPr>
                <w:rFonts w:ascii="Arial" w:eastAsia="Times New Roman" w:hAnsi="Arial" w:cs="Arial"/>
              </w:rPr>
            </w:pPr>
            <w:r w:rsidRPr="008C1643">
              <w:rPr>
                <w:rFonts w:ascii="Arial" w:eastAsia="Times New Roman" w:hAnsi="Arial" w:cs="Arial"/>
              </w:rPr>
              <w:t>02</w:t>
            </w:r>
          </w:p>
        </w:tc>
      </w:tr>
      <w:tr w:rsidR="00A02780" w:rsidRPr="008C1643" w14:paraId="5C607895" w14:textId="77777777" w:rsidTr="00A42B59">
        <w:trPr>
          <w:trHeight w:val="1241"/>
          <w:tblCellSpacing w:w="0" w:type="dxa"/>
        </w:trPr>
        <w:tc>
          <w:tcPr>
            <w:tcW w:w="2362" w:type="dxa"/>
            <w:tcBorders>
              <w:top w:val="outset" w:sz="6" w:space="0" w:color="000000"/>
              <w:bottom w:val="outset" w:sz="6" w:space="0" w:color="000000"/>
              <w:right w:val="outset" w:sz="6" w:space="0" w:color="000000"/>
            </w:tcBorders>
            <w:vAlign w:val="center"/>
          </w:tcPr>
          <w:p w14:paraId="61225446" w14:textId="77777777" w:rsidR="00A02780" w:rsidRPr="008C1643" w:rsidRDefault="00A02780" w:rsidP="0068030B">
            <w:pPr>
              <w:spacing w:line="360" w:lineRule="auto"/>
              <w:ind w:right="-30"/>
              <w:rPr>
                <w:rFonts w:ascii="Arial" w:eastAsia="Times New Roman" w:hAnsi="Arial" w:cs="Arial"/>
              </w:rPr>
            </w:pPr>
            <w:r w:rsidRPr="008C1643">
              <w:rPr>
                <w:rFonts w:ascii="Arial" w:eastAsia="Times New Roman" w:hAnsi="Arial" w:cs="Arial"/>
              </w:rPr>
              <w:t>5</w:t>
            </w:r>
          </w:p>
        </w:tc>
        <w:tc>
          <w:tcPr>
            <w:tcW w:w="5257" w:type="dxa"/>
            <w:tcBorders>
              <w:top w:val="outset" w:sz="6" w:space="0" w:color="000000"/>
              <w:left w:val="outset" w:sz="6" w:space="0" w:color="000000"/>
              <w:bottom w:val="outset" w:sz="6" w:space="0" w:color="000000"/>
              <w:right w:val="outset" w:sz="6" w:space="0" w:color="000000"/>
            </w:tcBorders>
          </w:tcPr>
          <w:p w14:paraId="7D07F03F" w14:textId="77777777" w:rsidR="00A02780" w:rsidRPr="008C1643" w:rsidRDefault="00A02780" w:rsidP="0068030B">
            <w:pPr>
              <w:spacing w:line="360" w:lineRule="auto"/>
              <w:ind w:right="-30"/>
              <w:jc w:val="both"/>
              <w:rPr>
                <w:rFonts w:ascii="Arial" w:eastAsia="Times New Roman" w:hAnsi="Arial" w:cs="Arial"/>
              </w:rPr>
            </w:pPr>
            <w:r w:rsidRPr="008C1643">
              <w:rPr>
                <w:rFonts w:ascii="Arial" w:eastAsia="Times New Roman" w:hAnsi="Arial" w:cs="Arial"/>
              </w:rPr>
              <w:t>Retirar funcionários ou encarregados do serviço durante o expediente, sem a anuência prévia do CONTRATANTE, por empregado e por dia;</w:t>
            </w:r>
          </w:p>
        </w:tc>
        <w:tc>
          <w:tcPr>
            <w:tcW w:w="1639" w:type="dxa"/>
            <w:tcBorders>
              <w:top w:val="outset" w:sz="6" w:space="0" w:color="000000"/>
              <w:left w:val="outset" w:sz="6" w:space="0" w:color="000000"/>
              <w:bottom w:val="outset" w:sz="6" w:space="0" w:color="000000"/>
            </w:tcBorders>
            <w:vAlign w:val="center"/>
          </w:tcPr>
          <w:p w14:paraId="34989387" w14:textId="77777777" w:rsidR="00A02780" w:rsidRPr="008C1643" w:rsidRDefault="00A02780" w:rsidP="0068030B">
            <w:pPr>
              <w:spacing w:line="360" w:lineRule="auto"/>
              <w:ind w:right="-30"/>
              <w:rPr>
                <w:rFonts w:ascii="Arial" w:eastAsia="Times New Roman" w:hAnsi="Arial" w:cs="Arial"/>
              </w:rPr>
            </w:pPr>
            <w:r w:rsidRPr="008C1643">
              <w:rPr>
                <w:rFonts w:ascii="Arial" w:eastAsia="Times New Roman" w:hAnsi="Arial" w:cs="Arial"/>
              </w:rPr>
              <w:t>03</w:t>
            </w:r>
          </w:p>
        </w:tc>
      </w:tr>
      <w:tr w:rsidR="00A02780" w:rsidRPr="008C1643" w14:paraId="7C8F7820" w14:textId="77777777" w:rsidTr="00A42B59">
        <w:trPr>
          <w:trHeight w:val="226"/>
          <w:tblCellSpacing w:w="0" w:type="dxa"/>
        </w:trPr>
        <w:tc>
          <w:tcPr>
            <w:tcW w:w="9258" w:type="dxa"/>
            <w:gridSpan w:val="3"/>
            <w:tcBorders>
              <w:top w:val="outset" w:sz="6" w:space="0" w:color="000000"/>
              <w:bottom w:val="outset" w:sz="6" w:space="0" w:color="000000"/>
            </w:tcBorders>
            <w:vAlign w:val="center"/>
          </w:tcPr>
          <w:p w14:paraId="7BFEE476" w14:textId="77777777" w:rsidR="00A02780" w:rsidRPr="008C1643" w:rsidRDefault="00A02780" w:rsidP="0068030B">
            <w:pPr>
              <w:spacing w:line="360" w:lineRule="auto"/>
              <w:ind w:right="-30"/>
              <w:rPr>
                <w:rFonts w:ascii="Arial" w:eastAsia="Times New Roman" w:hAnsi="Arial" w:cs="Arial"/>
              </w:rPr>
            </w:pPr>
            <w:r w:rsidRPr="008C1643">
              <w:rPr>
                <w:rFonts w:ascii="Arial" w:eastAsia="Times New Roman" w:hAnsi="Arial" w:cs="Arial"/>
                <w:b/>
                <w:bCs/>
              </w:rPr>
              <w:t>Para os itens a seguir, deixar de:</w:t>
            </w:r>
          </w:p>
        </w:tc>
      </w:tr>
      <w:tr w:rsidR="00A02780" w:rsidRPr="008C1643" w14:paraId="5452749D" w14:textId="77777777" w:rsidTr="00A42B59">
        <w:trPr>
          <w:trHeight w:val="1178"/>
          <w:tblCellSpacing w:w="0" w:type="dxa"/>
        </w:trPr>
        <w:tc>
          <w:tcPr>
            <w:tcW w:w="2362" w:type="dxa"/>
            <w:tcBorders>
              <w:top w:val="outset" w:sz="6" w:space="0" w:color="000000"/>
              <w:bottom w:val="outset" w:sz="6" w:space="0" w:color="000000"/>
              <w:right w:val="outset" w:sz="6" w:space="0" w:color="000000"/>
            </w:tcBorders>
            <w:vAlign w:val="center"/>
          </w:tcPr>
          <w:p w14:paraId="27006E2B" w14:textId="77777777" w:rsidR="00A02780" w:rsidRPr="008C1643" w:rsidRDefault="00A02780" w:rsidP="0068030B">
            <w:pPr>
              <w:spacing w:line="360" w:lineRule="auto"/>
              <w:ind w:right="-30"/>
              <w:rPr>
                <w:rFonts w:ascii="Arial" w:eastAsia="Times New Roman" w:hAnsi="Arial" w:cs="Arial"/>
              </w:rPr>
            </w:pPr>
            <w:r w:rsidRPr="008C1643">
              <w:rPr>
                <w:rFonts w:ascii="Arial" w:eastAsia="Times New Roman" w:hAnsi="Arial" w:cs="Arial"/>
              </w:rPr>
              <w:t>6</w:t>
            </w:r>
          </w:p>
        </w:tc>
        <w:tc>
          <w:tcPr>
            <w:tcW w:w="5257" w:type="dxa"/>
            <w:tcBorders>
              <w:top w:val="outset" w:sz="6" w:space="0" w:color="000000"/>
              <w:left w:val="outset" w:sz="6" w:space="0" w:color="000000"/>
              <w:bottom w:val="outset" w:sz="6" w:space="0" w:color="000000"/>
              <w:right w:val="outset" w:sz="6" w:space="0" w:color="000000"/>
            </w:tcBorders>
          </w:tcPr>
          <w:p w14:paraId="568F3BEA" w14:textId="77777777" w:rsidR="00A02780" w:rsidRPr="008C1643" w:rsidRDefault="00A02780" w:rsidP="0068030B">
            <w:pPr>
              <w:spacing w:line="360" w:lineRule="auto"/>
              <w:ind w:right="-30"/>
              <w:jc w:val="both"/>
              <w:rPr>
                <w:rFonts w:ascii="Arial" w:eastAsia="Times New Roman" w:hAnsi="Arial" w:cs="Arial"/>
              </w:rPr>
            </w:pPr>
            <w:r w:rsidRPr="008C1643">
              <w:rPr>
                <w:rFonts w:ascii="Arial" w:eastAsia="Times New Roman" w:hAnsi="Arial" w:cs="Arial"/>
              </w:rPr>
              <w:t>Registrar e controlar, diariamente, a assiduidade e a pontualidade de seu pessoal, por funcionário e por dia;</w:t>
            </w:r>
          </w:p>
        </w:tc>
        <w:tc>
          <w:tcPr>
            <w:tcW w:w="1639" w:type="dxa"/>
            <w:tcBorders>
              <w:top w:val="outset" w:sz="6" w:space="0" w:color="000000"/>
              <w:left w:val="outset" w:sz="6" w:space="0" w:color="000000"/>
              <w:bottom w:val="outset" w:sz="6" w:space="0" w:color="000000"/>
            </w:tcBorders>
            <w:vAlign w:val="center"/>
          </w:tcPr>
          <w:p w14:paraId="4FFA671C" w14:textId="77777777" w:rsidR="00A02780" w:rsidRPr="008C1643" w:rsidRDefault="00A02780" w:rsidP="0068030B">
            <w:pPr>
              <w:spacing w:line="360" w:lineRule="auto"/>
              <w:ind w:right="-30"/>
              <w:rPr>
                <w:rFonts w:ascii="Arial" w:eastAsia="Times New Roman" w:hAnsi="Arial" w:cs="Arial"/>
              </w:rPr>
            </w:pPr>
            <w:r w:rsidRPr="008C1643">
              <w:rPr>
                <w:rFonts w:ascii="Arial" w:eastAsia="Times New Roman" w:hAnsi="Arial" w:cs="Arial"/>
              </w:rPr>
              <w:t>01</w:t>
            </w:r>
          </w:p>
        </w:tc>
      </w:tr>
      <w:tr w:rsidR="00A02780" w:rsidRPr="008C1643" w14:paraId="7B51A148" w14:textId="77777777" w:rsidTr="00A42B59">
        <w:trPr>
          <w:trHeight w:val="872"/>
          <w:tblCellSpacing w:w="0" w:type="dxa"/>
        </w:trPr>
        <w:tc>
          <w:tcPr>
            <w:tcW w:w="2362" w:type="dxa"/>
            <w:tcBorders>
              <w:top w:val="outset" w:sz="6" w:space="0" w:color="000000"/>
              <w:bottom w:val="outset" w:sz="6" w:space="0" w:color="000000"/>
              <w:right w:val="outset" w:sz="6" w:space="0" w:color="000000"/>
            </w:tcBorders>
            <w:vAlign w:val="center"/>
          </w:tcPr>
          <w:p w14:paraId="7A5083E6" w14:textId="77777777" w:rsidR="00A02780" w:rsidRPr="008C1643" w:rsidRDefault="00A02780" w:rsidP="0068030B">
            <w:pPr>
              <w:spacing w:line="360" w:lineRule="auto"/>
              <w:ind w:right="-30"/>
              <w:rPr>
                <w:rFonts w:ascii="Arial" w:eastAsia="Times New Roman" w:hAnsi="Arial" w:cs="Arial"/>
              </w:rPr>
            </w:pPr>
            <w:r w:rsidRPr="008C1643">
              <w:rPr>
                <w:rFonts w:ascii="Arial" w:eastAsia="Times New Roman" w:hAnsi="Arial" w:cs="Arial"/>
              </w:rPr>
              <w:t>7</w:t>
            </w:r>
          </w:p>
        </w:tc>
        <w:tc>
          <w:tcPr>
            <w:tcW w:w="5257" w:type="dxa"/>
            <w:tcBorders>
              <w:top w:val="outset" w:sz="6" w:space="0" w:color="000000"/>
              <w:left w:val="outset" w:sz="6" w:space="0" w:color="000000"/>
              <w:bottom w:val="outset" w:sz="6" w:space="0" w:color="000000"/>
              <w:right w:val="outset" w:sz="6" w:space="0" w:color="000000"/>
            </w:tcBorders>
          </w:tcPr>
          <w:p w14:paraId="7DE0F8BA" w14:textId="77777777" w:rsidR="00A02780" w:rsidRPr="008C1643" w:rsidRDefault="00A02780" w:rsidP="0068030B">
            <w:pPr>
              <w:spacing w:line="360" w:lineRule="auto"/>
              <w:ind w:right="-30"/>
              <w:jc w:val="both"/>
              <w:rPr>
                <w:rFonts w:ascii="Arial" w:eastAsia="Times New Roman" w:hAnsi="Arial" w:cs="Arial"/>
              </w:rPr>
            </w:pPr>
            <w:r w:rsidRPr="008C1643">
              <w:rPr>
                <w:rFonts w:ascii="Arial" w:eastAsia="Times New Roman" w:hAnsi="Arial" w:cs="Arial"/>
              </w:rPr>
              <w:t>Cumprir determinação formal ou instrução complementar do órgão fiscalizador, por ocorrência;</w:t>
            </w:r>
          </w:p>
        </w:tc>
        <w:tc>
          <w:tcPr>
            <w:tcW w:w="1639" w:type="dxa"/>
            <w:tcBorders>
              <w:top w:val="outset" w:sz="6" w:space="0" w:color="000000"/>
              <w:left w:val="outset" w:sz="6" w:space="0" w:color="000000"/>
              <w:bottom w:val="outset" w:sz="6" w:space="0" w:color="000000"/>
            </w:tcBorders>
            <w:vAlign w:val="center"/>
          </w:tcPr>
          <w:p w14:paraId="3AB2E03F" w14:textId="77777777" w:rsidR="00A02780" w:rsidRPr="008C1643" w:rsidRDefault="00A02780" w:rsidP="0068030B">
            <w:pPr>
              <w:spacing w:line="360" w:lineRule="auto"/>
              <w:ind w:right="-30"/>
              <w:rPr>
                <w:rFonts w:ascii="Arial" w:eastAsia="Times New Roman" w:hAnsi="Arial" w:cs="Arial"/>
              </w:rPr>
            </w:pPr>
            <w:r w:rsidRPr="008C1643">
              <w:rPr>
                <w:rFonts w:ascii="Arial" w:eastAsia="Times New Roman" w:hAnsi="Arial" w:cs="Arial"/>
              </w:rPr>
              <w:t>02</w:t>
            </w:r>
          </w:p>
        </w:tc>
      </w:tr>
      <w:tr w:rsidR="00A02780" w:rsidRPr="008C1643" w14:paraId="0AC7860F" w14:textId="77777777" w:rsidTr="00A42B59">
        <w:trPr>
          <w:trHeight w:val="1193"/>
          <w:tblCellSpacing w:w="0" w:type="dxa"/>
        </w:trPr>
        <w:tc>
          <w:tcPr>
            <w:tcW w:w="2362" w:type="dxa"/>
            <w:tcBorders>
              <w:top w:val="outset" w:sz="6" w:space="0" w:color="000000"/>
              <w:bottom w:val="outset" w:sz="6" w:space="0" w:color="000000"/>
              <w:right w:val="outset" w:sz="6" w:space="0" w:color="000000"/>
            </w:tcBorders>
            <w:vAlign w:val="center"/>
          </w:tcPr>
          <w:p w14:paraId="05A5438B" w14:textId="77777777" w:rsidR="00A02780" w:rsidRPr="008C1643" w:rsidRDefault="00A02780" w:rsidP="0068030B">
            <w:pPr>
              <w:spacing w:line="360" w:lineRule="auto"/>
              <w:ind w:right="-30"/>
              <w:rPr>
                <w:rFonts w:ascii="Arial" w:eastAsia="Times New Roman" w:hAnsi="Arial" w:cs="Arial"/>
              </w:rPr>
            </w:pPr>
            <w:r w:rsidRPr="008C1643">
              <w:rPr>
                <w:rFonts w:ascii="Arial" w:eastAsia="Times New Roman" w:hAnsi="Arial" w:cs="Arial"/>
              </w:rPr>
              <w:t>8</w:t>
            </w:r>
          </w:p>
        </w:tc>
        <w:tc>
          <w:tcPr>
            <w:tcW w:w="5257" w:type="dxa"/>
            <w:tcBorders>
              <w:top w:val="outset" w:sz="6" w:space="0" w:color="000000"/>
              <w:left w:val="outset" w:sz="6" w:space="0" w:color="000000"/>
              <w:bottom w:val="outset" w:sz="6" w:space="0" w:color="000000"/>
              <w:right w:val="outset" w:sz="6" w:space="0" w:color="000000"/>
            </w:tcBorders>
          </w:tcPr>
          <w:p w14:paraId="301CCCB1" w14:textId="77777777" w:rsidR="00A02780" w:rsidRPr="008C1643" w:rsidRDefault="00A02780" w:rsidP="0068030B">
            <w:pPr>
              <w:spacing w:line="360" w:lineRule="auto"/>
              <w:ind w:right="-30"/>
              <w:jc w:val="both"/>
              <w:rPr>
                <w:rFonts w:ascii="Arial" w:eastAsia="Times New Roman" w:hAnsi="Arial" w:cs="Arial"/>
              </w:rPr>
            </w:pPr>
            <w:r w:rsidRPr="008C1643">
              <w:rPr>
                <w:rFonts w:ascii="Arial" w:eastAsia="Times New Roman" w:hAnsi="Arial" w:cs="Arial"/>
              </w:rPr>
              <w:t>Substituir empregado que se conduza de modo inconveniente ou não atenda às necessidades do serviço, por funcionário e por dia;</w:t>
            </w:r>
          </w:p>
        </w:tc>
        <w:tc>
          <w:tcPr>
            <w:tcW w:w="1639" w:type="dxa"/>
            <w:tcBorders>
              <w:top w:val="outset" w:sz="6" w:space="0" w:color="000000"/>
              <w:left w:val="outset" w:sz="6" w:space="0" w:color="000000"/>
              <w:bottom w:val="outset" w:sz="6" w:space="0" w:color="000000"/>
            </w:tcBorders>
            <w:vAlign w:val="center"/>
          </w:tcPr>
          <w:p w14:paraId="5BE567AF" w14:textId="77777777" w:rsidR="00A02780" w:rsidRPr="008C1643" w:rsidRDefault="00A02780" w:rsidP="0068030B">
            <w:pPr>
              <w:spacing w:line="360" w:lineRule="auto"/>
              <w:ind w:right="-30"/>
              <w:rPr>
                <w:rFonts w:ascii="Arial" w:eastAsia="Times New Roman" w:hAnsi="Arial" w:cs="Arial"/>
              </w:rPr>
            </w:pPr>
            <w:r w:rsidRPr="008C1643">
              <w:rPr>
                <w:rFonts w:ascii="Arial" w:eastAsia="Times New Roman" w:hAnsi="Arial" w:cs="Arial"/>
              </w:rPr>
              <w:t>01</w:t>
            </w:r>
          </w:p>
        </w:tc>
      </w:tr>
      <w:tr w:rsidR="00A02780" w:rsidRPr="008C1643" w14:paraId="4764F8E0" w14:textId="77777777" w:rsidTr="00A42B59">
        <w:trPr>
          <w:trHeight w:val="1506"/>
          <w:tblCellSpacing w:w="0" w:type="dxa"/>
        </w:trPr>
        <w:tc>
          <w:tcPr>
            <w:tcW w:w="2362" w:type="dxa"/>
            <w:tcBorders>
              <w:top w:val="outset" w:sz="6" w:space="0" w:color="000000"/>
              <w:bottom w:val="outset" w:sz="6" w:space="0" w:color="000000"/>
              <w:right w:val="outset" w:sz="6" w:space="0" w:color="000000"/>
            </w:tcBorders>
            <w:vAlign w:val="center"/>
          </w:tcPr>
          <w:p w14:paraId="236EACFE" w14:textId="77777777" w:rsidR="00A02780" w:rsidRPr="008C1643" w:rsidRDefault="00A02780" w:rsidP="0068030B">
            <w:pPr>
              <w:spacing w:line="360" w:lineRule="auto"/>
              <w:ind w:right="-30"/>
              <w:rPr>
                <w:rFonts w:ascii="Arial" w:eastAsia="Times New Roman" w:hAnsi="Arial" w:cs="Arial"/>
              </w:rPr>
            </w:pPr>
            <w:r w:rsidRPr="008C1643">
              <w:rPr>
                <w:rFonts w:ascii="Arial" w:eastAsia="Times New Roman" w:hAnsi="Arial" w:cs="Arial"/>
              </w:rPr>
              <w:t>9</w:t>
            </w:r>
          </w:p>
        </w:tc>
        <w:tc>
          <w:tcPr>
            <w:tcW w:w="5257" w:type="dxa"/>
            <w:tcBorders>
              <w:top w:val="outset" w:sz="6" w:space="0" w:color="000000"/>
              <w:left w:val="outset" w:sz="6" w:space="0" w:color="000000"/>
              <w:bottom w:val="outset" w:sz="6" w:space="0" w:color="000000"/>
              <w:right w:val="outset" w:sz="6" w:space="0" w:color="000000"/>
            </w:tcBorders>
          </w:tcPr>
          <w:p w14:paraId="67EF40F2" w14:textId="77777777" w:rsidR="00A02780" w:rsidRPr="008C1643" w:rsidRDefault="00A02780" w:rsidP="0068030B">
            <w:pPr>
              <w:spacing w:line="360" w:lineRule="auto"/>
              <w:ind w:right="-30"/>
              <w:jc w:val="both"/>
              <w:rPr>
                <w:rFonts w:ascii="Arial" w:eastAsia="Times New Roman" w:hAnsi="Arial" w:cs="Arial"/>
              </w:rPr>
            </w:pPr>
            <w:r w:rsidRPr="008C1643">
              <w:rPr>
                <w:rFonts w:ascii="Arial" w:eastAsia="Times New Roman" w:hAnsi="Arial" w:cs="Arial"/>
              </w:rPr>
              <w:t>Cumprir quaisquer dos itens do Edital e seus Anexos não previstos nesta tabela de multas, após reincidência formalmente notificada pelo órgão fiscalizador, por item e por ocorrência;</w:t>
            </w:r>
          </w:p>
        </w:tc>
        <w:tc>
          <w:tcPr>
            <w:tcW w:w="1639" w:type="dxa"/>
            <w:tcBorders>
              <w:top w:val="outset" w:sz="6" w:space="0" w:color="000000"/>
              <w:left w:val="outset" w:sz="6" w:space="0" w:color="000000"/>
              <w:bottom w:val="outset" w:sz="6" w:space="0" w:color="000000"/>
            </w:tcBorders>
            <w:vAlign w:val="center"/>
          </w:tcPr>
          <w:p w14:paraId="609B785A" w14:textId="77777777" w:rsidR="00A02780" w:rsidRPr="008C1643" w:rsidRDefault="00A02780" w:rsidP="0068030B">
            <w:pPr>
              <w:spacing w:line="360" w:lineRule="auto"/>
              <w:ind w:right="-30"/>
              <w:rPr>
                <w:rFonts w:ascii="Arial" w:eastAsia="Times New Roman" w:hAnsi="Arial" w:cs="Arial"/>
              </w:rPr>
            </w:pPr>
            <w:r w:rsidRPr="008C1643">
              <w:rPr>
                <w:rFonts w:ascii="Arial" w:eastAsia="Times New Roman" w:hAnsi="Arial" w:cs="Arial"/>
              </w:rPr>
              <w:t>03</w:t>
            </w:r>
          </w:p>
        </w:tc>
      </w:tr>
      <w:tr w:rsidR="00A02780" w:rsidRPr="008C1643" w14:paraId="0608449F" w14:textId="77777777" w:rsidTr="00A42B59">
        <w:trPr>
          <w:trHeight w:val="715"/>
          <w:tblCellSpacing w:w="0" w:type="dxa"/>
        </w:trPr>
        <w:tc>
          <w:tcPr>
            <w:tcW w:w="2362" w:type="dxa"/>
            <w:tcBorders>
              <w:top w:val="outset" w:sz="6" w:space="0" w:color="000000"/>
              <w:bottom w:val="outset" w:sz="6" w:space="0" w:color="000000"/>
              <w:right w:val="outset" w:sz="6" w:space="0" w:color="000000"/>
            </w:tcBorders>
            <w:vAlign w:val="center"/>
          </w:tcPr>
          <w:p w14:paraId="07AC7D99" w14:textId="77777777" w:rsidR="00A02780" w:rsidRPr="008C1643" w:rsidRDefault="00A02780" w:rsidP="0068030B">
            <w:pPr>
              <w:spacing w:line="360" w:lineRule="auto"/>
              <w:ind w:right="-30"/>
              <w:rPr>
                <w:rFonts w:ascii="Arial" w:eastAsia="Times New Roman" w:hAnsi="Arial" w:cs="Arial"/>
              </w:rPr>
            </w:pPr>
            <w:r w:rsidRPr="008C1643">
              <w:rPr>
                <w:rFonts w:ascii="Arial" w:eastAsia="Times New Roman" w:hAnsi="Arial" w:cs="Arial"/>
              </w:rPr>
              <w:t>10</w:t>
            </w:r>
          </w:p>
        </w:tc>
        <w:tc>
          <w:tcPr>
            <w:tcW w:w="5257" w:type="dxa"/>
            <w:tcBorders>
              <w:top w:val="outset" w:sz="6" w:space="0" w:color="000000"/>
              <w:left w:val="outset" w:sz="6" w:space="0" w:color="000000"/>
              <w:bottom w:val="outset" w:sz="6" w:space="0" w:color="000000"/>
              <w:right w:val="outset" w:sz="6" w:space="0" w:color="000000"/>
            </w:tcBorders>
          </w:tcPr>
          <w:p w14:paraId="7F5B1059" w14:textId="77777777" w:rsidR="00A02780" w:rsidRPr="008C1643" w:rsidRDefault="00A02780" w:rsidP="0068030B">
            <w:pPr>
              <w:spacing w:line="360" w:lineRule="auto"/>
              <w:ind w:right="-30"/>
              <w:jc w:val="both"/>
              <w:rPr>
                <w:rFonts w:ascii="Arial" w:eastAsia="Times New Roman" w:hAnsi="Arial" w:cs="Arial"/>
              </w:rPr>
            </w:pPr>
            <w:r w:rsidRPr="008C1643">
              <w:rPr>
                <w:rFonts w:ascii="Arial" w:eastAsia="Times New Roman" w:hAnsi="Arial" w:cs="Arial"/>
              </w:rPr>
              <w:t>Indicar e manter durante a execução do contrato os prepostos previstos no edital/contrato;</w:t>
            </w:r>
          </w:p>
        </w:tc>
        <w:tc>
          <w:tcPr>
            <w:tcW w:w="1639" w:type="dxa"/>
            <w:tcBorders>
              <w:top w:val="outset" w:sz="6" w:space="0" w:color="000000"/>
              <w:left w:val="outset" w:sz="6" w:space="0" w:color="000000"/>
              <w:bottom w:val="outset" w:sz="6" w:space="0" w:color="000000"/>
            </w:tcBorders>
            <w:vAlign w:val="center"/>
          </w:tcPr>
          <w:p w14:paraId="638F2841" w14:textId="77777777" w:rsidR="00A02780" w:rsidRPr="008C1643" w:rsidRDefault="00A02780" w:rsidP="0068030B">
            <w:pPr>
              <w:spacing w:line="360" w:lineRule="auto"/>
              <w:ind w:right="-30"/>
              <w:rPr>
                <w:rFonts w:ascii="Arial" w:eastAsia="Times New Roman" w:hAnsi="Arial" w:cs="Arial"/>
              </w:rPr>
            </w:pPr>
            <w:r w:rsidRPr="008C1643">
              <w:rPr>
                <w:rFonts w:ascii="Arial" w:eastAsia="Times New Roman" w:hAnsi="Arial" w:cs="Arial"/>
              </w:rPr>
              <w:t>01</w:t>
            </w:r>
          </w:p>
        </w:tc>
      </w:tr>
      <w:tr w:rsidR="00A02780" w:rsidRPr="008C1643" w14:paraId="31BEEF6D" w14:textId="77777777" w:rsidTr="00A42B59">
        <w:trPr>
          <w:trHeight w:val="759"/>
          <w:tblCellSpacing w:w="0" w:type="dxa"/>
        </w:trPr>
        <w:tc>
          <w:tcPr>
            <w:tcW w:w="2362" w:type="dxa"/>
            <w:tcBorders>
              <w:top w:val="outset" w:sz="6" w:space="0" w:color="000000"/>
              <w:bottom w:val="outset" w:sz="6" w:space="0" w:color="000000"/>
              <w:right w:val="outset" w:sz="6" w:space="0" w:color="000000"/>
            </w:tcBorders>
            <w:vAlign w:val="center"/>
          </w:tcPr>
          <w:p w14:paraId="063D36AC" w14:textId="77777777" w:rsidR="00A02780" w:rsidRPr="008C1643" w:rsidRDefault="00A02780" w:rsidP="0068030B">
            <w:pPr>
              <w:spacing w:line="360" w:lineRule="auto"/>
              <w:ind w:right="-30"/>
              <w:rPr>
                <w:rFonts w:ascii="Arial" w:eastAsia="Times New Roman" w:hAnsi="Arial" w:cs="Arial"/>
              </w:rPr>
            </w:pPr>
            <w:r w:rsidRPr="008C1643">
              <w:rPr>
                <w:rFonts w:ascii="Arial" w:eastAsia="Times New Roman" w:hAnsi="Arial" w:cs="Arial"/>
              </w:rPr>
              <w:t>11</w:t>
            </w:r>
          </w:p>
        </w:tc>
        <w:tc>
          <w:tcPr>
            <w:tcW w:w="5257" w:type="dxa"/>
            <w:tcBorders>
              <w:top w:val="outset" w:sz="6" w:space="0" w:color="000000"/>
              <w:left w:val="outset" w:sz="6" w:space="0" w:color="000000"/>
              <w:bottom w:val="outset" w:sz="6" w:space="0" w:color="000000"/>
              <w:right w:val="outset" w:sz="6" w:space="0" w:color="000000"/>
            </w:tcBorders>
          </w:tcPr>
          <w:p w14:paraId="75670CB8" w14:textId="77777777" w:rsidR="00A02780" w:rsidRPr="008C1643" w:rsidRDefault="00A02780" w:rsidP="0068030B">
            <w:pPr>
              <w:spacing w:line="360" w:lineRule="auto"/>
              <w:ind w:right="-30"/>
              <w:jc w:val="both"/>
              <w:rPr>
                <w:rFonts w:ascii="Arial" w:eastAsia="Times New Roman" w:hAnsi="Arial" w:cs="Arial"/>
              </w:rPr>
            </w:pPr>
            <w:r w:rsidRPr="008C1643">
              <w:rPr>
                <w:rFonts w:ascii="Arial" w:eastAsia="Times New Roman" w:hAnsi="Arial" w:cs="Arial"/>
              </w:rPr>
              <w:t>Providenciar treinamento para seus funcionários conforme previsto na relação de obrigações da CONTRATADA</w:t>
            </w:r>
          </w:p>
        </w:tc>
        <w:tc>
          <w:tcPr>
            <w:tcW w:w="1639" w:type="dxa"/>
            <w:tcBorders>
              <w:top w:val="outset" w:sz="6" w:space="0" w:color="000000"/>
              <w:left w:val="outset" w:sz="6" w:space="0" w:color="000000"/>
              <w:bottom w:val="outset" w:sz="6" w:space="0" w:color="000000"/>
            </w:tcBorders>
            <w:vAlign w:val="center"/>
          </w:tcPr>
          <w:p w14:paraId="0D5FDD71" w14:textId="77777777" w:rsidR="00A02780" w:rsidRPr="008C1643" w:rsidRDefault="00A02780" w:rsidP="0068030B">
            <w:pPr>
              <w:spacing w:line="360" w:lineRule="auto"/>
              <w:ind w:right="-30"/>
              <w:rPr>
                <w:rFonts w:ascii="Arial" w:eastAsia="Times New Roman" w:hAnsi="Arial" w:cs="Arial"/>
              </w:rPr>
            </w:pPr>
            <w:r w:rsidRPr="008C1643">
              <w:rPr>
                <w:rFonts w:ascii="Arial" w:eastAsia="Times New Roman" w:hAnsi="Arial" w:cs="Arial"/>
              </w:rPr>
              <w:t>01</w:t>
            </w:r>
          </w:p>
        </w:tc>
      </w:tr>
    </w:tbl>
    <w:p w14:paraId="04F3E4FE" w14:textId="77777777" w:rsidR="00A02780" w:rsidRPr="008C1643" w:rsidRDefault="00A02780" w:rsidP="0068030B">
      <w:pPr>
        <w:spacing w:line="360" w:lineRule="auto"/>
        <w:contextualSpacing/>
        <w:jc w:val="both"/>
        <w:rPr>
          <w:rFonts w:ascii="Arial" w:hAnsi="Arial" w:cs="Arial"/>
          <w:szCs w:val="24"/>
        </w:rPr>
      </w:pPr>
    </w:p>
    <w:p w14:paraId="1BA4A730" w14:textId="77777777" w:rsidR="00A02780" w:rsidRPr="008C1643" w:rsidRDefault="00A02780" w:rsidP="0068030B">
      <w:pPr>
        <w:spacing w:line="360" w:lineRule="auto"/>
        <w:contextualSpacing/>
        <w:jc w:val="both"/>
        <w:rPr>
          <w:rFonts w:ascii="Arial" w:hAnsi="Arial" w:cs="Arial"/>
          <w:color w:val="000000"/>
          <w:szCs w:val="24"/>
          <w:shd w:val="clear" w:color="auto" w:fill="FFFFFF"/>
        </w:rPr>
      </w:pPr>
      <w:r w:rsidRPr="008C1643">
        <w:rPr>
          <w:rFonts w:ascii="Arial" w:hAnsi="Arial" w:cs="Arial"/>
          <w:color w:val="000000"/>
          <w:szCs w:val="24"/>
          <w:shd w:val="clear" w:color="auto" w:fill="FFFFFF"/>
        </w:rPr>
        <w:t>d) Suspensão temporária de participação em licitação e impedimento de contratar com a Administração, pelo de até 2 (dois) anos;</w:t>
      </w:r>
    </w:p>
    <w:p w14:paraId="4301A81A" w14:textId="77777777" w:rsidR="00A02780" w:rsidRPr="008C1643" w:rsidRDefault="00A02780" w:rsidP="0068030B">
      <w:pPr>
        <w:spacing w:line="360" w:lineRule="auto"/>
        <w:contextualSpacing/>
        <w:jc w:val="both"/>
        <w:rPr>
          <w:rFonts w:ascii="Arial" w:hAnsi="Arial" w:cs="Arial"/>
          <w:szCs w:val="24"/>
        </w:rPr>
      </w:pPr>
      <w:r w:rsidRPr="008C1643">
        <w:rPr>
          <w:rFonts w:ascii="Arial" w:hAnsi="Arial" w:cs="Arial"/>
          <w:szCs w:val="24"/>
        </w:rPr>
        <w:t>e) Declaração de inidoneidade para licitar e contratar com a Administração Pública enquanto perdurarem os motivos determinantes da punição ou até que seja promovida a sua reabilitação, na forma da lei, perante a própria autoridade que aplicou a penalidade.</w:t>
      </w:r>
    </w:p>
    <w:p w14:paraId="182FC077" w14:textId="77777777" w:rsidR="00A02780" w:rsidRPr="008C1643" w:rsidRDefault="00A02780" w:rsidP="0068030B">
      <w:pPr>
        <w:spacing w:line="360" w:lineRule="auto"/>
        <w:contextualSpacing/>
        <w:jc w:val="both"/>
        <w:rPr>
          <w:rFonts w:ascii="Arial" w:hAnsi="Arial" w:cs="Arial"/>
          <w:szCs w:val="24"/>
        </w:rPr>
      </w:pPr>
      <w:r w:rsidRPr="008C1643">
        <w:rPr>
          <w:rFonts w:ascii="Arial" w:hAnsi="Arial" w:cs="Arial"/>
          <w:b/>
          <w:szCs w:val="24"/>
        </w:rPr>
        <w:t>6.2 -</w:t>
      </w:r>
      <w:r w:rsidRPr="008C1643">
        <w:rPr>
          <w:rFonts w:ascii="Arial" w:hAnsi="Arial" w:cs="Arial"/>
          <w:szCs w:val="24"/>
        </w:rPr>
        <w:t xml:space="preserve"> As sanções previstas nas alíneas anteriores poderão ser aplicadas em conjunto, e não excluem a possibilidade de rescisão administrativa do Contrato, garantindo o recurso por parte do interessado, no respectivo processo, no prazo de 05 (cinco) dias úteis.</w:t>
      </w:r>
    </w:p>
    <w:p w14:paraId="6FE20663" w14:textId="409BFC09" w:rsidR="00A02780" w:rsidRPr="008C1643" w:rsidRDefault="00A02780" w:rsidP="0068030B">
      <w:pPr>
        <w:spacing w:line="360" w:lineRule="auto"/>
        <w:contextualSpacing/>
        <w:jc w:val="both"/>
        <w:rPr>
          <w:rFonts w:ascii="Arial" w:hAnsi="Arial" w:cs="Arial"/>
          <w:szCs w:val="24"/>
        </w:rPr>
      </w:pPr>
      <w:r w:rsidRPr="008C1643">
        <w:rPr>
          <w:rFonts w:ascii="Arial" w:hAnsi="Arial" w:cs="Arial"/>
          <w:b/>
          <w:szCs w:val="24"/>
        </w:rPr>
        <w:t>6.3</w:t>
      </w:r>
      <w:r w:rsidRPr="008C1643">
        <w:rPr>
          <w:rFonts w:ascii="Arial" w:hAnsi="Arial" w:cs="Arial"/>
          <w:szCs w:val="24"/>
        </w:rPr>
        <w:t>. Deverão ser observadas regras referente a Cláusula de penalidades, do instrumento con</w:t>
      </w:r>
      <w:r w:rsidR="00DD2E61" w:rsidRPr="008C1643">
        <w:rPr>
          <w:rFonts w:ascii="Arial" w:hAnsi="Arial" w:cs="Arial"/>
          <w:szCs w:val="24"/>
        </w:rPr>
        <w:t>vocatório e Projeto Básico desta Tomada de</w:t>
      </w:r>
      <w:r w:rsidR="0069166F" w:rsidRPr="008C1643">
        <w:rPr>
          <w:rFonts w:ascii="Arial" w:hAnsi="Arial" w:cs="Arial"/>
          <w:szCs w:val="24"/>
        </w:rPr>
        <w:t xml:space="preserve"> Preços nº XXX/20XX</w:t>
      </w:r>
      <w:r w:rsidR="00DD2E61" w:rsidRPr="008C1643">
        <w:rPr>
          <w:rFonts w:ascii="Arial" w:hAnsi="Arial" w:cs="Arial"/>
          <w:szCs w:val="24"/>
        </w:rPr>
        <w:t>/SEME</w:t>
      </w:r>
      <w:r w:rsidRPr="008C1643">
        <w:rPr>
          <w:rFonts w:ascii="Arial" w:hAnsi="Arial" w:cs="Arial"/>
          <w:szCs w:val="24"/>
        </w:rPr>
        <w:t xml:space="preserve">. </w:t>
      </w:r>
    </w:p>
    <w:p w14:paraId="422470C8" w14:textId="77777777" w:rsidR="00AA270E" w:rsidRPr="008C1643" w:rsidRDefault="00AA270E" w:rsidP="0068030B">
      <w:pPr>
        <w:spacing w:line="360" w:lineRule="auto"/>
        <w:contextualSpacing/>
        <w:jc w:val="both"/>
        <w:rPr>
          <w:rFonts w:ascii="Arial" w:hAnsi="Arial" w:cs="Arial"/>
          <w:szCs w:val="24"/>
        </w:rPr>
      </w:pPr>
    </w:p>
    <w:p w14:paraId="4D1BFE79" w14:textId="77777777" w:rsidR="00A02780" w:rsidRPr="008C1643" w:rsidRDefault="00A02780" w:rsidP="0068030B">
      <w:pPr>
        <w:spacing w:line="360" w:lineRule="auto"/>
        <w:contextualSpacing/>
        <w:outlineLvl w:val="8"/>
        <w:rPr>
          <w:rFonts w:ascii="Arial" w:hAnsi="Arial" w:cs="Arial"/>
          <w:b/>
          <w:szCs w:val="24"/>
          <w:u w:val="single"/>
        </w:rPr>
      </w:pPr>
      <w:r w:rsidRPr="008C1643">
        <w:rPr>
          <w:rFonts w:ascii="Arial" w:hAnsi="Arial" w:cs="Arial"/>
          <w:b/>
          <w:szCs w:val="24"/>
          <w:u w:val="single"/>
        </w:rPr>
        <w:t>CLÁUSULA SÉTIMA – RESCISÃO</w:t>
      </w:r>
    </w:p>
    <w:p w14:paraId="45FE4132" w14:textId="77777777" w:rsidR="00A02780" w:rsidRPr="008C1643" w:rsidRDefault="00A02780" w:rsidP="0068030B">
      <w:pPr>
        <w:spacing w:line="360" w:lineRule="auto"/>
        <w:jc w:val="both"/>
        <w:rPr>
          <w:rFonts w:ascii="Arial" w:hAnsi="Arial" w:cs="Arial"/>
          <w:szCs w:val="24"/>
        </w:rPr>
      </w:pPr>
      <w:r w:rsidRPr="008C1643">
        <w:rPr>
          <w:rFonts w:ascii="Arial" w:hAnsi="Arial" w:cs="Arial"/>
          <w:b/>
          <w:szCs w:val="24"/>
        </w:rPr>
        <w:t>7.1-</w:t>
      </w:r>
      <w:r w:rsidRPr="008C1643">
        <w:rPr>
          <w:rFonts w:ascii="Arial" w:hAnsi="Arial" w:cs="Arial"/>
          <w:szCs w:val="24"/>
        </w:rPr>
        <w:t xml:space="preserve">  O Contrato poderá ser rescindido:  </w:t>
      </w:r>
    </w:p>
    <w:p w14:paraId="461801D1" w14:textId="77777777" w:rsidR="00A02780" w:rsidRPr="008C1643" w:rsidRDefault="00A02780" w:rsidP="00EF3E24">
      <w:pPr>
        <w:pStyle w:val="PargrafodaLista"/>
        <w:widowControl/>
        <w:numPr>
          <w:ilvl w:val="0"/>
          <w:numId w:val="16"/>
        </w:numPr>
        <w:suppressAutoHyphens w:val="0"/>
        <w:spacing w:after="207" w:line="360" w:lineRule="auto"/>
        <w:ind w:right="1"/>
        <w:jc w:val="both"/>
        <w:rPr>
          <w:rFonts w:ascii="Arial" w:hAnsi="Arial" w:cs="Arial"/>
          <w:szCs w:val="24"/>
        </w:rPr>
      </w:pPr>
      <w:r w:rsidRPr="008C1643">
        <w:rPr>
          <w:rFonts w:ascii="Arial" w:hAnsi="Arial" w:cs="Arial"/>
          <w:b/>
          <w:szCs w:val="24"/>
        </w:rPr>
        <w:t>por ato unilateral e escrito da Administração</w:t>
      </w:r>
      <w:r w:rsidRPr="008C1643">
        <w:rPr>
          <w:rFonts w:ascii="Arial" w:hAnsi="Arial" w:cs="Arial"/>
          <w:szCs w:val="24"/>
        </w:rPr>
        <w:t xml:space="preserve">, nas situações previstas nos incisos I a XII e XVII do art. 78 da Lei nº 8.666, de 1993, e com as consequências indicadas no art. 80 da mesma Lei, sem prejuízo da aplicação das sanções previstas no Termo de Referência;  </w:t>
      </w:r>
    </w:p>
    <w:p w14:paraId="220A82EC" w14:textId="77777777" w:rsidR="00A02780" w:rsidRPr="008C1643" w:rsidRDefault="00A02780" w:rsidP="00EF3E24">
      <w:pPr>
        <w:pStyle w:val="PargrafodaLista"/>
        <w:widowControl/>
        <w:numPr>
          <w:ilvl w:val="0"/>
          <w:numId w:val="16"/>
        </w:numPr>
        <w:suppressAutoHyphens w:val="0"/>
        <w:spacing w:after="207" w:line="360" w:lineRule="auto"/>
        <w:ind w:right="1"/>
        <w:jc w:val="both"/>
        <w:rPr>
          <w:rFonts w:ascii="Arial" w:hAnsi="Arial" w:cs="Arial"/>
          <w:szCs w:val="24"/>
        </w:rPr>
      </w:pPr>
      <w:r w:rsidRPr="008C1643">
        <w:rPr>
          <w:rFonts w:ascii="Arial" w:hAnsi="Arial" w:cs="Arial"/>
          <w:b/>
          <w:szCs w:val="24"/>
        </w:rPr>
        <w:t>amigavelmente,</w:t>
      </w:r>
      <w:r w:rsidRPr="008C1643">
        <w:rPr>
          <w:rFonts w:ascii="Arial" w:hAnsi="Arial" w:cs="Arial"/>
          <w:szCs w:val="24"/>
        </w:rPr>
        <w:t xml:space="preserve"> nos termos do art. 79, inciso II, da Lei nº 8.666, de 1993. </w:t>
      </w:r>
    </w:p>
    <w:p w14:paraId="084D62F7" w14:textId="77777777" w:rsidR="00A02780" w:rsidRPr="008C1643" w:rsidRDefault="00A02780" w:rsidP="0068030B">
      <w:pPr>
        <w:spacing w:line="360" w:lineRule="auto"/>
        <w:jc w:val="both"/>
        <w:rPr>
          <w:rFonts w:ascii="Arial" w:hAnsi="Arial" w:cs="Arial"/>
          <w:szCs w:val="24"/>
        </w:rPr>
      </w:pPr>
      <w:r w:rsidRPr="008C1643">
        <w:rPr>
          <w:rFonts w:ascii="Arial" w:hAnsi="Arial" w:cs="Arial"/>
          <w:b/>
          <w:szCs w:val="24"/>
        </w:rPr>
        <w:t>7.2</w:t>
      </w:r>
      <w:r w:rsidRPr="008C1643">
        <w:rPr>
          <w:rFonts w:ascii="Arial" w:hAnsi="Arial" w:cs="Arial"/>
          <w:szCs w:val="24"/>
        </w:rPr>
        <w:t xml:space="preserve"> - Os casos de rescisão contratual serão formalmente motivados, assegurando-se à CONTRATADA o direito à prévia e ampla defesa. </w:t>
      </w:r>
    </w:p>
    <w:p w14:paraId="1BDA5F4C" w14:textId="77777777" w:rsidR="00A02780" w:rsidRPr="008C1643" w:rsidRDefault="00A02780" w:rsidP="0068030B">
      <w:pPr>
        <w:spacing w:line="360" w:lineRule="auto"/>
        <w:jc w:val="both"/>
        <w:rPr>
          <w:rFonts w:ascii="Arial" w:hAnsi="Arial" w:cs="Arial"/>
          <w:szCs w:val="24"/>
        </w:rPr>
      </w:pPr>
      <w:r w:rsidRPr="008C1643">
        <w:rPr>
          <w:rFonts w:ascii="Arial" w:hAnsi="Arial" w:cs="Arial"/>
          <w:b/>
          <w:szCs w:val="24"/>
        </w:rPr>
        <w:t>7.3</w:t>
      </w:r>
      <w:r w:rsidRPr="008C1643">
        <w:rPr>
          <w:rFonts w:ascii="Arial" w:hAnsi="Arial" w:cs="Arial"/>
          <w:szCs w:val="24"/>
        </w:rPr>
        <w:t xml:space="preserve"> -  A CONTRATADA reconhece os direitos da CONTRATANTE em caso de rescisão administrativa prevista no art. 77 da Lei nº 8.666, de 1993. </w:t>
      </w:r>
    </w:p>
    <w:p w14:paraId="2386979D" w14:textId="77777777" w:rsidR="00A02780" w:rsidRPr="008C1643" w:rsidRDefault="00A02780" w:rsidP="0068030B">
      <w:pPr>
        <w:spacing w:line="360" w:lineRule="auto"/>
        <w:jc w:val="both"/>
        <w:rPr>
          <w:rFonts w:ascii="Arial" w:hAnsi="Arial" w:cs="Arial"/>
          <w:szCs w:val="24"/>
        </w:rPr>
      </w:pPr>
      <w:r w:rsidRPr="008C1643">
        <w:rPr>
          <w:rFonts w:ascii="Arial" w:hAnsi="Arial" w:cs="Arial"/>
          <w:b/>
          <w:szCs w:val="24"/>
        </w:rPr>
        <w:t>7.4</w:t>
      </w:r>
      <w:r w:rsidRPr="008C1643">
        <w:rPr>
          <w:rFonts w:ascii="Arial" w:hAnsi="Arial" w:cs="Arial"/>
          <w:szCs w:val="24"/>
        </w:rPr>
        <w:t xml:space="preserve"> - O termo de rescisão será precedido de Relatório indicativo dos seguintes aspectos, conforme o caso: </w:t>
      </w:r>
    </w:p>
    <w:p w14:paraId="7D7333EE" w14:textId="77777777" w:rsidR="00A02780" w:rsidRPr="008C1643" w:rsidRDefault="00A02780" w:rsidP="0068030B">
      <w:pPr>
        <w:spacing w:line="360" w:lineRule="auto"/>
        <w:ind w:firstLine="709"/>
        <w:jc w:val="both"/>
        <w:rPr>
          <w:rFonts w:ascii="Arial" w:hAnsi="Arial" w:cs="Arial"/>
          <w:szCs w:val="24"/>
        </w:rPr>
      </w:pPr>
      <w:r w:rsidRPr="008C1643">
        <w:rPr>
          <w:rFonts w:ascii="Arial" w:hAnsi="Arial" w:cs="Arial"/>
          <w:b/>
          <w:szCs w:val="24"/>
        </w:rPr>
        <w:t>7.4.1</w:t>
      </w:r>
      <w:r w:rsidRPr="008C1643">
        <w:rPr>
          <w:rFonts w:ascii="Arial" w:hAnsi="Arial" w:cs="Arial"/>
          <w:szCs w:val="24"/>
        </w:rPr>
        <w:t>.</w:t>
      </w:r>
      <w:r w:rsidRPr="008C1643">
        <w:rPr>
          <w:rFonts w:ascii="Arial" w:hAnsi="Arial" w:cs="Arial"/>
          <w:szCs w:val="24"/>
        </w:rPr>
        <w:tab/>
        <w:t xml:space="preserve">Balanço dos eventos contratuais já cumpridos ou parcialmente cumpridos; </w:t>
      </w:r>
    </w:p>
    <w:p w14:paraId="479C1FC1" w14:textId="77777777" w:rsidR="00A02780" w:rsidRPr="008C1643" w:rsidRDefault="00A02780" w:rsidP="0068030B">
      <w:pPr>
        <w:spacing w:line="360" w:lineRule="auto"/>
        <w:ind w:firstLine="709"/>
        <w:jc w:val="both"/>
        <w:rPr>
          <w:rFonts w:ascii="Arial" w:hAnsi="Arial" w:cs="Arial"/>
          <w:szCs w:val="24"/>
        </w:rPr>
      </w:pPr>
      <w:r w:rsidRPr="008C1643">
        <w:rPr>
          <w:rFonts w:ascii="Arial" w:hAnsi="Arial" w:cs="Arial"/>
          <w:b/>
          <w:szCs w:val="24"/>
        </w:rPr>
        <w:t>7.4.2.</w:t>
      </w:r>
      <w:r w:rsidRPr="008C1643">
        <w:rPr>
          <w:rFonts w:ascii="Arial" w:hAnsi="Arial" w:cs="Arial"/>
          <w:szCs w:val="24"/>
        </w:rPr>
        <w:tab/>
        <w:t xml:space="preserve">Relação dos pagamentos já efetuados e ainda devidos; </w:t>
      </w:r>
    </w:p>
    <w:p w14:paraId="4B7B1757" w14:textId="77777777" w:rsidR="00A02780" w:rsidRPr="008C1643" w:rsidRDefault="00A02780" w:rsidP="0068030B">
      <w:pPr>
        <w:spacing w:line="360" w:lineRule="auto"/>
        <w:ind w:firstLine="709"/>
        <w:jc w:val="both"/>
        <w:rPr>
          <w:rFonts w:ascii="Arial" w:hAnsi="Arial" w:cs="Arial"/>
          <w:szCs w:val="24"/>
        </w:rPr>
      </w:pPr>
      <w:r w:rsidRPr="008C1643">
        <w:rPr>
          <w:rFonts w:ascii="Arial" w:hAnsi="Arial" w:cs="Arial"/>
          <w:b/>
          <w:szCs w:val="24"/>
        </w:rPr>
        <w:t>7.4.3.</w:t>
      </w:r>
      <w:r w:rsidRPr="008C1643">
        <w:rPr>
          <w:rFonts w:ascii="Arial" w:hAnsi="Arial" w:cs="Arial"/>
          <w:szCs w:val="24"/>
        </w:rPr>
        <w:tab/>
        <w:t>Indenizações e multas.</w:t>
      </w:r>
    </w:p>
    <w:p w14:paraId="38A7014A" w14:textId="77777777" w:rsidR="00861484" w:rsidRPr="008C1643" w:rsidRDefault="00861484" w:rsidP="0068030B">
      <w:pPr>
        <w:spacing w:line="360" w:lineRule="auto"/>
        <w:contextualSpacing/>
        <w:outlineLvl w:val="8"/>
        <w:rPr>
          <w:rFonts w:ascii="Arial" w:hAnsi="Arial" w:cs="Arial"/>
          <w:b/>
          <w:szCs w:val="24"/>
          <w:u w:val="single"/>
        </w:rPr>
      </w:pPr>
    </w:p>
    <w:p w14:paraId="15E62376" w14:textId="77777777" w:rsidR="00A02780" w:rsidRPr="008C1643" w:rsidRDefault="00A02780" w:rsidP="0068030B">
      <w:pPr>
        <w:spacing w:line="360" w:lineRule="auto"/>
        <w:contextualSpacing/>
        <w:outlineLvl w:val="8"/>
        <w:rPr>
          <w:rFonts w:ascii="Arial" w:hAnsi="Arial" w:cs="Arial"/>
          <w:b/>
          <w:szCs w:val="24"/>
          <w:u w:val="single"/>
        </w:rPr>
      </w:pPr>
      <w:r w:rsidRPr="008C1643">
        <w:rPr>
          <w:rFonts w:ascii="Arial" w:hAnsi="Arial" w:cs="Arial"/>
          <w:b/>
          <w:szCs w:val="24"/>
          <w:u w:val="single"/>
        </w:rPr>
        <w:t>CLÁUSULA OITAVA – VIGÊNCIA</w:t>
      </w:r>
    </w:p>
    <w:p w14:paraId="38EB2F4C" w14:textId="77777777" w:rsidR="00A02780" w:rsidRPr="008C1643" w:rsidRDefault="00A02780" w:rsidP="0068030B">
      <w:pPr>
        <w:autoSpaceDE w:val="0"/>
        <w:autoSpaceDN w:val="0"/>
        <w:adjustRightInd w:val="0"/>
        <w:spacing w:line="360" w:lineRule="auto"/>
        <w:jc w:val="both"/>
        <w:rPr>
          <w:rFonts w:ascii="Arial" w:hAnsi="Arial" w:cs="Arial"/>
          <w:b/>
          <w:szCs w:val="24"/>
        </w:rPr>
      </w:pPr>
      <w:r w:rsidRPr="008C1643">
        <w:rPr>
          <w:rFonts w:ascii="Arial" w:hAnsi="Arial" w:cs="Arial"/>
          <w:b/>
          <w:szCs w:val="24"/>
        </w:rPr>
        <w:t xml:space="preserve">8.1- Prazo de vigência: </w:t>
      </w:r>
    </w:p>
    <w:p w14:paraId="170882F6" w14:textId="43369FF5" w:rsidR="001179C3" w:rsidRPr="008C1643" w:rsidRDefault="00A02780" w:rsidP="0068030B">
      <w:pPr>
        <w:autoSpaceDE w:val="0"/>
        <w:autoSpaceDN w:val="0"/>
        <w:adjustRightInd w:val="0"/>
        <w:spacing w:line="360" w:lineRule="auto"/>
        <w:jc w:val="both"/>
        <w:rPr>
          <w:rFonts w:ascii="Arial" w:hAnsi="Arial" w:cs="Arial"/>
          <w:bCs/>
          <w:szCs w:val="24"/>
        </w:rPr>
      </w:pPr>
      <w:r w:rsidRPr="008C1643">
        <w:rPr>
          <w:rFonts w:ascii="Arial" w:eastAsia="Times New Roman" w:hAnsi="Arial" w:cs="Arial"/>
          <w:szCs w:val="24"/>
        </w:rPr>
        <w:t xml:space="preserve">a) </w:t>
      </w:r>
      <w:r w:rsidR="001179C3" w:rsidRPr="008C1643">
        <w:rPr>
          <w:rFonts w:ascii="Arial" w:hAnsi="Arial" w:cs="Arial"/>
          <w:bCs/>
          <w:szCs w:val="24"/>
        </w:rPr>
        <w:t xml:space="preserve">O prazo de vigência </w:t>
      </w:r>
      <w:r w:rsidR="001721C5" w:rsidRPr="008C1643">
        <w:rPr>
          <w:rFonts w:ascii="Arial" w:hAnsi="Arial" w:cs="Arial"/>
          <w:bCs/>
          <w:szCs w:val="24"/>
        </w:rPr>
        <w:t>do contrato será de 300 (trezentos</w:t>
      </w:r>
      <w:r w:rsidR="001179C3" w:rsidRPr="008C1643">
        <w:rPr>
          <w:rFonts w:ascii="Arial" w:hAnsi="Arial" w:cs="Arial"/>
          <w:bCs/>
          <w:szCs w:val="24"/>
        </w:rPr>
        <w:t>) dias corridos, a contar da data de sua assinatura, podendo ser prorrogado por força do Art. 57 § 1º da Lei Federal 8.666/93.</w:t>
      </w:r>
    </w:p>
    <w:p w14:paraId="3DA4815C" w14:textId="416E410E" w:rsidR="00861484" w:rsidRPr="008C1643" w:rsidRDefault="00A02780" w:rsidP="0068030B">
      <w:pPr>
        <w:spacing w:line="360" w:lineRule="auto"/>
        <w:contextualSpacing/>
        <w:jc w:val="both"/>
        <w:rPr>
          <w:rFonts w:ascii="Arial" w:hAnsi="Arial" w:cs="Arial"/>
          <w:szCs w:val="24"/>
        </w:rPr>
      </w:pPr>
      <w:r w:rsidRPr="008C1643">
        <w:rPr>
          <w:rFonts w:ascii="Arial" w:hAnsi="Arial" w:cs="Arial"/>
          <w:b/>
          <w:szCs w:val="24"/>
        </w:rPr>
        <w:t>8.2-</w:t>
      </w:r>
      <w:r w:rsidRPr="008C1643">
        <w:rPr>
          <w:rFonts w:ascii="Arial" w:hAnsi="Arial" w:cs="Arial"/>
          <w:szCs w:val="24"/>
        </w:rPr>
        <w:t xml:space="preserve"> Este Contrato entrará em vigor na data de sua assinatura pela CONTRATANTE, pela CONTRATADA e pelas testemunhas a seguir nominadas e identificadas.</w:t>
      </w:r>
    </w:p>
    <w:p w14:paraId="3DC28F40" w14:textId="77777777" w:rsidR="000F4B32" w:rsidRPr="008C1643" w:rsidRDefault="000F4B32" w:rsidP="0068030B">
      <w:pPr>
        <w:spacing w:line="360" w:lineRule="auto"/>
        <w:contextualSpacing/>
        <w:jc w:val="both"/>
        <w:rPr>
          <w:rFonts w:ascii="Arial" w:hAnsi="Arial" w:cs="Arial"/>
          <w:szCs w:val="24"/>
        </w:rPr>
      </w:pPr>
    </w:p>
    <w:p w14:paraId="61649E83" w14:textId="67C3ACD2" w:rsidR="00E30FF0" w:rsidRPr="008C1643" w:rsidRDefault="00A22028" w:rsidP="0068030B">
      <w:pPr>
        <w:spacing w:line="360" w:lineRule="auto"/>
        <w:contextualSpacing/>
        <w:jc w:val="both"/>
        <w:rPr>
          <w:rFonts w:ascii="Arial" w:hAnsi="Arial" w:cs="Arial"/>
          <w:b/>
          <w:szCs w:val="24"/>
          <w:u w:val="single"/>
        </w:rPr>
      </w:pPr>
      <w:r w:rsidRPr="008C1643">
        <w:rPr>
          <w:rFonts w:ascii="Arial" w:hAnsi="Arial" w:cs="Arial"/>
          <w:b/>
          <w:szCs w:val="24"/>
          <w:u w:val="single"/>
        </w:rPr>
        <w:t>CLÁUSULA NONA</w:t>
      </w:r>
      <w:r w:rsidR="00F93022" w:rsidRPr="008C1643">
        <w:rPr>
          <w:rFonts w:ascii="Arial" w:hAnsi="Arial" w:cs="Arial"/>
          <w:b/>
          <w:szCs w:val="24"/>
          <w:u w:val="single"/>
        </w:rPr>
        <w:t xml:space="preserve"> - </w:t>
      </w:r>
      <w:r w:rsidR="00E30FF0" w:rsidRPr="008C1643">
        <w:rPr>
          <w:rFonts w:ascii="Arial" w:hAnsi="Arial" w:cs="Arial"/>
          <w:b/>
          <w:szCs w:val="24"/>
          <w:u w:val="single"/>
        </w:rPr>
        <w:t>ALTERAÇÕES</w:t>
      </w:r>
    </w:p>
    <w:p w14:paraId="6C21F4C2" w14:textId="53262071" w:rsidR="00E30FF0" w:rsidRPr="008C1643" w:rsidRDefault="00A22028" w:rsidP="0068030B">
      <w:pPr>
        <w:spacing w:line="360" w:lineRule="auto"/>
        <w:contextualSpacing/>
        <w:jc w:val="both"/>
        <w:rPr>
          <w:rFonts w:ascii="Arial" w:hAnsi="Arial" w:cs="Arial"/>
          <w:szCs w:val="24"/>
        </w:rPr>
      </w:pPr>
      <w:r w:rsidRPr="008C1643">
        <w:rPr>
          <w:rFonts w:ascii="Arial" w:hAnsi="Arial" w:cs="Arial"/>
          <w:b/>
          <w:szCs w:val="24"/>
        </w:rPr>
        <w:t>9</w:t>
      </w:r>
      <w:r w:rsidR="00E30FF0" w:rsidRPr="008C1643">
        <w:rPr>
          <w:rFonts w:ascii="Arial" w:hAnsi="Arial" w:cs="Arial"/>
          <w:b/>
          <w:szCs w:val="24"/>
        </w:rPr>
        <w:t>.1.</w:t>
      </w:r>
      <w:r w:rsidR="00E30FF0" w:rsidRPr="008C1643">
        <w:rPr>
          <w:rFonts w:ascii="Arial" w:hAnsi="Arial" w:cs="Arial"/>
          <w:szCs w:val="24"/>
        </w:rPr>
        <w:tab/>
        <w:t>Eventuais alterações contratuais reger-se-ão pela disciplina do art. 65 da Lei nº 8.666, de 1993.</w:t>
      </w:r>
    </w:p>
    <w:p w14:paraId="6DB7A944" w14:textId="2F7C21C9" w:rsidR="00E30FF0" w:rsidRPr="008C1643" w:rsidRDefault="00A22028" w:rsidP="0068030B">
      <w:pPr>
        <w:spacing w:line="360" w:lineRule="auto"/>
        <w:contextualSpacing/>
        <w:jc w:val="both"/>
        <w:rPr>
          <w:rFonts w:ascii="Arial" w:hAnsi="Arial" w:cs="Arial"/>
          <w:szCs w:val="24"/>
        </w:rPr>
      </w:pPr>
      <w:r w:rsidRPr="008C1643">
        <w:rPr>
          <w:rFonts w:ascii="Arial" w:hAnsi="Arial" w:cs="Arial"/>
          <w:b/>
          <w:szCs w:val="24"/>
        </w:rPr>
        <w:t>9</w:t>
      </w:r>
      <w:r w:rsidR="00E30FF0" w:rsidRPr="008C1643">
        <w:rPr>
          <w:rFonts w:ascii="Arial" w:hAnsi="Arial" w:cs="Arial"/>
          <w:b/>
          <w:szCs w:val="24"/>
        </w:rPr>
        <w:t>.2.</w:t>
      </w:r>
      <w:r w:rsidR="00E30FF0" w:rsidRPr="008C1643">
        <w:rPr>
          <w:rFonts w:ascii="Arial" w:hAnsi="Arial" w:cs="Arial"/>
          <w:szCs w:val="24"/>
        </w:rPr>
        <w:tab/>
        <w:t>A CONTRATADA é obrigada a aceitar, nas mesmas condições contratuais, os acréscimos ou supressões que se fizerem necessários, até o limite de 50% (cinquenta por cento) do valor inicial atualizado do contrato.</w:t>
      </w:r>
    </w:p>
    <w:p w14:paraId="39E57A08" w14:textId="64E5DC2E" w:rsidR="00E30FF0" w:rsidRPr="008C1643" w:rsidRDefault="00A22028" w:rsidP="0068030B">
      <w:pPr>
        <w:spacing w:line="360" w:lineRule="auto"/>
        <w:contextualSpacing/>
        <w:jc w:val="both"/>
        <w:rPr>
          <w:rFonts w:ascii="Arial" w:hAnsi="Arial" w:cs="Arial"/>
          <w:szCs w:val="24"/>
        </w:rPr>
      </w:pPr>
      <w:r w:rsidRPr="008C1643">
        <w:rPr>
          <w:rFonts w:ascii="Arial" w:hAnsi="Arial" w:cs="Arial"/>
          <w:b/>
          <w:szCs w:val="24"/>
        </w:rPr>
        <w:t>9</w:t>
      </w:r>
      <w:r w:rsidR="00E30FF0" w:rsidRPr="008C1643">
        <w:rPr>
          <w:rFonts w:ascii="Arial" w:hAnsi="Arial" w:cs="Arial"/>
          <w:b/>
          <w:szCs w:val="24"/>
        </w:rPr>
        <w:t>.3.</w:t>
      </w:r>
      <w:r w:rsidR="00E30FF0" w:rsidRPr="008C1643">
        <w:rPr>
          <w:rFonts w:ascii="Arial" w:hAnsi="Arial" w:cs="Arial"/>
          <w:szCs w:val="24"/>
        </w:rPr>
        <w:tab/>
        <w:t>As supressões resultantes de acordo celebrado entre as partes contratantes poderão exceder o limite de 50% (cinquenta) do valor inicial atualizado do contrato.</w:t>
      </w:r>
    </w:p>
    <w:p w14:paraId="62FF3D7B" w14:textId="77777777" w:rsidR="00633FEC" w:rsidRPr="008C1643" w:rsidRDefault="00633FEC" w:rsidP="0068030B">
      <w:pPr>
        <w:spacing w:line="360" w:lineRule="auto"/>
        <w:contextualSpacing/>
        <w:jc w:val="both"/>
        <w:rPr>
          <w:rFonts w:ascii="Arial" w:hAnsi="Arial" w:cs="Arial"/>
          <w:b/>
          <w:szCs w:val="24"/>
          <w:u w:val="single"/>
        </w:rPr>
      </w:pPr>
    </w:p>
    <w:p w14:paraId="33876723" w14:textId="72D74D51" w:rsidR="00E30FF0" w:rsidRPr="008C1643" w:rsidRDefault="00E30FF0" w:rsidP="0068030B">
      <w:pPr>
        <w:spacing w:line="360" w:lineRule="auto"/>
        <w:contextualSpacing/>
        <w:jc w:val="both"/>
        <w:rPr>
          <w:rFonts w:ascii="Arial" w:hAnsi="Arial" w:cs="Arial"/>
          <w:b/>
          <w:szCs w:val="24"/>
          <w:u w:val="single"/>
        </w:rPr>
      </w:pPr>
      <w:r w:rsidRPr="008C1643">
        <w:rPr>
          <w:rFonts w:ascii="Arial" w:hAnsi="Arial" w:cs="Arial"/>
          <w:b/>
          <w:szCs w:val="24"/>
          <w:u w:val="single"/>
        </w:rPr>
        <w:t>CLÁUSULA DÉCIMA</w:t>
      </w:r>
      <w:r w:rsidR="00A22028" w:rsidRPr="008C1643">
        <w:rPr>
          <w:rFonts w:ascii="Arial" w:hAnsi="Arial" w:cs="Arial"/>
          <w:b/>
          <w:szCs w:val="24"/>
          <w:u w:val="single"/>
        </w:rPr>
        <w:t xml:space="preserve"> </w:t>
      </w:r>
      <w:r w:rsidRPr="008C1643">
        <w:rPr>
          <w:rFonts w:ascii="Arial" w:hAnsi="Arial" w:cs="Arial"/>
          <w:b/>
          <w:szCs w:val="24"/>
          <w:u w:val="single"/>
        </w:rPr>
        <w:t xml:space="preserve">  - DOS CASOS OMISSOS.</w:t>
      </w:r>
    </w:p>
    <w:p w14:paraId="6C8C8892" w14:textId="4109967A" w:rsidR="00E30FF0" w:rsidRPr="008C1643" w:rsidRDefault="00A22028" w:rsidP="0068030B">
      <w:pPr>
        <w:spacing w:line="360" w:lineRule="auto"/>
        <w:contextualSpacing/>
        <w:jc w:val="both"/>
        <w:rPr>
          <w:rFonts w:ascii="Arial" w:hAnsi="Arial" w:cs="Arial"/>
          <w:szCs w:val="24"/>
        </w:rPr>
      </w:pPr>
      <w:r w:rsidRPr="008C1643">
        <w:rPr>
          <w:rFonts w:ascii="Arial" w:hAnsi="Arial" w:cs="Arial"/>
          <w:b/>
          <w:szCs w:val="24"/>
        </w:rPr>
        <w:t>10</w:t>
      </w:r>
      <w:r w:rsidR="00E30FF0" w:rsidRPr="008C1643">
        <w:rPr>
          <w:rFonts w:ascii="Arial" w:hAnsi="Arial" w:cs="Arial"/>
          <w:b/>
          <w:szCs w:val="24"/>
        </w:rPr>
        <w:t>.1.</w:t>
      </w:r>
      <w:r w:rsidR="00E30FF0" w:rsidRPr="008C1643">
        <w:rPr>
          <w:rFonts w:ascii="Arial" w:hAnsi="Arial" w:cs="Arial"/>
          <w:b/>
          <w:szCs w:val="24"/>
        </w:rPr>
        <w:tab/>
      </w:r>
      <w:r w:rsidR="00E30FF0" w:rsidRPr="008C1643">
        <w:rPr>
          <w:rFonts w:ascii="Arial" w:hAnsi="Arial" w:cs="Arial"/>
          <w:szCs w:val="24"/>
        </w:rPr>
        <w:t>Os casos omissos serão decididos pela CONTRATANTE, segundo as disposições contidas na Lei nº 8.666, de 1993, na Lei Complementar nº 123, de 2006, no Decreto n° 8.538, de 2015 e demais normas federais de licitações e contratos administrativos e, subsidiariamente, segundo as disposições contidas na Lei nº 8.078, de 1990 - Código de Defesa do Consumidor - e normas e princípios gerais dos contratos.</w:t>
      </w:r>
    </w:p>
    <w:p w14:paraId="59E89459" w14:textId="77777777" w:rsidR="00E30FF0" w:rsidRPr="008C1643" w:rsidRDefault="00E30FF0" w:rsidP="0068030B">
      <w:pPr>
        <w:spacing w:line="360" w:lineRule="auto"/>
        <w:contextualSpacing/>
        <w:jc w:val="both"/>
        <w:rPr>
          <w:rFonts w:ascii="Arial" w:hAnsi="Arial" w:cs="Arial"/>
          <w:szCs w:val="24"/>
        </w:rPr>
      </w:pPr>
    </w:p>
    <w:p w14:paraId="66604797" w14:textId="211DC8CE" w:rsidR="00E30FF0" w:rsidRPr="008C1643" w:rsidRDefault="00E30FF0" w:rsidP="0068030B">
      <w:pPr>
        <w:spacing w:line="360" w:lineRule="auto"/>
        <w:contextualSpacing/>
        <w:jc w:val="both"/>
        <w:rPr>
          <w:rFonts w:ascii="Arial" w:hAnsi="Arial" w:cs="Arial"/>
          <w:b/>
          <w:szCs w:val="24"/>
          <w:u w:val="single"/>
        </w:rPr>
      </w:pPr>
      <w:r w:rsidRPr="008C1643">
        <w:rPr>
          <w:rFonts w:ascii="Arial" w:hAnsi="Arial" w:cs="Arial"/>
          <w:b/>
          <w:szCs w:val="24"/>
          <w:u w:val="single"/>
        </w:rPr>
        <w:t xml:space="preserve">CLÁUSULA DÉCIMA </w:t>
      </w:r>
      <w:r w:rsidR="00A22028" w:rsidRPr="008C1643">
        <w:rPr>
          <w:rFonts w:ascii="Arial" w:hAnsi="Arial" w:cs="Arial"/>
          <w:b/>
          <w:szCs w:val="24"/>
          <w:u w:val="single"/>
        </w:rPr>
        <w:t>PRIMEIRA</w:t>
      </w:r>
      <w:r w:rsidRPr="008C1643">
        <w:rPr>
          <w:rFonts w:ascii="Arial" w:hAnsi="Arial" w:cs="Arial"/>
          <w:b/>
          <w:szCs w:val="24"/>
          <w:u w:val="single"/>
        </w:rPr>
        <w:t xml:space="preserve"> – PUBLICAÇÃO</w:t>
      </w:r>
    </w:p>
    <w:p w14:paraId="5C8CE6BB" w14:textId="276937D0" w:rsidR="00A02780" w:rsidRPr="008C1643" w:rsidRDefault="00B87590" w:rsidP="0068030B">
      <w:pPr>
        <w:spacing w:line="360" w:lineRule="auto"/>
        <w:contextualSpacing/>
        <w:jc w:val="both"/>
        <w:rPr>
          <w:rFonts w:ascii="Arial" w:hAnsi="Arial" w:cs="Arial"/>
          <w:szCs w:val="24"/>
        </w:rPr>
      </w:pPr>
      <w:r w:rsidRPr="008C1643">
        <w:rPr>
          <w:rFonts w:ascii="Arial" w:hAnsi="Arial" w:cs="Arial"/>
          <w:b/>
          <w:szCs w:val="24"/>
        </w:rPr>
        <w:t>1</w:t>
      </w:r>
      <w:r w:rsidR="00A22028" w:rsidRPr="008C1643">
        <w:rPr>
          <w:rFonts w:ascii="Arial" w:hAnsi="Arial" w:cs="Arial"/>
          <w:b/>
          <w:szCs w:val="24"/>
        </w:rPr>
        <w:t>1</w:t>
      </w:r>
      <w:r w:rsidR="00E30FF0" w:rsidRPr="008C1643">
        <w:rPr>
          <w:rFonts w:ascii="Arial" w:hAnsi="Arial" w:cs="Arial"/>
          <w:b/>
          <w:szCs w:val="24"/>
        </w:rPr>
        <w:t>.1.</w:t>
      </w:r>
      <w:r w:rsidR="00E30FF0" w:rsidRPr="008C1643">
        <w:rPr>
          <w:rFonts w:ascii="Arial" w:hAnsi="Arial" w:cs="Arial"/>
          <w:szCs w:val="24"/>
        </w:rPr>
        <w:tab/>
        <w:t>Incumbirá à CONTRATANTE providenciar a publicação deste instrumento, por extrato, no Diário Oficial Município, no prazo previsto na Lei nº 8.666, de 1993.</w:t>
      </w:r>
    </w:p>
    <w:p w14:paraId="64ED9F96" w14:textId="77777777" w:rsidR="009F21C9" w:rsidRPr="008C1643" w:rsidRDefault="009F21C9" w:rsidP="0068030B">
      <w:pPr>
        <w:spacing w:line="360" w:lineRule="auto"/>
        <w:contextualSpacing/>
        <w:jc w:val="both"/>
        <w:rPr>
          <w:rFonts w:ascii="Arial" w:hAnsi="Arial" w:cs="Arial"/>
          <w:szCs w:val="24"/>
        </w:rPr>
      </w:pPr>
    </w:p>
    <w:p w14:paraId="247C7EEF" w14:textId="289F7D28" w:rsidR="00A02780" w:rsidRPr="008C1643" w:rsidRDefault="00B87590" w:rsidP="0068030B">
      <w:pPr>
        <w:spacing w:line="360" w:lineRule="auto"/>
        <w:contextualSpacing/>
        <w:jc w:val="both"/>
        <w:rPr>
          <w:rFonts w:ascii="Arial" w:hAnsi="Arial" w:cs="Arial"/>
          <w:b/>
          <w:szCs w:val="24"/>
          <w:u w:val="single"/>
        </w:rPr>
      </w:pPr>
      <w:r w:rsidRPr="008C1643">
        <w:rPr>
          <w:rFonts w:ascii="Arial" w:hAnsi="Arial" w:cs="Arial"/>
          <w:b/>
          <w:szCs w:val="24"/>
          <w:u w:val="single"/>
        </w:rPr>
        <w:t xml:space="preserve">CLÁUSULA DÉCIMA </w:t>
      </w:r>
      <w:r w:rsidR="00A22028" w:rsidRPr="008C1643">
        <w:rPr>
          <w:rFonts w:ascii="Arial" w:hAnsi="Arial" w:cs="Arial"/>
          <w:b/>
          <w:szCs w:val="24"/>
          <w:u w:val="single"/>
        </w:rPr>
        <w:t>SEGUNDA</w:t>
      </w:r>
      <w:r w:rsidR="00A02780" w:rsidRPr="008C1643">
        <w:rPr>
          <w:rFonts w:ascii="Arial" w:hAnsi="Arial" w:cs="Arial"/>
          <w:b/>
          <w:szCs w:val="24"/>
          <w:u w:val="single"/>
        </w:rPr>
        <w:t>– SUJEIÇÃO DAS PARTES</w:t>
      </w:r>
    </w:p>
    <w:p w14:paraId="571E58FC" w14:textId="207DB99D" w:rsidR="00A02780" w:rsidRPr="008C1643" w:rsidRDefault="002B1405" w:rsidP="0068030B">
      <w:pPr>
        <w:spacing w:line="360" w:lineRule="auto"/>
        <w:contextualSpacing/>
        <w:jc w:val="both"/>
        <w:rPr>
          <w:rFonts w:ascii="Arial" w:hAnsi="Arial" w:cs="Arial"/>
          <w:szCs w:val="24"/>
        </w:rPr>
      </w:pPr>
      <w:r w:rsidRPr="008C1643">
        <w:rPr>
          <w:rFonts w:ascii="Arial" w:hAnsi="Arial" w:cs="Arial"/>
          <w:b/>
          <w:szCs w:val="24"/>
        </w:rPr>
        <w:t>1</w:t>
      </w:r>
      <w:r w:rsidR="00A22028" w:rsidRPr="008C1643">
        <w:rPr>
          <w:rFonts w:ascii="Arial" w:hAnsi="Arial" w:cs="Arial"/>
          <w:b/>
          <w:szCs w:val="24"/>
        </w:rPr>
        <w:t>2</w:t>
      </w:r>
      <w:r w:rsidR="00A02780" w:rsidRPr="008C1643">
        <w:rPr>
          <w:rFonts w:ascii="Arial" w:hAnsi="Arial" w:cs="Arial"/>
          <w:b/>
          <w:szCs w:val="24"/>
        </w:rPr>
        <w:t>.1-</w:t>
      </w:r>
      <w:r w:rsidR="00A02780" w:rsidRPr="008C1643">
        <w:rPr>
          <w:rFonts w:ascii="Arial" w:hAnsi="Arial" w:cs="Arial"/>
          <w:szCs w:val="24"/>
        </w:rPr>
        <w:t xml:space="preserve"> Todas as cláusulas deste contrato estão sujeitas às normas da Lei 8.666/93 e demais legislação complementares que servirão de base para a solução dos casos omissos a este instrumento e não resolvidos na esfera administrativa.</w:t>
      </w:r>
    </w:p>
    <w:p w14:paraId="5B19109B" w14:textId="77777777" w:rsidR="00D841D5" w:rsidRPr="008C1643" w:rsidRDefault="00D841D5" w:rsidP="0068030B">
      <w:pPr>
        <w:spacing w:line="360" w:lineRule="auto"/>
        <w:contextualSpacing/>
        <w:outlineLvl w:val="8"/>
        <w:rPr>
          <w:rFonts w:ascii="Arial" w:hAnsi="Arial" w:cs="Arial"/>
          <w:b/>
          <w:szCs w:val="24"/>
          <w:u w:val="single"/>
        </w:rPr>
      </w:pPr>
    </w:p>
    <w:p w14:paraId="77D3CEE6" w14:textId="365E41AA" w:rsidR="00A02780" w:rsidRPr="008C1643" w:rsidRDefault="00A02780" w:rsidP="0068030B">
      <w:pPr>
        <w:spacing w:line="360" w:lineRule="auto"/>
        <w:contextualSpacing/>
        <w:outlineLvl w:val="8"/>
        <w:rPr>
          <w:rFonts w:ascii="Arial" w:hAnsi="Arial" w:cs="Arial"/>
          <w:b/>
          <w:szCs w:val="24"/>
          <w:u w:val="single"/>
        </w:rPr>
      </w:pPr>
      <w:r w:rsidRPr="008C1643">
        <w:rPr>
          <w:rFonts w:ascii="Arial" w:hAnsi="Arial" w:cs="Arial"/>
          <w:b/>
          <w:szCs w:val="24"/>
          <w:u w:val="single"/>
        </w:rPr>
        <w:t>CLÁUSULA DÉCIMA</w:t>
      </w:r>
      <w:r w:rsidR="00E30FF0" w:rsidRPr="008C1643">
        <w:rPr>
          <w:rFonts w:ascii="Arial" w:hAnsi="Arial" w:cs="Arial"/>
          <w:b/>
          <w:szCs w:val="24"/>
          <w:u w:val="single"/>
        </w:rPr>
        <w:t xml:space="preserve"> </w:t>
      </w:r>
      <w:r w:rsidR="00A22028" w:rsidRPr="008C1643">
        <w:rPr>
          <w:rFonts w:ascii="Arial" w:hAnsi="Arial" w:cs="Arial"/>
          <w:b/>
          <w:szCs w:val="24"/>
          <w:u w:val="single"/>
        </w:rPr>
        <w:t xml:space="preserve">TERCEIRA </w:t>
      </w:r>
      <w:r w:rsidRPr="008C1643">
        <w:rPr>
          <w:rFonts w:ascii="Arial" w:hAnsi="Arial" w:cs="Arial"/>
          <w:b/>
          <w:szCs w:val="24"/>
          <w:u w:val="single"/>
        </w:rPr>
        <w:t>– FORO</w:t>
      </w:r>
    </w:p>
    <w:p w14:paraId="13B53ED9" w14:textId="1A0B5FFE" w:rsidR="00A02780" w:rsidRPr="008C1643" w:rsidRDefault="002B1405" w:rsidP="0068030B">
      <w:pPr>
        <w:spacing w:line="360" w:lineRule="auto"/>
        <w:contextualSpacing/>
        <w:jc w:val="both"/>
        <w:rPr>
          <w:rFonts w:ascii="Arial" w:hAnsi="Arial" w:cs="Arial"/>
          <w:szCs w:val="24"/>
        </w:rPr>
      </w:pPr>
      <w:r w:rsidRPr="008C1643">
        <w:rPr>
          <w:rFonts w:ascii="Arial" w:hAnsi="Arial" w:cs="Arial"/>
          <w:b/>
          <w:szCs w:val="24"/>
        </w:rPr>
        <w:t>1</w:t>
      </w:r>
      <w:r w:rsidR="000F4B32" w:rsidRPr="008C1643">
        <w:rPr>
          <w:rFonts w:ascii="Arial" w:hAnsi="Arial" w:cs="Arial"/>
          <w:b/>
          <w:szCs w:val="24"/>
        </w:rPr>
        <w:t>3</w:t>
      </w:r>
      <w:r w:rsidR="00A02780" w:rsidRPr="008C1643">
        <w:rPr>
          <w:rFonts w:ascii="Arial" w:hAnsi="Arial" w:cs="Arial"/>
          <w:b/>
          <w:szCs w:val="24"/>
        </w:rPr>
        <w:t>.1</w:t>
      </w:r>
      <w:r w:rsidR="00A02780" w:rsidRPr="008C1643">
        <w:rPr>
          <w:rFonts w:ascii="Arial" w:hAnsi="Arial" w:cs="Arial"/>
          <w:szCs w:val="24"/>
        </w:rPr>
        <w:t>- As partes contratantes elegem o Foro da Comarca de Cabo Frio, com a renúncia de qualquer outro, por mais privilegiado que seja, para dirimir as questões resultantes deste Contrato.</w:t>
      </w:r>
    </w:p>
    <w:p w14:paraId="7437DE96" w14:textId="77777777" w:rsidR="009E2758" w:rsidRPr="008C1643" w:rsidRDefault="009E2758" w:rsidP="0068030B">
      <w:pPr>
        <w:spacing w:line="360" w:lineRule="auto"/>
        <w:contextualSpacing/>
        <w:jc w:val="both"/>
        <w:rPr>
          <w:rFonts w:ascii="Arial" w:hAnsi="Arial" w:cs="Arial"/>
          <w:szCs w:val="24"/>
        </w:rPr>
      </w:pPr>
    </w:p>
    <w:p w14:paraId="2B38D6E3" w14:textId="77777777" w:rsidR="00A02780" w:rsidRPr="008C1643" w:rsidRDefault="00A02780" w:rsidP="0068030B">
      <w:pPr>
        <w:spacing w:line="360" w:lineRule="auto"/>
        <w:contextualSpacing/>
        <w:jc w:val="both"/>
        <w:rPr>
          <w:rFonts w:ascii="Arial" w:hAnsi="Arial" w:cs="Arial"/>
          <w:szCs w:val="24"/>
        </w:rPr>
      </w:pPr>
      <w:r w:rsidRPr="008C1643">
        <w:rPr>
          <w:rFonts w:ascii="Arial" w:hAnsi="Arial" w:cs="Arial"/>
          <w:szCs w:val="24"/>
        </w:rPr>
        <w:t>E, por assim haverem acordado, declaram ambas as partes estarem de acordo com todas as disposições estabelecidas nas cláusulas do presente Contrato, bem como observar fielmente outras disposições legais e regulamentares sobre o assunto, firmando-o em 03 (três) vias, na presença das testemunhas abaixo assinadas.</w:t>
      </w:r>
    </w:p>
    <w:p w14:paraId="3E9883F4" w14:textId="0420D0DC" w:rsidR="00A02780" w:rsidRPr="008C1643" w:rsidRDefault="00A02780" w:rsidP="0068030B">
      <w:pPr>
        <w:tabs>
          <w:tab w:val="left" w:pos="2190"/>
        </w:tabs>
        <w:spacing w:line="360" w:lineRule="auto"/>
        <w:contextualSpacing/>
        <w:jc w:val="right"/>
        <w:rPr>
          <w:rFonts w:ascii="Arial" w:hAnsi="Arial" w:cs="Arial"/>
        </w:rPr>
      </w:pPr>
      <w:r w:rsidRPr="008C1643">
        <w:rPr>
          <w:rFonts w:ascii="Arial" w:hAnsi="Arial" w:cs="Arial"/>
        </w:rPr>
        <w:t>Cabo Fri</w:t>
      </w:r>
      <w:r w:rsidR="001179C3" w:rsidRPr="008C1643">
        <w:rPr>
          <w:rFonts w:ascii="Arial" w:hAnsi="Arial" w:cs="Arial"/>
        </w:rPr>
        <w:t xml:space="preserve">o/RJ, ____ de __________ </w:t>
      </w:r>
      <w:proofErr w:type="spellStart"/>
      <w:r w:rsidR="001179C3" w:rsidRPr="008C1643">
        <w:rPr>
          <w:rFonts w:ascii="Arial" w:hAnsi="Arial" w:cs="Arial"/>
        </w:rPr>
        <w:t>de</w:t>
      </w:r>
      <w:proofErr w:type="spellEnd"/>
      <w:r w:rsidR="001179C3" w:rsidRPr="008C1643">
        <w:rPr>
          <w:rFonts w:ascii="Arial" w:hAnsi="Arial" w:cs="Arial"/>
        </w:rPr>
        <w:t xml:space="preserve"> 2022</w:t>
      </w:r>
      <w:r w:rsidRPr="008C1643">
        <w:rPr>
          <w:rFonts w:ascii="Arial" w:hAnsi="Arial" w:cs="Arial"/>
        </w:rPr>
        <w:t>.</w:t>
      </w:r>
    </w:p>
    <w:p w14:paraId="26B7A401" w14:textId="77777777" w:rsidR="00633FEC" w:rsidRPr="008C1643" w:rsidRDefault="00633FEC" w:rsidP="0068030B">
      <w:pPr>
        <w:tabs>
          <w:tab w:val="left" w:pos="1095"/>
        </w:tabs>
        <w:spacing w:line="360" w:lineRule="auto"/>
        <w:contextualSpacing/>
        <w:jc w:val="center"/>
        <w:rPr>
          <w:rFonts w:ascii="Arial" w:hAnsi="Arial" w:cs="Arial"/>
        </w:rPr>
      </w:pPr>
    </w:p>
    <w:p w14:paraId="4BDA6DA6" w14:textId="77777777" w:rsidR="00A02780" w:rsidRPr="008C1643" w:rsidRDefault="00A02780" w:rsidP="00633FEC">
      <w:pPr>
        <w:tabs>
          <w:tab w:val="left" w:pos="1095"/>
        </w:tabs>
        <w:contextualSpacing/>
        <w:jc w:val="center"/>
        <w:rPr>
          <w:rFonts w:ascii="Arial" w:hAnsi="Arial" w:cs="Arial"/>
        </w:rPr>
      </w:pPr>
      <w:r w:rsidRPr="008C1643">
        <w:rPr>
          <w:rFonts w:ascii="Arial" w:hAnsi="Arial" w:cs="Arial"/>
        </w:rPr>
        <w:t>_____________________________________</w:t>
      </w:r>
    </w:p>
    <w:p w14:paraId="15AD673A" w14:textId="3EE1529C" w:rsidR="00A02780" w:rsidRPr="008C1643" w:rsidRDefault="00A02780" w:rsidP="00633FEC">
      <w:pPr>
        <w:contextualSpacing/>
        <w:jc w:val="center"/>
        <w:rPr>
          <w:rFonts w:ascii="Arial" w:hAnsi="Arial" w:cs="Arial"/>
          <w:b/>
          <w:i/>
        </w:rPr>
      </w:pPr>
      <w:r w:rsidRPr="008C1643">
        <w:rPr>
          <w:rFonts w:ascii="Arial" w:hAnsi="Arial" w:cs="Arial"/>
          <w:b/>
          <w:i/>
        </w:rPr>
        <w:t>SECRETARIA MUNICIPAL DE EDUCAÇÃO</w:t>
      </w:r>
    </w:p>
    <w:p w14:paraId="07135EBF" w14:textId="77777777" w:rsidR="009F21C9" w:rsidRPr="008C1643" w:rsidRDefault="009F21C9" w:rsidP="00633FEC">
      <w:pPr>
        <w:contextualSpacing/>
        <w:rPr>
          <w:rFonts w:ascii="Arial" w:hAnsi="Arial" w:cs="Arial"/>
          <w:b/>
          <w:i/>
        </w:rPr>
      </w:pPr>
    </w:p>
    <w:p w14:paraId="3A5380CE" w14:textId="77777777" w:rsidR="00633FEC" w:rsidRPr="008C1643" w:rsidRDefault="00633FEC" w:rsidP="00633FEC">
      <w:pPr>
        <w:contextualSpacing/>
        <w:rPr>
          <w:rFonts w:ascii="Arial" w:hAnsi="Arial" w:cs="Arial"/>
          <w:b/>
          <w:i/>
        </w:rPr>
      </w:pPr>
    </w:p>
    <w:p w14:paraId="385DE174" w14:textId="77777777" w:rsidR="00A02780" w:rsidRPr="008C1643" w:rsidRDefault="00A02780" w:rsidP="00633FEC">
      <w:pPr>
        <w:contextualSpacing/>
        <w:jc w:val="center"/>
        <w:rPr>
          <w:rFonts w:ascii="Arial" w:hAnsi="Arial" w:cs="Arial"/>
        </w:rPr>
      </w:pPr>
      <w:r w:rsidRPr="008C1643">
        <w:rPr>
          <w:rFonts w:ascii="Arial" w:hAnsi="Arial" w:cs="Arial"/>
        </w:rPr>
        <w:t>___________________________________</w:t>
      </w:r>
    </w:p>
    <w:p w14:paraId="115637C3" w14:textId="26D14629" w:rsidR="002B1405" w:rsidRPr="008C1643" w:rsidRDefault="00A02780" w:rsidP="00633FEC">
      <w:pPr>
        <w:contextualSpacing/>
        <w:jc w:val="center"/>
        <w:rPr>
          <w:rFonts w:ascii="Arial" w:hAnsi="Arial" w:cs="Arial"/>
          <w:b/>
          <w:i/>
        </w:rPr>
      </w:pPr>
      <w:r w:rsidRPr="008C1643">
        <w:rPr>
          <w:rFonts w:ascii="Arial" w:hAnsi="Arial" w:cs="Arial"/>
          <w:b/>
          <w:i/>
        </w:rPr>
        <w:t>CONTRATADA</w:t>
      </w:r>
    </w:p>
    <w:p w14:paraId="457D549B" w14:textId="77777777" w:rsidR="004378FF" w:rsidRPr="008C1643" w:rsidRDefault="004378FF" w:rsidP="00633FEC">
      <w:pPr>
        <w:contextualSpacing/>
        <w:jc w:val="center"/>
        <w:rPr>
          <w:rFonts w:ascii="Arial" w:hAnsi="Arial" w:cs="Arial"/>
          <w:b/>
          <w:i/>
        </w:rPr>
      </w:pPr>
    </w:p>
    <w:p w14:paraId="62E7B9AA" w14:textId="77777777" w:rsidR="00A02780" w:rsidRPr="008C1643" w:rsidRDefault="00A02780" w:rsidP="00633FEC">
      <w:pPr>
        <w:tabs>
          <w:tab w:val="left" w:pos="7140"/>
          <w:tab w:val="left" w:pos="8550"/>
        </w:tabs>
        <w:ind w:left="-228" w:right="741" w:hanging="228"/>
        <w:contextualSpacing/>
        <w:jc w:val="both"/>
        <w:rPr>
          <w:rFonts w:ascii="Arial" w:hAnsi="Arial" w:cs="Arial"/>
          <w:b/>
        </w:rPr>
      </w:pPr>
      <w:r w:rsidRPr="008C1643">
        <w:rPr>
          <w:rFonts w:ascii="Arial" w:hAnsi="Arial" w:cs="Arial"/>
          <w:b/>
        </w:rPr>
        <w:t>TESTEMUNHAS</w:t>
      </w:r>
    </w:p>
    <w:p w14:paraId="3081353B" w14:textId="77777777" w:rsidR="00633FEC" w:rsidRPr="008C1643" w:rsidRDefault="00633FEC" w:rsidP="00633FEC">
      <w:pPr>
        <w:tabs>
          <w:tab w:val="left" w:pos="7140"/>
          <w:tab w:val="left" w:pos="8550"/>
        </w:tabs>
        <w:ind w:left="-228" w:right="741" w:hanging="228"/>
        <w:contextualSpacing/>
        <w:jc w:val="both"/>
        <w:rPr>
          <w:rFonts w:ascii="Arial" w:hAnsi="Arial" w:cs="Arial"/>
          <w:b/>
        </w:rPr>
      </w:pPr>
    </w:p>
    <w:tbl>
      <w:tblPr>
        <w:tblW w:w="0" w:type="auto"/>
        <w:tblInd w:w="-454" w:type="dxa"/>
        <w:tblLook w:val="04A0" w:firstRow="1" w:lastRow="0" w:firstColumn="1" w:lastColumn="0" w:noHBand="0" w:noVBand="1"/>
      </w:tblPr>
      <w:tblGrid>
        <w:gridCol w:w="4163"/>
        <w:gridCol w:w="5299"/>
      </w:tblGrid>
      <w:tr w:rsidR="00A02780" w:rsidRPr="008C1643" w14:paraId="473AE4A1" w14:textId="77777777" w:rsidTr="004378FF">
        <w:trPr>
          <w:trHeight w:val="1192"/>
        </w:trPr>
        <w:tc>
          <w:tcPr>
            <w:tcW w:w="4064" w:type="dxa"/>
          </w:tcPr>
          <w:p w14:paraId="6ECA89CB" w14:textId="4135DEE8" w:rsidR="00A02780" w:rsidRPr="008C1643" w:rsidRDefault="00A02780" w:rsidP="00633FEC">
            <w:pPr>
              <w:tabs>
                <w:tab w:val="left" w:pos="7140"/>
                <w:tab w:val="left" w:pos="8550"/>
                <w:tab w:val="left" w:pos="8778"/>
              </w:tabs>
              <w:ind w:right="743"/>
              <w:contextualSpacing/>
              <w:jc w:val="both"/>
              <w:rPr>
                <w:rFonts w:ascii="Arial" w:hAnsi="Arial" w:cs="Arial"/>
              </w:rPr>
            </w:pPr>
            <w:r w:rsidRPr="008C1643">
              <w:rPr>
                <w:rFonts w:ascii="Arial" w:hAnsi="Arial" w:cs="Arial"/>
              </w:rPr>
              <w:t>________________________</w:t>
            </w:r>
          </w:p>
          <w:p w14:paraId="6B15252F" w14:textId="77777777" w:rsidR="00A02780" w:rsidRPr="008C1643" w:rsidRDefault="00A02780" w:rsidP="00633FEC">
            <w:pPr>
              <w:tabs>
                <w:tab w:val="left" w:pos="7140"/>
                <w:tab w:val="left" w:pos="8550"/>
                <w:tab w:val="left" w:pos="8778"/>
              </w:tabs>
              <w:ind w:right="743"/>
              <w:contextualSpacing/>
              <w:jc w:val="both"/>
              <w:rPr>
                <w:rFonts w:ascii="Arial" w:hAnsi="Arial" w:cs="Arial"/>
              </w:rPr>
            </w:pPr>
            <w:r w:rsidRPr="008C1643">
              <w:rPr>
                <w:rFonts w:ascii="Arial" w:hAnsi="Arial" w:cs="Arial"/>
              </w:rPr>
              <w:t>NOME:</w:t>
            </w:r>
          </w:p>
          <w:p w14:paraId="25406068" w14:textId="77777777" w:rsidR="00A02780" w:rsidRPr="008C1643" w:rsidRDefault="00A02780" w:rsidP="00633FEC">
            <w:pPr>
              <w:tabs>
                <w:tab w:val="left" w:pos="7140"/>
                <w:tab w:val="left" w:pos="8550"/>
                <w:tab w:val="left" w:pos="8778"/>
              </w:tabs>
              <w:ind w:right="743"/>
              <w:contextualSpacing/>
              <w:jc w:val="both"/>
              <w:rPr>
                <w:rFonts w:ascii="Arial" w:hAnsi="Arial" w:cs="Arial"/>
                <w:lang w:val="en-US"/>
              </w:rPr>
            </w:pPr>
            <w:r w:rsidRPr="008C1643">
              <w:rPr>
                <w:rFonts w:ascii="Arial" w:hAnsi="Arial" w:cs="Arial"/>
                <w:lang w:val="en-US"/>
              </w:rPr>
              <w:t>IDENT:</w:t>
            </w:r>
          </w:p>
          <w:p w14:paraId="31BF31A6" w14:textId="77777777" w:rsidR="00A02780" w:rsidRPr="008C1643" w:rsidRDefault="00A02780" w:rsidP="00633FEC">
            <w:pPr>
              <w:tabs>
                <w:tab w:val="left" w:pos="7140"/>
                <w:tab w:val="left" w:pos="8550"/>
                <w:tab w:val="left" w:pos="8778"/>
              </w:tabs>
              <w:ind w:right="743"/>
              <w:contextualSpacing/>
              <w:jc w:val="both"/>
              <w:rPr>
                <w:rFonts w:ascii="Arial" w:hAnsi="Arial" w:cs="Arial"/>
              </w:rPr>
            </w:pPr>
            <w:r w:rsidRPr="008C1643">
              <w:rPr>
                <w:rFonts w:ascii="Arial" w:hAnsi="Arial" w:cs="Arial"/>
                <w:lang w:val="en-US"/>
              </w:rPr>
              <w:t>C.P.F:</w:t>
            </w:r>
          </w:p>
        </w:tc>
        <w:tc>
          <w:tcPr>
            <w:tcW w:w="5299" w:type="dxa"/>
          </w:tcPr>
          <w:p w14:paraId="0EE08C2B" w14:textId="57D74708" w:rsidR="00A02780" w:rsidRPr="008C1643" w:rsidRDefault="00A02780" w:rsidP="00633FEC">
            <w:pPr>
              <w:tabs>
                <w:tab w:val="left" w:pos="7140"/>
                <w:tab w:val="left" w:pos="8550"/>
                <w:tab w:val="left" w:pos="8778"/>
              </w:tabs>
              <w:ind w:right="743"/>
              <w:contextualSpacing/>
              <w:jc w:val="both"/>
              <w:rPr>
                <w:rFonts w:ascii="Arial" w:hAnsi="Arial" w:cs="Arial"/>
              </w:rPr>
            </w:pPr>
            <w:r w:rsidRPr="008C1643">
              <w:rPr>
                <w:rFonts w:ascii="Arial" w:hAnsi="Arial" w:cs="Arial"/>
              </w:rPr>
              <w:t>__</w:t>
            </w:r>
            <w:r w:rsidR="00785983" w:rsidRPr="008C1643">
              <w:rPr>
                <w:rFonts w:ascii="Arial" w:hAnsi="Arial" w:cs="Arial"/>
              </w:rPr>
              <w:t>______________________________</w:t>
            </w:r>
          </w:p>
          <w:p w14:paraId="576DFF73" w14:textId="77777777" w:rsidR="00A02780" w:rsidRPr="008C1643" w:rsidRDefault="00A02780" w:rsidP="00633FEC">
            <w:pPr>
              <w:tabs>
                <w:tab w:val="left" w:pos="7140"/>
                <w:tab w:val="left" w:pos="8550"/>
                <w:tab w:val="left" w:pos="8778"/>
              </w:tabs>
              <w:ind w:right="743"/>
              <w:contextualSpacing/>
              <w:jc w:val="both"/>
              <w:rPr>
                <w:rFonts w:ascii="Arial" w:hAnsi="Arial" w:cs="Arial"/>
              </w:rPr>
            </w:pPr>
            <w:r w:rsidRPr="008C1643">
              <w:rPr>
                <w:rFonts w:ascii="Arial" w:hAnsi="Arial" w:cs="Arial"/>
              </w:rPr>
              <w:t>NOME:</w:t>
            </w:r>
          </w:p>
          <w:p w14:paraId="31EDB09A" w14:textId="77777777" w:rsidR="00A02780" w:rsidRPr="008C1643" w:rsidRDefault="00A02780" w:rsidP="00633FEC">
            <w:pPr>
              <w:tabs>
                <w:tab w:val="left" w:pos="7140"/>
                <w:tab w:val="left" w:pos="8550"/>
                <w:tab w:val="left" w:pos="8778"/>
              </w:tabs>
              <w:ind w:right="743"/>
              <w:contextualSpacing/>
              <w:jc w:val="both"/>
              <w:rPr>
                <w:rFonts w:ascii="Arial" w:hAnsi="Arial" w:cs="Arial"/>
                <w:lang w:val="en-US"/>
              </w:rPr>
            </w:pPr>
            <w:r w:rsidRPr="008C1643">
              <w:rPr>
                <w:rFonts w:ascii="Arial" w:hAnsi="Arial" w:cs="Arial"/>
                <w:lang w:val="en-US"/>
              </w:rPr>
              <w:t>IDENT:</w:t>
            </w:r>
          </w:p>
          <w:p w14:paraId="069CC4E9" w14:textId="77777777" w:rsidR="00A02780" w:rsidRPr="008C1643" w:rsidRDefault="00A02780" w:rsidP="00633FEC">
            <w:pPr>
              <w:tabs>
                <w:tab w:val="left" w:pos="7140"/>
                <w:tab w:val="left" w:pos="8550"/>
                <w:tab w:val="left" w:pos="8778"/>
              </w:tabs>
              <w:ind w:right="743"/>
              <w:contextualSpacing/>
              <w:jc w:val="both"/>
              <w:rPr>
                <w:rFonts w:ascii="Arial" w:hAnsi="Arial" w:cs="Arial"/>
              </w:rPr>
            </w:pPr>
            <w:r w:rsidRPr="008C1643">
              <w:rPr>
                <w:rFonts w:ascii="Arial" w:hAnsi="Arial" w:cs="Arial"/>
                <w:lang w:val="en-US"/>
              </w:rPr>
              <w:t>C.P.F:</w:t>
            </w:r>
          </w:p>
        </w:tc>
      </w:tr>
    </w:tbl>
    <w:p w14:paraId="77E83180" w14:textId="77777777" w:rsidR="005B01DA" w:rsidRPr="008C1643" w:rsidRDefault="005B01DA" w:rsidP="00C31241">
      <w:pPr>
        <w:spacing w:line="360" w:lineRule="auto"/>
        <w:rPr>
          <w:rFonts w:ascii="Arial" w:hAnsi="Arial" w:cs="Arial"/>
          <w:sz w:val="20"/>
        </w:rPr>
      </w:pPr>
    </w:p>
    <w:sectPr w:rsidR="005B01DA" w:rsidRPr="008C1643" w:rsidSect="001721C5">
      <w:pgSz w:w="11906" w:h="16838" w:code="9"/>
      <w:pgMar w:top="1418" w:right="1134"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48589" w14:textId="77777777" w:rsidR="00F77D34" w:rsidRDefault="00F77D34">
      <w:r>
        <w:separator/>
      </w:r>
    </w:p>
  </w:endnote>
  <w:endnote w:type="continuationSeparator" w:id="0">
    <w:p w14:paraId="27D2334F" w14:textId="77777777" w:rsidR="00F77D34" w:rsidRDefault="00F7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Zurich BT">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44175" w14:textId="77777777" w:rsidR="00F77D34" w:rsidRDefault="00F77D34" w:rsidP="00322AF8">
    <w:pPr>
      <w:pStyle w:val="Rodap"/>
      <w:pBdr>
        <w:bottom w:val="single" w:sz="12" w:space="1" w:color="auto"/>
      </w:pBdr>
    </w:pPr>
  </w:p>
  <w:p w14:paraId="7C9FF2D4" w14:textId="77777777" w:rsidR="00F77D34" w:rsidRDefault="00F77D34" w:rsidP="00322AF8">
    <w:pPr>
      <w:pStyle w:val="Subttulo"/>
      <w:pBdr>
        <w:top w:val="single" w:sz="4" w:space="1" w:color="auto"/>
      </w:pBdr>
      <w:jc w:val="center"/>
    </w:pPr>
    <w:r>
      <w:t>SEME – Largo de Santo Antônio, 131 – Centro</w:t>
    </w:r>
  </w:p>
  <w:p w14:paraId="1F339A3E" w14:textId="77777777" w:rsidR="00F77D34" w:rsidRDefault="00F77D34" w:rsidP="00322AF8">
    <w:pPr>
      <w:pStyle w:val="Subttulo"/>
      <w:pBdr>
        <w:top w:val="single" w:sz="4" w:space="1" w:color="auto"/>
      </w:pBdr>
      <w:jc w:val="center"/>
    </w:pPr>
    <w:r>
      <w:t>(licitacao@semecabofrio.rj.gov.br)</w:t>
    </w:r>
  </w:p>
  <w:p w14:paraId="1AE4D117" w14:textId="3D66FA11" w:rsidR="00F77D34" w:rsidRPr="00322AF8" w:rsidRDefault="00F77D34" w:rsidP="00322AF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AA8B0" w14:textId="77777777" w:rsidR="00F77D34" w:rsidRDefault="00F77D34">
      <w:r>
        <w:separator/>
      </w:r>
    </w:p>
  </w:footnote>
  <w:footnote w:type="continuationSeparator" w:id="0">
    <w:p w14:paraId="0430ACBD" w14:textId="77777777" w:rsidR="00F77D34" w:rsidRDefault="00F77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9"/>
      <w:gridCol w:w="8078"/>
    </w:tblGrid>
    <w:tr w:rsidR="00F77D34" w:rsidRPr="00857B72" w14:paraId="4D89CDBD" w14:textId="77777777" w:rsidTr="00FB1DE2">
      <w:trPr>
        <w:trHeight w:val="1843"/>
      </w:trPr>
      <w:tc>
        <w:tcPr>
          <w:tcW w:w="1570" w:type="dxa"/>
          <w:tcBorders>
            <w:top w:val="nil"/>
            <w:left w:val="nil"/>
            <w:bottom w:val="nil"/>
            <w:right w:val="nil"/>
          </w:tcBorders>
          <w:shd w:val="clear" w:color="auto" w:fill="auto"/>
          <w:hideMark/>
        </w:tcPr>
        <w:bookmarkStart w:id="0" w:name="_MON_1693143403"/>
        <w:bookmarkEnd w:id="0"/>
        <w:p w14:paraId="0EDE246D" w14:textId="77777777" w:rsidR="00F77D34" w:rsidRPr="00857B72" w:rsidRDefault="00F77D34" w:rsidP="00322AF8">
          <w:pPr>
            <w:ind w:firstLine="177"/>
            <w:rPr>
              <w:rFonts w:ascii="Arial" w:hAnsi="Arial" w:cs="Arial"/>
              <w:b/>
              <w:u w:val="single" w:color="FFFFFF"/>
            </w:rPr>
          </w:pPr>
          <w:r w:rsidRPr="00857B72">
            <w:rPr>
              <w:rFonts w:ascii="Arial" w:eastAsia="Calibri" w:hAnsi="Arial" w:cs="Arial"/>
            </w:rPr>
            <w:object w:dxaOrig="10361" w:dyaOrig="15941" w14:anchorId="69FCA7BD">
              <v:shape id="_x0000_i1025" style="width:65.55pt;height:1in" coordsize="" o:spt="100" adj="0,,0" path="" stroked="f">
                <v:stroke joinstyle="miter"/>
                <v:imagedata r:id="rId1" o:title=""/>
                <v:formulas/>
                <v:path o:connecttype="segments"/>
              </v:shape>
              <o:OLEObject Type="Embed" ProgID="Word.Picture.8" ShapeID="_x0000_i1025" DrawAspect="Content" ObjectID="_1714306997" r:id="rId2"/>
            </w:object>
          </w:r>
        </w:p>
      </w:tc>
      <w:tc>
        <w:tcPr>
          <w:tcW w:w="8217" w:type="dxa"/>
          <w:tcBorders>
            <w:top w:val="nil"/>
            <w:left w:val="nil"/>
            <w:bottom w:val="single" w:sz="4" w:space="0" w:color="auto"/>
            <w:right w:val="nil"/>
          </w:tcBorders>
          <w:shd w:val="clear" w:color="auto" w:fill="auto"/>
          <w:hideMark/>
        </w:tcPr>
        <w:p w14:paraId="7B282038" w14:textId="77777777" w:rsidR="00F77D34" w:rsidRPr="00766621" w:rsidRDefault="00F77D34" w:rsidP="005B61BE">
          <w:pPr>
            <w:ind w:left="34"/>
            <w:rPr>
              <w:rFonts w:ascii="Arial" w:hAnsi="Arial" w:cs="Arial"/>
              <w:b/>
              <w:color w:val="333333"/>
              <w:szCs w:val="24"/>
            </w:rPr>
          </w:pPr>
          <w:r w:rsidRPr="00766621">
            <w:rPr>
              <w:b/>
              <w:noProof/>
              <w:szCs w:val="24"/>
            </w:rPr>
            <mc:AlternateContent>
              <mc:Choice Requires="wps">
                <w:drawing>
                  <wp:anchor distT="45720" distB="45720" distL="113665" distR="113665" simplePos="0" relativeHeight="251659264" behindDoc="1" locked="0" layoutInCell="1" allowOverlap="1" wp14:anchorId="3AA6B576" wp14:editId="2941C031">
                    <wp:simplePos x="0" y="0"/>
                    <wp:positionH relativeFrom="margin">
                      <wp:posOffset>3415030</wp:posOffset>
                    </wp:positionH>
                    <wp:positionV relativeFrom="paragraph">
                      <wp:posOffset>121286</wp:posOffset>
                    </wp:positionV>
                    <wp:extent cx="1619250" cy="628650"/>
                    <wp:effectExtent l="0" t="0" r="19050" b="19050"/>
                    <wp:wrapSquare wrapText="bothSides"/>
                    <wp:docPr id="10" name="CaixaTexto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62865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txbx>
                            <w:txbxContent>
                              <w:p w14:paraId="1CBBDC72" w14:textId="54C02783" w:rsidR="00F77D34" w:rsidRPr="00322AF8" w:rsidRDefault="00F77D34" w:rsidP="00322AF8">
                                <w:pPr>
                                  <w:pStyle w:val="TableParagraph"/>
                                  <w:ind w:right="-295"/>
                                  <w:jc w:val="left"/>
                                  <w:rPr>
                                    <w:sz w:val="16"/>
                                    <w:szCs w:val="16"/>
                                  </w:rPr>
                                </w:pPr>
                                <w:r>
                                  <w:rPr>
                                    <w:sz w:val="16"/>
                                    <w:szCs w:val="16"/>
                                  </w:rPr>
                                  <w:t>Processo  nº: 5806/2022/</w:t>
                                </w:r>
                                <w:r w:rsidRPr="00322AF8">
                                  <w:rPr>
                                    <w:sz w:val="16"/>
                                    <w:szCs w:val="16"/>
                                  </w:rPr>
                                  <w:t>SEME</w:t>
                                </w:r>
                              </w:p>
                              <w:p w14:paraId="6E04D2A2" w14:textId="77777777" w:rsidR="00F77D34" w:rsidRPr="00766621" w:rsidRDefault="00F77D34" w:rsidP="00322AF8">
                                <w:pPr>
                                  <w:pStyle w:val="TableParagraph"/>
                                  <w:jc w:val="left"/>
                                  <w:rPr>
                                    <w:sz w:val="20"/>
                                    <w:szCs w:val="20"/>
                                  </w:rPr>
                                </w:pPr>
                                <w:r w:rsidRPr="00766621">
                                  <w:rPr>
                                    <w:sz w:val="20"/>
                                    <w:szCs w:val="20"/>
                                  </w:rPr>
                                  <w:t>Fls: _____</w:t>
                                </w:r>
                              </w:p>
                              <w:p w14:paraId="4A118D28" w14:textId="77777777" w:rsidR="00F77D34" w:rsidRPr="00766621" w:rsidRDefault="00F77D34" w:rsidP="00322AF8">
                                <w:pPr>
                                  <w:pStyle w:val="TableParagraph"/>
                                  <w:jc w:val="left"/>
                                  <w:rPr>
                                    <w:sz w:val="20"/>
                                    <w:szCs w:val="20"/>
                                  </w:rPr>
                                </w:pPr>
                                <w:r w:rsidRPr="00766621">
                                  <w:rPr>
                                    <w:sz w:val="20"/>
                                    <w:szCs w:val="20"/>
                                  </w:rPr>
                                  <w:t>Rubrica:__________</w:t>
                                </w:r>
                              </w:p>
                            </w:txbxContent>
                          </wps:txbx>
                          <wps:bodyPr wrap="square">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A6B576" id="CaixaTexto6" o:spid="_x0000_s1026" style="position:absolute;left:0;text-align:left;margin-left:268.9pt;margin-top:9.55pt;width:127.5pt;height:49.5pt;z-index:-251657216;visibility:visible;mso-wrap-style:square;mso-width-percent:0;mso-height-percent:0;mso-wrap-distance-left:8.95pt;mso-wrap-distance-top:3.6pt;mso-wrap-distance-right:8.95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" strokeweight=".26mm">
                    <v:stroke joinstyle="round"/>
                    <v:path arrowok="t"/>
                    <v:textbox>
                      <w:txbxContent>
                        <w:p w14:paraId="1CBBDC72" w14:textId="54C02783" w:rsidR="00F77D34" w:rsidRPr="00322AF8" w:rsidRDefault="00F77D34" w:rsidP="00322AF8">
                          <w:pPr>
                            <w:pStyle w:val="TableParagraph"/>
                            <w:ind w:right="-295"/>
                            <w:jc w:val="left"/>
                            <w:rPr>
                              <w:sz w:val="16"/>
                              <w:szCs w:val="16"/>
                            </w:rPr>
                          </w:pPr>
                          <w:r>
                            <w:rPr>
                              <w:sz w:val="16"/>
                              <w:szCs w:val="16"/>
                            </w:rPr>
                            <w:t>Processo  nº: 5806/2022/</w:t>
                          </w:r>
                          <w:r w:rsidRPr="00322AF8">
                            <w:rPr>
                              <w:sz w:val="16"/>
                              <w:szCs w:val="16"/>
                            </w:rPr>
                            <w:t>SEME</w:t>
                          </w:r>
                        </w:p>
                        <w:p w14:paraId="6E04D2A2" w14:textId="77777777" w:rsidR="00F77D34" w:rsidRPr="00766621" w:rsidRDefault="00F77D34" w:rsidP="00322AF8">
                          <w:pPr>
                            <w:pStyle w:val="TableParagraph"/>
                            <w:jc w:val="left"/>
                            <w:rPr>
                              <w:sz w:val="20"/>
                              <w:szCs w:val="20"/>
                            </w:rPr>
                          </w:pPr>
                          <w:r w:rsidRPr="00766621">
                            <w:rPr>
                              <w:sz w:val="20"/>
                              <w:szCs w:val="20"/>
                            </w:rPr>
                            <w:t>Fls: _____</w:t>
                          </w:r>
                        </w:p>
                        <w:p w14:paraId="4A118D28" w14:textId="77777777" w:rsidR="00F77D34" w:rsidRPr="00766621" w:rsidRDefault="00F77D34" w:rsidP="00322AF8">
                          <w:pPr>
                            <w:pStyle w:val="TableParagraph"/>
                            <w:jc w:val="left"/>
                            <w:rPr>
                              <w:sz w:val="20"/>
                              <w:szCs w:val="20"/>
                            </w:rPr>
                          </w:pPr>
                          <w:r w:rsidRPr="00766621">
                            <w:rPr>
                              <w:sz w:val="20"/>
                              <w:szCs w:val="20"/>
                            </w:rPr>
                            <w:t>Rubrica:__________</w:t>
                          </w:r>
                        </w:p>
                      </w:txbxContent>
                    </v:textbox>
                    <w10:wrap type="square" anchorx="margin"/>
                  </v:rect>
                </w:pict>
              </mc:Fallback>
            </mc:AlternateContent>
          </w:r>
          <w:r>
            <w:rPr>
              <w:rFonts w:ascii="Arial" w:hAnsi="Arial" w:cs="Arial"/>
              <w:b/>
              <w:color w:val="333333"/>
              <w:szCs w:val="24"/>
            </w:rPr>
            <w:t xml:space="preserve">      </w:t>
          </w:r>
          <w:r w:rsidRPr="00766621">
            <w:rPr>
              <w:rFonts w:ascii="Arial" w:hAnsi="Arial" w:cs="Arial"/>
              <w:b/>
              <w:color w:val="333333"/>
              <w:szCs w:val="24"/>
            </w:rPr>
            <w:t>PREFEITURA MUNICIPAL DE CABO FRIO</w:t>
          </w:r>
        </w:p>
        <w:p w14:paraId="4D68EE24" w14:textId="77777777" w:rsidR="00F77D34" w:rsidRPr="00766621" w:rsidRDefault="00F77D34" w:rsidP="005B61BE">
          <w:pPr>
            <w:ind w:left="-61"/>
            <w:rPr>
              <w:rFonts w:ascii="Arial" w:hAnsi="Arial" w:cs="Arial"/>
              <w:color w:val="333333"/>
              <w:szCs w:val="24"/>
            </w:rPr>
          </w:pPr>
          <w:r>
            <w:rPr>
              <w:rFonts w:ascii="Arial" w:hAnsi="Arial" w:cs="Arial"/>
              <w:color w:val="333333"/>
              <w:szCs w:val="24"/>
            </w:rPr>
            <w:t xml:space="preserve">      </w:t>
          </w:r>
          <w:r w:rsidRPr="00766621">
            <w:rPr>
              <w:rFonts w:ascii="Arial" w:hAnsi="Arial" w:cs="Arial"/>
              <w:color w:val="333333"/>
              <w:szCs w:val="24"/>
            </w:rPr>
            <w:t>Região dos Lagos - Estado do Rio de Janeiro</w:t>
          </w:r>
        </w:p>
        <w:p w14:paraId="65638A80" w14:textId="7CB94639" w:rsidR="00F77D34" w:rsidRPr="00B814A6" w:rsidRDefault="00F77D34" w:rsidP="00B814A6">
          <w:pPr>
            <w:ind w:left="364"/>
            <w:rPr>
              <w:rFonts w:ascii="Arial" w:hAnsi="Arial" w:cs="Arial"/>
              <w:b/>
              <w:color w:val="FF0000"/>
              <w:szCs w:val="24"/>
              <w:u w:val="single"/>
            </w:rPr>
          </w:pPr>
          <w:r>
            <w:rPr>
              <w:rFonts w:ascii="Arial" w:hAnsi="Arial" w:cs="Arial"/>
              <w:b/>
              <w:color w:val="333333"/>
              <w:szCs w:val="24"/>
            </w:rPr>
            <w:t xml:space="preserve">      </w:t>
          </w:r>
          <w:r w:rsidRPr="00766621">
            <w:rPr>
              <w:rFonts w:ascii="Arial" w:hAnsi="Arial" w:cs="Arial"/>
              <w:b/>
              <w:color w:val="333333"/>
              <w:szCs w:val="24"/>
            </w:rPr>
            <w:t>Secretaria Municipal de Educação</w:t>
          </w:r>
        </w:p>
        <w:p w14:paraId="79DACD7C" w14:textId="77777777" w:rsidR="00F77D34" w:rsidRDefault="00F77D34" w:rsidP="00322AF8">
          <w:pPr>
            <w:ind w:left="34"/>
            <w:rPr>
              <w:rFonts w:ascii="Arial" w:hAnsi="Arial" w:cs="Arial"/>
              <w:b/>
              <w:szCs w:val="24"/>
              <w:u w:val="single" w:color="FFFFFF"/>
            </w:rPr>
          </w:pPr>
          <w:r w:rsidRPr="00766621">
            <w:rPr>
              <w:rFonts w:ascii="Arial" w:hAnsi="Arial" w:cs="Arial"/>
              <w:b/>
              <w:szCs w:val="24"/>
              <w:u w:val="single" w:color="FFFFFF"/>
            </w:rPr>
            <w:t>Comissão Permanente de Licitações – SEME</w:t>
          </w:r>
        </w:p>
        <w:p w14:paraId="5A0A05B5" w14:textId="2D8943D5" w:rsidR="00F77D34" w:rsidRPr="00A96159" w:rsidRDefault="00F77D34" w:rsidP="009F694E">
          <w:pPr>
            <w:ind w:left="34"/>
            <w:rPr>
              <w:rFonts w:ascii="Arial" w:hAnsi="Arial" w:cs="Arial"/>
              <w:b/>
              <w:sz w:val="22"/>
              <w:szCs w:val="22"/>
              <w:u w:val="single" w:color="FFFFFF"/>
            </w:rPr>
          </w:pPr>
          <w:r>
            <w:rPr>
              <w:rFonts w:ascii="Arial" w:hAnsi="Arial" w:cs="Arial"/>
              <w:b/>
              <w:sz w:val="22"/>
              <w:szCs w:val="22"/>
              <w:u w:val="single" w:color="FFFFFF"/>
            </w:rPr>
            <w:t xml:space="preserve">   EDITAL TOMADA DE PREÇOS 006/2022/SEME</w:t>
          </w:r>
        </w:p>
      </w:tc>
    </w:tr>
  </w:tbl>
  <w:p w14:paraId="6B66A44C" w14:textId="77777777" w:rsidR="00F77D34" w:rsidRDefault="00F77D3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bullet"/>
      <w:lvlText w:val=""/>
      <w:lvlJc w:val="left"/>
      <w:pPr>
        <w:tabs>
          <w:tab w:val="num" w:pos="0"/>
        </w:tabs>
        <w:ind w:left="420" w:firstLine="0"/>
      </w:pPr>
      <w:rPr>
        <w:rFonts w:ascii="Symbol" w:hAnsi="Symbol" w:cs="Symbol"/>
        <w:strike w:val="0"/>
        <w:dstrike w:val="0"/>
      </w:rPr>
    </w:lvl>
    <w:lvl w:ilvl="1">
      <w:start w:val="1"/>
      <w:numFmt w:val="bullet"/>
      <w:lvlText w:val="o"/>
      <w:lvlJc w:val="left"/>
      <w:pPr>
        <w:tabs>
          <w:tab w:val="num" w:pos="0"/>
        </w:tabs>
        <w:ind w:left="1140" w:firstLine="0"/>
      </w:pPr>
      <w:rPr>
        <w:rFonts w:ascii="Courier New" w:hAnsi="Courier New" w:cs="Courier New"/>
        <w:strike w:val="0"/>
        <w:dstrike w:val="0"/>
      </w:rPr>
    </w:lvl>
    <w:lvl w:ilvl="2">
      <w:start w:val="1"/>
      <w:numFmt w:val="bullet"/>
      <w:lvlText w:val=""/>
      <w:lvlJc w:val="left"/>
      <w:pPr>
        <w:tabs>
          <w:tab w:val="num" w:pos="0"/>
        </w:tabs>
        <w:ind w:left="1860" w:firstLine="0"/>
      </w:pPr>
      <w:rPr>
        <w:rFonts w:ascii="Wingdings" w:hAnsi="Wingdings" w:cs="Wingdings"/>
        <w:strike w:val="0"/>
        <w:dstrike w:val="0"/>
      </w:rPr>
    </w:lvl>
    <w:lvl w:ilvl="3">
      <w:start w:val="2"/>
      <w:numFmt w:val="bullet"/>
      <w:lvlText w:val=""/>
      <w:lvlJc w:val="left"/>
      <w:pPr>
        <w:tabs>
          <w:tab w:val="num" w:pos="0"/>
        </w:tabs>
        <w:ind w:left="2580" w:firstLine="0"/>
      </w:pPr>
      <w:rPr>
        <w:rFonts w:ascii="Symbol" w:hAnsi="Symbol" w:cs="Symbol"/>
        <w:strike w:val="0"/>
        <w:dstrike w:val="0"/>
      </w:rPr>
    </w:lvl>
    <w:lvl w:ilvl="4">
      <w:start w:val="1"/>
      <w:numFmt w:val="bullet"/>
      <w:lvlText w:val="o"/>
      <w:lvlJc w:val="left"/>
      <w:pPr>
        <w:tabs>
          <w:tab w:val="num" w:pos="0"/>
        </w:tabs>
        <w:ind w:left="3300" w:firstLine="0"/>
      </w:pPr>
      <w:rPr>
        <w:rFonts w:ascii="Courier New" w:hAnsi="Courier New" w:cs="Courier New"/>
        <w:strike w:val="0"/>
        <w:dstrike w:val="0"/>
      </w:rPr>
    </w:lvl>
    <w:lvl w:ilvl="5">
      <w:start w:val="1"/>
      <w:numFmt w:val="bullet"/>
      <w:lvlText w:val=""/>
      <w:lvlJc w:val="left"/>
      <w:pPr>
        <w:tabs>
          <w:tab w:val="num" w:pos="0"/>
        </w:tabs>
        <w:ind w:left="4020" w:firstLine="0"/>
      </w:pPr>
      <w:rPr>
        <w:rFonts w:ascii="Wingdings" w:hAnsi="Wingdings" w:cs="Wingdings"/>
        <w:strike w:val="0"/>
        <w:dstrike w:val="0"/>
      </w:rPr>
    </w:lvl>
    <w:lvl w:ilvl="6">
      <w:start w:val="2"/>
      <w:numFmt w:val="bullet"/>
      <w:lvlText w:val=""/>
      <w:lvlJc w:val="left"/>
      <w:pPr>
        <w:tabs>
          <w:tab w:val="num" w:pos="0"/>
        </w:tabs>
        <w:ind w:left="4740" w:firstLine="0"/>
      </w:pPr>
      <w:rPr>
        <w:rFonts w:ascii="Symbol" w:hAnsi="Symbol" w:cs="Symbol"/>
        <w:strike w:val="0"/>
        <w:dstrike w:val="0"/>
      </w:rPr>
    </w:lvl>
    <w:lvl w:ilvl="7">
      <w:start w:val="1"/>
      <w:numFmt w:val="bullet"/>
      <w:lvlText w:val="o"/>
      <w:lvlJc w:val="left"/>
      <w:pPr>
        <w:tabs>
          <w:tab w:val="num" w:pos="0"/>
        </w:tabs>
        <w:ind w:left="5460" w:firstLine="0"/>
      </w:pPr>
      <w:rPr>
        <w:rFonts w:ascii="Courier New" w:hAnsi="Courier New" w:cs="Courier New"/>
        <w:strike w:val="0"/>
        <w:dstrike w:val="0"/>
      </w:rPr>
    </w:lvl>
    <w:lvl w:ilvl="8">
      <w:start w:val="1"/>
      <w:numFmt w:val="bullet"/>
      <w:lvlText w:val=""/>
      <w:lvlJc w:val="left"/>
      <w:pPr>
        <w:tabs>
          <w:tab w:val="num" w:pos="0"/>
        </w:tabs>
        <w:ind w:left="6180" w:firstLine="0"/>
      </w:pPr>
      <w:rPr>
        <w:rFonts w:ascii="Wingdings" w:hAnsi="Wingdings" w:cs="Wingdings"/>
        <w:strike w:val="0"/>
        <w:dstrike w:val="0"/>
      </w:rPr>
    </w:lvl>
  </w:abstractNum>
  <w:abstractNum w:abstractNumId="1" w15:restartNumberingAfterBreak="0">
    <w:nsid w:val="103B6994"/>
    <w:multiLevelType w:val="multilevel"/>
    <w:tmpl w:val="8EC0EEC4"/>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3130"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1D5C100D"/>
    <w:multiLevelType w:val="multilevel"/>
    <w:tmpl w:val="78FE25AE"/>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val="0"/>
        <w:i w:val="0"/>
        <w:strike w:val="0"/>
        <w:color w:val="auto"/>
        <w:sz w:val="20"/>
        <w:szCs w:val="20"/>
        <w:u w:val="none"/>
      </w:rPr>
    </w:lvl>
    <w:lvl w:ilvl="2">
      <w:start w:val="1"/>
      <w:numFmt w:val="decimal"/>
      <w:lvlText w:val="%1.%2.%3."/>
      <w:lvlJc w:val="left"/>
      <w:pPr>
        <w:ind w:left="2205" w:hanging="504"/>
      </w:pPr>
      <w:rPr>
        <w:rFonts w:ascii="Arial" w:hAnsi="Arial" w:cs="Arial" w:hint="default"/>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84232F"/>
    <w:multiLevelType w:val="hybridMultilevel"/>
    <w:tmpl w:val="F0CA02AC"/>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4" w15:restartNumberingAfterBreak="0">
    <w:nsid w:val="2367722C"/>
    <w:multiLevelType w:val="multilevel"/>
    <w:tmpl w:val="BC744356"/>
    <w:lvl w:ilvl="0">
      <w:start w:val="11"/>
      <w:numFmt w:val="decimal"/>
      <w:lvlText w:val="%1."/>
      <w:lvlJc w:val="left"/>
      <w:pPr>
        <w:ind w:left="0" w:firstLine="0"/>
      </w:pPr>
      <w:rPr>
        <w:rFonts w:hint="default"/>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5B26967"/>
    <w:multiLevelType w:val="multilevel"/>
    <w:tmpl w:val="DA42C1AE"/>
    <w:lvl w:ilvl="0">
      <w:start w:val="7"/>
      <w:numFmt w:val="decimal"/>
      <w:lvlText w:val="%1."/>
      <w:lvlJc w:val="left"/>
      <w:pPr>
        <w:ind w:left="495" w:hanging="495"/>
      </w:pPr>
      <w:rPr>
        <w:rFonts w:hint="default"/>
      </w:rPr>
    </w:lvl>
    <w:lvl w:ilvl="1">
      <w:start w:val="4"/>
      <w:numFmt w:val="decimal"/>
      <w:lvlText w:val="%1.%2."/>
      <w:lvlJc w:val="left"/>
      <w:pPr>
        <w:ind w:left="1345" w:hanging="495"/>
      </w:pPr>
      <w:rPr>
        <w:rFonts w:hint="default"/>
      </w:rPr>
    </w:lvl>
    <w:lvl w:ilvl="2">
      <w:start w:val="5"/>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6" w15:restartNumberingAfterBreak="0">
    <w:nsid w:val="2BA34C7A"/>
    <w:multiLevelType w:val="hybridMultilevel"/>
    <w:tmpl w:val="72A6EDA6"/>
    <w:lvl w:ilvl="0" w:tplc="04160001">
      <w:start w:val="1"/>
      <w:numFmt w:val="bullet"/>
      <w:lvlText w:val=""/>
      <w:lvlJc w:val="left"/>
      <w:pPr>
        <w:ind w:left="1854" w:hanging="360"/>
      </w:pPr>
      <w:rPr>
        <w:rFonts w:ascii="Symbol" w:hAnsi="Symbol" w:hint="default"/>
      </w:rPr>
    </w:lvl>
    <w:lvl w:ilvl="1" w:tplc="04160003">
      <w:start w:val="1"/>
      <w:numFmt w:val="bullet"/>
      <w:lvlText w:val="o"/>
      <w:lvlJc w:val="left"/>
      <w:pPr>
        <w:ind w:left="2574" w:hanging="360"/>
      </w:pPr>
      <w:rPr>
        <w:rFonts w:ascii="Courier New" w:hAnsi="Courier New" w:cs="Courier New" w:hint="default"/>
      </w:rPr>
    </w:lvl>
    <w:lvl w:ilvl="2" w:tplc="04160005">
      <w:start w:val="1"/>
      <w:numFmt w:val="bullet"/>
      <w:lvlText w:val=""/>
      <w:lvlJc w:val="left"/>
      <w:pPr>
        <w:ind w:left="3294" w:hanging="360"/>
      </w:pPr>
      <w:rPr>
        <w:rFonts w:ascii="Wingdings" w:hAnsi="Wingdings" w:hint="default"/>
      </w:rPr>
    </w:lvl>
    <w:lvl w:ilvl="3" w:tplc="04160001">
      <w:start w:val="1"/>
      <w:numFmt w:val="bullet"/>
      <w:lvlText w:val=""/>
      <w:lvlJc w:val="left"/>
      <w:pPr>
        <w:ind w:left="4014" w:hanging="360"/>
      </w:pPr>
      <w:rPr>
        <w:rFonts w:ascii="Symbol" w:hAnsi="Symbol" w:hint="default"/>
      </w:rPr>
    </w:lvl>
    <w:lvl w:ilvl="4" w:tplc="04160003">
      <w:start w:val="1"/>
      <w:numFmt w:val="bullet"/>
      <w:lvlText w:val="o"/>
      <w:lvlJc w:val="left"/>
      <w:pPr>
        <w:ind w:left="4734" w:hanging="360"/>
      </w:pPr>
      <w:rPr>
        <w:rFonts w:ascii="Courier New" w:hAnsi="Courier New" w:cs="Courier New" w:hint="default"/>
      </w:rPr>
    </w:lvl>
    <w:lvl w:ilvl="5" w:tplc="04160005">
      <w:start w:val="1"/>
      <w:numFmt w:val="bullet"/>
      <w:lvlText w:val=""/>
      <w:lvlJc w:val="left"/>
      <w:pPr>
        <w:ind w:left="5454" w:hanging="360"/>
      </w:pPr>
      <w:rPr>
        <w:rFonts w:ascii="Wingdings" w:hAnsi="Wingdings" w:hint="default"/>
      </w:rPr>
    </w:lvl>
    <w:lvl w:ilvl="6" w:tplc="04160001">
      <w:start w:val="1"/>
      <w:numFmt w:val="bullet"/>
      <w:lvlText w:val=""/>
      <w:lvlJc w:val="left"/>
      <w:pPr>
        <w:ind w:left="6174" w:hanging="360"/>
      </w:pPr>
      <w:rPr>
        <w:rFonts w:ascii="Symbol" w:hAnsi="Symbol" w:hint="default"/>
      </w:rPr>
    </w:lvl>
    <w:lvl w:ilvl="7" w:tplc="04160003">
      <w:start w:val="1"/>
      <w:numFmt w:val="bullet"/>
      <w:lvlText w:val="o"/>
      <w:lvlJc w:val="left"/>
      <w:pPr>
        <w:ind w:left="6894" w:hanging="360"/>
      </w:pPr>
      <w:rPr>
        <w:rFonts w:ascii="Courier New" w:hAnsi="Courier New" w:cs="Courier New" w:hint="default"/>
      </w:rPr>
    </w:lvl>
    <w:lvl w:ilvl="8" w:tplc="04160005">
      <w:start w:val="1"/>
      <w:numFmt w:val="bullet"/>
      <w:lvlText w:val=""/>
      <w:lvlJc w:val="left"/>
      <w:pPr>
        <w:ind w:left="7614" w:hanging="360"/>
      </w:pPr>
      <w:rPr>
        <w:rFonts w:ascii="Wingdings" w:hAnsi="Wingdings" w:hint="default"/>
      </w:rPr>
    </w:lvl>
  </w:abstractNum>
  <w:abstractNum w:abstractNumId="7" w15:restartNumberingAfterBreak="0">
    <w:nsid w:val="2D886DB7"/>
    <w:multiLevelType w:val="hybridMultilevel"/>
    <w:tmpl w:val="096612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5390B68"/>
    <w:multiLevelType w:val="multilevel"/>
    <w:tmpl w:val="B8984C4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10" w15:restartNumberingAfterBreak="0">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3001FE0"/>
    <w:multiLevelType w:val="multilevel"/>
    <w:tmpl w:val="B4769AD6"/>
    <w:lvl w:ilvl="0">
      <w:start w:val="20"/>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9DA7EE2"/>
    <w:multiLevelType w:val="hybridMultilevel"/>
    <w:tmpl w:val="9E8E2628"/>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E085AAC"/>
    <w:multiLevelType w:val="multilevel"/>
    <w:tmpl w:val="6764FF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04A765A"/>
    <w:multiLevelType w:val="multilevel"/>
    <w:tmpl w:val="6B86750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1AC04CE"/>
    <w:multiLevelType w:val="hybridMultilevel"/>
    <w:tmpl w:val="25B878F6"/>
    <w:lvl w:ilvl="0" w:tplc="04160001">
      <w:start w:val="1"/>
      <w:numFmt w:val="bullet"/>
      <w:lvlText w:val=""/>
      <w:lvlJc w:val="left"/>
      <w:pPr>
        <w:ind w:left="1854" w:hanging="360"/>
      </w:pPr>
      <w:rPr>
        <w:rFonts w:ascii="Symbol" w:hAnsi="Symbol" w:hint="default"/>
      </w:rPr>
    </w:lvl>
    <w:lvl w:ilvl="1" w:tplc="04160003">
      <w:start w:val="1"/>
      <w:numFmt w:val="bullet"/>
      <w:lvlText w:val="o"/>
      <w:lvlJc w:val="left"/>
      <w:pPr>
        <w:ind w:left="2574" w:hanging="360"/>
      </w:pPr>
      <w:rPr>
        <w:rFonts w:ascii="Courier New" w:hAnsi="Courier New" w:cs="Courier New" w:hint="default"/>
      </w:rPr>
    </w:lvl>
    <w:lvl w:ilvl="2" w:tplc="04160005">
      <w:start w:val="1"/>
      <w:numFmt w:val="bullet"/>
      <w:lvlText w:val=""/>
      <w:lvlJc w:val="left"/>
      <w:pPr>
        <w:ind w:left="3294" w:hanging="360"/>
      </w:pPr>
      <w:rPr>
        <w:rFonts w:ascii="Wingdings" w:hAnsi="Wingdings" w:hint="default"/>
      </w:rPr>
    </w:lvl>
    <w:lvl w:ilvl="3" w:tplc="04160001">
      <w:start w:val="1"/>
      <w:numFmt w:val="bullet"/>
      <w:lvlText w:val=""/>
      <w:lvlJc w:val="left"/>
      <w:pPr>
        <w:ind w:left="4014" w:hanging="360"/>
      </w:pPr>
      <w:rPr>
        <w:rFonts w:ascii="Symbol" w:hAnsi="Symbol" w:hint="default"/>
      </w:rPr>
    </w:lvl>
    <w:lvl w:ilvl="4" w:tplc="04160003">
      <w:start w:val="1"/>
      <w:numFmt w:val="bullet"/>
      <w:lvlText w:val="o"/>
      <w:lvlJc w:val="left"/>
      <w:pPr>
        <w:ind w:left="4734" w:hanging="360"/>
      </w:pPr>
      <w:rPr>
        <w:rFonts w:ascii="Courier New" w:hAnsi="Courier New" w:cs="Courier New" w:hint="default"/>
      </w:rPr>
    </w:lvl>
    <w:lvl w:ilvl="5" w:tplc="04160005">
      <w:start w:val="1"/>
      <w:numFmt w:val="bullet"/>
      <w:lvlText w:val=""/>
      <w:lvlJc w:val="left"/>
      <w:pPr>
        <w:ind w:left="5454" w:hanging="360"/>
      </w:pPr>
      <w:rPr>
        <w:rFonts w:ascii="Wingdings" w:hAnsi="Wingdings" w:hint="default"/>
      </w:rPr>
    </w:lvl>
    <w:lvl w:ilvl="6" w:tplc="04160001">
      <w:start w:val="1"/>
      <w:numFmt w:val="bullet"/>
      <w:lvlText w:val=""/>
      <w:lvlJc w:val="left"/>
      <w:pPr>
        <w:ind w:left="6174" w:hanging="360"/>
      </w:pPr>
      <w:rPr>
        <w:rFonts w:ascii="Symbol" w:hAnsi="Symbol" w:hint="default"/>
      </w:rPr>
    </w:lvl>
    <w:lvl w:ilvl="7" w:tplc="04160003">
      <w:start w:val="1"/>
      <w:numFmt w:val="bullet"/>
      <w:lvlText w:val="o"/>
      <w:lvlJc w:val="left"/>
      <w:pPr>
        <w:ind w:left="6894" w:hanging="360"/>
      </w:pPr>
      <w:rPr>
        <w:rFonts w:ascii="Courier New" w:hAnsi="Courier New" w:cs="Courier New" w:hint="default"/>
      </w:rPr>
    </w:lvl>
    <w:lvl w:ilvl="8" w:tplc="04160005">
      <w:start w:val="1"/>
      <w:numFmt w:val="bullet"/>
      <w:lvlText w:val=""/>
      <w:lvlJc w:val="left"/>
      <w:pPr>
        <w:ind w:left="7614" w:hanging="360"/>
      </w:pPr>
      <w:rPr>
        <w:rFonts w:ascii="Wingdings" w:hAnsi="Wingdings" w:hint="default"/>
      </w:rPr>
    </w:lvl>
  </w:abstractNum>
  <w:abstractNum w:abstractNumId="16" w15:restartNumberingAfterBreak="0">
    <w:nsid w:val="51EB7711"/>
    <w:multiLevelType w:val="multilevel"/>
    <w:tmpl w:val="447EF5D0"/>
    <w:lvl w:ilvl="0">
      <w:start w:val="5"/>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2236CF"/>
    <w:multiLevelType w:val="multilevel"/>
    <w:tmpl w:val="182815DC"/>
    <w:lvl w:ilvl="0">
      <w:start w:val="7"/>
      <w:numFmt w:val="decimal"/>
      <w:lvlText w:val="%1"/>
      <w:lvlJc w:val="left"/>
      <w:pPr>
        <w:ind w:left="720" w:hanging="360"/>
      </w:pPr>
      <w:rPr>
        <w:rFonts w:hint="default"/>
      </w:rPr>
    </w:lvl>
    <w:lvl w:ilvl="1">
      <w:start w:val="1"/>
      <w:numFmt w:val="decimal"/>
      <w:isLgl/>
      <w:lvlText w:val="%1.%2"/>
      <w:lvlJc w:val="left"/>
      <w:pPr>
        <w:ind w:left="786" w:hanging="360"/>
      </w:pPr>
      <w:rPr>
        <w:rFonts w:hint="default"/>
        <w:sz w:val="24"/>
      </w:rPr>
    </w:lvl>
    <w:lvl w:ilvl="2">
      <w:start w:val="1"/>
      <w:numFmt w:val="bullet"/>
      <w:suff w:val="nothing"/>
      <w:lvlText w:val=""/>
      <w:lvlJc w:val="left"/>
      <w:pPr>
        <w:ind w:left="1288" w:hanging="720"/>
      </w:pPr>
      <w:rPr>
        <w:rFonts w:ascii="Symbol" w:hAnsi="Symbol"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9" w15:restartNumberingAfterBreak="0">
    <w:nsid w:val="5B0771E5"/>
    <w:multiLevelType w:val="multilevel"/>
    <w:tmpl w:val="1E0ACE86"/>
    <w:lvl w:ilvl="0">
      <w:start w:val="4"/>
      <w:numFmt w:val="decimal"/>
      <w:lvlText w:val="%1 -"/>
      <w:lvlJc w:val="left"/>
      <w:pPr>
        <w:ind w:left="0" w:firstLine="0"/>
      </w:pPr>
      <w:rPr>
        <w:rFonts w:hint="default"/>
      </w:rPr>
    </w:lvl>
    <w:lvl w:ilvl="1">
      <w:start w:val="1"/>
      <w:numFmt w:val="decimal"/>
      <w:lvlText w:val="%1.%2 -"/>
      <w:lvlJc w:val="left"/>
      <w:pPr>
        <w:ind w:left="0" w:firstLine="0"/>
      </w:pPr>
      <w:rPr>
        <w:rFonts w:hint="default"/>
        <w:b/>
      </w:rPr>
    </w:lvl>
    <w:lvl w:ilvl="2">
      <w:start w:val="1"/>
      <w:numFmt w:val="decimal"/>
      <w:lvlText w:val="%1.%2.%3 -"/>
      <w:lvlJc w:val="left"/>
      <w:pPr>
        <w:ind w:left="0" w:firstLine="0"/>
      </w:pPr>
      <w:rPr>
        <w:rFonts w:hint="default"/>
        <w:b/>
      </w:rPr>
    </w:lvl>
    <w:lvl w:ilvl="3">
      <w:start w:val="1"/>
      <w:numFmt w:val="decimal"/>
      <w:lvlText w:val="%1.%2.%3.%4 -"/>
      <w:lvlJc w:val="left"/>
      <w:pPr>
        <w:ind w:left="0" w:firstLine="0"/>
      </w:pPr>
      <w:rPr>
        <w:rFonts w:hint="default"/>
        <w:b/>
      </w:rPr>
    </w:lvl>
    <w:lvl w:ilvl="4">
      <w:start w:val="1"/>
      <w:numFmt w:val="decimal"/>
      <w:lvlText w:val="%1.%2.%3.%4.%5 -"/>
      <w:lvlJc w:val="left"/>
      <w:pPr>
        <w:ind w:left="0" w:firstLine="0"/>
      </w:pPr>
      <w:rPr>
        <w:rFonts w:hint="default"/>
      </w:rPr>
    </w:lvl>
    <w:lvl w:ilvl="5">
      <w:start w:val="1"/>
      <w:numFmt w:val="decimal"/>
      <w:lvlText w:val="%1.%2.%3.%4.%5.%6 -"/>
      <w:lvlJc w:val="left"/>
      <w:pPr>
        <w:ind w:left="0" w:firstLine="0"/>
      </w:pPr>
      <w:rPr>
        <w:rFonts w:hint="default"/>
      </w:rPr>
    </w:lvl>
    <w:lvl w:ilvl="6">
      <w:start w:val="1"/>
      <w:numFmt w:val="decimal"/>
      <w:lvlText w:val="%7"/>
      <w:lvlJc w:val="left"/>
      <w:pPr>
        <w:ind w:left="0" w:firstLine="0"/>
      </w:pPr>
      <w:rPr>
        <w:rFonts w:asciiTheme="minorHAnsi" w:eastAsiaTheme="minorHAnsi" w:hAnsiTheme="minorHAnsi" w:cstheme="minorHAnsi" w:hint="default"/>
      </w:rPr>
    </w:lvl>
    <w:lvl w:ilvl="7">
      <w:start w:val="1"/>
      <w:numFmt w:val="upperRoman"/>
      <w:lvlText w:val="%8 -"/>
      <w:lvlJc w:val="left"/>
      <w:pPr>
        <w:ind w:left="0" w:firstLine="0"/>
      </w:pPr>
      <w:rPr>
        <w:rFonts w:hint="default"/>
      </w:rPr>
    </w:lvl>
    <w:lvl w:ilvl="8">
      <w:start w:val="1"/>
      <w:numFmt w:val="upperRoman"/>
      <w:suff w:val="nothing"/>
      <w:lvlText w:val="ANEXO %9 - "/>
      <w:lvlJc w:val="left"/>
      <w:pPr>
        <w:ind w:left="0" w:firstLine="0"/>
      </w:pPr>
      <w:rPr>
        <w:rFonts w:hint="default"/>
      </w:rPr>
    </w:lvl>
  </w:abstractNum>
  <w:abstractNum w:abstractNumId="20" w15:restartNumberingAfterBreak="0">
    <w:nsid w:val="5E3D1AF6"/>
    <w:multiLevelType w:val="hybridMultilevel"/>
    <w:tmpl w:val="05B41D9A"/>
    <w:lvl w:ilvl="0" w:tplc="C3FE7C9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FC9716D"/>
    <w:multiLevelType w:val="multilevel"/>
    <w:tmpl w:val="34F618A4"/>
    <w:lvl w:ilvl="0">
      <w:start w:val="1"/>
      <w:numFmt w:val="decimal"/>
      <w:lvlText w:val="%1 -"/>
      <w:lvlJc w:val="left"/>
      <w:pPr>
        <w:ind w:left="0" w:firstLine="0"/>
      </w:pPr>
      <w:rPr>
        <w:rFonts w:hint="default"/>
      </w:rPr>
    </w:lvl>
    <w:lvl w:ilvl="1">
      <w:start w:val="1"/>
      <w:numFmt w:val="decimal"/>
      <w:lvlText w:val="%1.%2 -"/>
      <w:lvlJc w:val="left"/>
      <w:pPr>
        <w:ind w:left="0" w:firstLine="0"/>
      </w:pPr>
      <w:rPr>
        <w:rFonts w:hint="default"/>
      </w:rPr>
    </w:lvl>
    <w:lvl w:ilvl="2">
      <w:start w:val="1"/>
      <w:numFmt w:val="decimal"/>
      <w:lvlText w:val="%1.%2.%3 -"/>
      <w:lvlJc w:val="left"/>
      <w:pPr>
        <w:ind w:left="0" w:firstLine="0"/>
      </w:pPr>
      <w:rPr>
        <w:rFonts w:hint="default"/>
      </w:rPr>
    </w:lvl>
    <w:lvl w:ilvl="3">
      <w:start w:val="1"/>
      <w:numFmt w:val="decimal"/>
      <w:lvlText w:val="%1.%2.%3.%4 -"/>
      <w:lvlJc w:val="left"/>
      <w:pPr>
        <w:ind w:left="0" w:firstLine="0"/>
      </w:pPr>
      <w:rPr>
        <w:rFonts w:hint="default"/>
        <w:b w:val="0"/>
      </w:rPr>
    </w:lvl>
    <w:lvl w:ilvl="4">
      <w:start w:val="1"/>
      <w:numFmt w:val="decimal"/>
      <w:lvlText w:val="%1.%2.%3.%4.%5 -"/>
      <w:lvlJc w:val="left"/>
      <w:pPr>
        <w:ind w:left="0" w:firstLine="0"/>
      </w:pPr>
      <w:rPr>
        <w:rFonts w:hint="default"/>
      </w:rPr>
    </w:lvl>
    <w:lvl w:ilvl="5">
      <w:start w:val="1"/>
      <w:numFmt w:val="decimal"/>
      <w:lvlText w:val="%1.%2.%3.%4.%5.%6 -"/>
      <w:lvlJc w:val="left"/>
      <w:pPr>
        <w:ind w:left="0" w:firstLine="0"/>
      </w:pPr>
      <w:rPr>
        <w:rFonts w:hint="default"/>
      </w:rPr>
    </w:lvl>
    <w:lvl w:ilvl="6">
      <w:start w:val="1"/>
      <w:numFmt w:val="decimal"/>
      <w:lvlText w:val="%7"/>
      <w:lvlJc w:val="left"/>
      <w:pPr>
        <w:ind w:left="0" w:firstLine="0"/>
      </w:pPr>
      <w:rPr>
        <w:rFonts w:asciiTheme="minorHAnsi" w:eastAsiaTheme="minorHAnsi" w:hAnsiTheme="minorHAnsi" w:cstheme="minorHAnsi"/>
      </w:rPr>
    </w:lvl>
    <w:lvl w:ilvl="7">
      <w:start w:val="1"/>
      <w:numFmt w:val="upperRoman"/>
      <w:lvlText w:val="%8 -"/>
      <w:lvlJc w:val="left"/>
      <w:pPr>
        <w:ind w:left="0" w:firstLine="0"/>
      </w:pPr>
      <w:rPr>
        <w:rFonts w:hint="default"/>
      </w:rPr>
    </w:lvl>
    <w:lvl w:ilvl="8">
      <w:start w:val="1"/>
      <w:numFmt w:val="upperRoman"/>
      <w:suff w:val="nothing"/>
      <w:lvlText w:val="ANEXO %9 - "/>
      <w:lvlJc w:val="left"/>
      <w:pPr>
        <w:ind w:left="0" w:firstLine="0"/>
      </w:pPr>
      <w:rPr>
        <w:rFonts w:hint="default"/>
      </w:rPr>
    </w:lvl>
  </w:abstractNum>
  <w:abstractNum w:abstractNumId="22" w15:restartNumberingAfterBreak="0">
    <w:nsid w:val="67253D0E"/>
    <w:multiLevelType w:val="singleLevel"/>
    <w:tmpl w:val="04160017"/>
    <w:lvl w:ilvl="0">
      <w:start w:val="1"/>
      <w:numFmt w:val="lowerLetter"/>
      <w:lvlText w:val="%1)"/>
      <w:lvlJc w:val="left"/>
      <w:pPr>
        <w:tabs>
          <w:tab w:val="num" w:pos="360"/>
        </w:tabs>
        <w:ind w:left="360" w:hanging="360"/>
      </w:pPr>
    </w:lvl>
  </w:abstractNum>
  <w:abstractNum w:abstractNumId="23" w15:restartNumberingAfterBreak="0">
    <w:nsid w:val="6E200BEE"/>
    <w:multiLevelType w:val="hybridMultilevel"/>
    <w:tmpl w:val="AA589B00"/>
    <w:lvl w:ilvl="0" w:tplc="04160001">
      <w:start w:val="1"/>
      <w:numFmt w:val="bullet"/>
      <w:lvlText w:val=""/>
      <w:lvlJc w:val="left"/>
      <w:pPr>
        <w:ind w:left="1920" w:hanging="360"/>
      </w:pPr>
      <w:rPr>
        <w:rFonts w:ascii="Symbol" w:hAnsi="Symbol" w:hint="default"/>
      </w:rPr>
    </w:lvl>
    <w:lvl w:ilvl="1" w:tplc="04160003" w:tentative="1">
      <w:start w:val="1"/>
      <w:numFmt w:val="bullet"/>
      <w:lvlText w:val="o"/>
      <w:lvlJc w:val="left"/>
      <w:pPr>
        <w:ind w:left="2640" w:hanging="360"/>
      </w:pPr>
      <w:rPr>
        <w:rFonts w:ascii="Courier New" w:hAnsi="Courier New" w:cs="Courier New" w:hint="default"/>
      </w:rPr>
    </w:lvl>
    <w:lvl w:ilvl="2" w:tplc="04160005" w:tentative="1">
      <w:start w:val="1"/>
      <w:numFmt w:val="bullet"/>
      <w:lvlText w:val=""/>
      <w:lvlJc w:val="left"/>
      <w:pPr>
        <w:ind w:left="3360" w:hanging="360"/>
      </w:pPr>
      <w:rPr>
        <w:rFonts w:ascii="Wingdings" w:hAnsi="Wingdings" w:hint="default"/>
      </w:rPr>
    </w:lvl>
    <w:lvl w:ilvl="3" w:tplc="04160001" w:tentative="1">
      <w:start w:val="1"/>
      <w:numFmt w:val="bullet"/>
      <w:lvlText w:val=""/>
      <w:lvlJc w:val="left"/>
      <w:pPr>
        <w:ind w:left="4080" w:hanging="360"/>
      </w:pPr>
      <w:rPr>
        <w:rFonts w:ascii="Symbol" w:hAnsi="Symbol" w:hint="default"/>
      </w:rPr>
    </w:lvl>
    <w:lvl w:ilvl="4" w:tplc="04160003" w:tentative="1">
      <w:start w:val="1"/>
      <w:numFmt w:val="bullet"/>
      <w:lvlText w:val="o"/>
      <w:lvlJc w:val="left"/>
      <w:pPr>
        <w:ind w:left="4800" w:hanging="360"/>
      </w:pPr>
      <w:rPr>
        <w:rFonts w:ascii="Courier New" w:hAnsi="Courier New" w:cs="Courier New" w:hint="default"/>
      </w:rPr>
    </w:lvl>
    <w:lvl w:ilvl="5" w:tplc="04160005" w:tentative="1">
      <w:start w:val="1"/>
      <w:numFmt w:val="bullet"/>
      <w:lvlText w:val=""/>
      <w:lvlJc w:val="left"/>
      <w:pPr>
        <w:ind w:left="5520" w:hanging="360"/>
      </w:pPr>
      <w:rPr>
        <w:rFonts w:ascii="Wingdings" w:hAnsi="Wingdings" w:hint="default"/>
      </w:rPr>
    </w:lvl>
    <w:lvl w:ilvl="6" w:tplc="04160001" w:tentative="1">
      <w:start w:val="1"/>
      <w:numFmt w:val="bullet"/>
      <w:lvlText w:val=""/>
      <w:lvlJc w:val="left"/>
      <w:pPr>
        <w:ind w:left="6240" w:hanging="360"/>
      </w:pPr>
      <w:rPr>
        <w:rFonts w:ascii="Symbol" w:hAnsi="Symbol" w:hint="default"/>
      </w:rPr>
    </w:lvl>
    <w:lvl w:ilvl="7" w:tplc="04160003" w:tentative="1">
      <w:start w:val="1"/>
      <w:numFmt w:val="bullet"/>
      <w:lvlText w:val="o"/>
      <w:lvlJc w:val="left"/>
      <w:pPr>
        <w:ind w:left="6960" w:hanging="360"/>
      </w:pPr>
      <w:rPr>
        <w:rFonts w:ascii="Courier New" w:hAnsi="Courier New" w:cs="Courier New" w:hint="default"/>
      </w:rPr>
    </w:lvl>
    <w:lvl w:ilvl="8" w:tplc="04160005" w:tentative="1">
      <w:start w:val="1"/>
      <w:numFmt w:val="bullet"/>
      <w:lvlText w:val=""/>
      <w:lvlJc w:val="left"/>
      <w:pPr>
        <w:ind w:left="7680" w:hanging="360"/>
      </w:pPr>
      <w:rPr>
        <w:rFonts w:ascii="Wingdings" w:hAnsi="Wingdings" w:hint="default"/>
      </w:rPr>
    </w:lvl>
  </w:abstractNum>
  <w:abstractNum w:abstractNumId="24" w15:restartNumberingAfterBreak="0">
    <w:nsid w:val="723C45B9"/>
    <w:multiLevelType w:val="multilevel"/>
    <w:tmpl w:val="6B82F632"/>
    <w:lvl w:ilvl="0">
      <w:start w:val="1"/>
      <w:numFmt w:val="decimal"/>
      <w:lvlText w:val="%1 -"/>
      <w:lvlJc w:val="left"/>
      <w:pPr>
        <w:ind w:left="0" w:firstLine="0"/>
      </w:pPr>
      <w:rPr>
        <w:rFonts w:hint="default"/>
      </w:rPr>
    </w:lvl>
    <w:lvl w:ilvl="1">
      <w:start w:val="1"/>
      <w:numFmt w:val="decimal"/>
      <w:lvlText w:val="%1.%2 -"/>
      <w:lvlJc w:val="left"/>
      <w:pPr>
        <w:ind w:left="0" w:firstLine="0"/>
      </w:pPr>
      <w:rPr>
        <w:rFonts w:hint="default"/>
      </w:rPr>
    </w:lvl>
    <w:lvl w:ilvl="2">
      <w:start w:val="1"/>
      <w:numFmt w:val="decimal"/>
      <w:lvlText w:val="%1.%2.%3 -"/>
      <w:lvlJc w:val="left"/>
      <w:pPr>
        <w:ind w:left="0" w:firstLine="0"/>
      </w:pPr>
      <w:rPr>
        <w:rFonts w:hint="default"/>
      </w:rPr>
    </w:lvl>
    <w:lvl w:ilvl="3">
      <w:start w:val="1"/>
      <w:numFmt w:val="decimal"/>
      <w:lvlText w:val="%1.%2.%3.%4 -"/>
      <w:lvlJc w:val="left"/>
      <w:pPr>
        <w:ind w:left="0" w:firstLine="0"/>
      </w:pPr>
      <w:rPr>
        <w:rFonts w:hint="default"/>
      </w:rPr>
    </w:lvl>
    <w:lvl w:ilvl="4">
      <w:start w:val="1"/>
      <w:numFmt w:val="decimal"/>
      <w:lvlText w:val="%1.%2.%3.%4.%5 -"/>
      <w:lvlJc w:val="left"/>
      <w:pPr>
        <w:ind w:left="0" w:firstLine="0"/>
      </w:pPr>
      <w:rPr>
        <w:rFonts w:hint="default"/>
      </w:rPr>
    </w:lvl>
    <w:lvl w:ilvl="5">
      <w:start w:val="1"/>
      <w:numFmt w:val="decimal"/>
      <w:lvlText w:val="%1.%2.%3.%4.%5.%6 -"/>
      <w:lvlJc w:val="left"/>
      <w:pPr>
        <w:ind w:left="0" w:firstLine="0"/>
      </w:pPr>
      <w:rPr>
        <w:rFonts w:hint="default"/>
      </w:rPr>
    </w:lvl>
    <w:lvl w:ilvl="6">
      <w:start w:val="1"/>
      <w:numFmt w:val="lowerLetter"/>
      <w:lvlText w:val="%7) "/>
      <w:lvlJc w:val="left"/>
      <w:pPr>
        <w:ind w:left="0" w:firstLine="0"/>
      </w:pPr>
      <w:rPr>
        <w:rFonts w:hint="default"/>
      </w:rPr>
    </w:lvl>
    <w:lvl w:ilvl="7">
      <w:start w:val="1"/>
      <w:numFmt w:val="upperRoman"/>
      <w:lvlText w:val="%8 -"/>
      <w:lvlJc w:val="left"/>
      <w:pPr>
        <w:ind w:left="0" w:firstLine="0"/>
      </w:pPr>
      <w:rPr>
        <w:rFonts w:hint="default"/>
      </w:rPr>
    </w:lvl>
    <w:lvl w:ilvl="8">
      <w:start w:val="1"/>
      <w:numFmt w:val="upperRoman"/>
      <w:suff w:val="nothing"/>
      <w:lvlText w:val="ANEXO %9 - "/>
      <w:lvlJc w:val="left"/>
      <w:pPr>
        <w:ind w:left="0" w:firstLine="0"/>
      </w:pPr>
      <w:rPr>
        <w:rFonts w:hint="default"/>
      </w:rPr>
    </w:lvl>
  </w:abstractNum>
  <w:abstractNum w:abstractNumId="25" w15:restartNumberingAfterBreak="0">
    <w:nsid w:val="7934061D"/>
    <w:multiLevelType w:val="hybridMultilevel"/>
    <w:tmpl w:val="3F449366"/>
    <w:lvl w:ilvl="0" w:tplc="0650A346">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D050D00"/>
    <w:multiLevelType w:val="multilevel"/>
    <w:tmpl w:val="6B867502"/>
    <w:lvl w:ilvl="0">
      <w:start w:val="17"/>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1151AD"/>
    <w:multiLevelType w:val="multilevel"/>
    <w:tmpl w:val="8EC0EEC4"/>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3130"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7F2B7546"/>
    <w:multiLevelType w:val="multilevel"/>
    <w:tmpl w:val="90663D24"/>
    <w:lvl w:ilvl="0">
      <w:start w:val="7"/>
      <w:numFmt w:val="decimal"/>
      <w:lvlText w:val="%1."/>
      <w:lvlJc w:val="left"/>
      <w:pPr>
        <w:ind w:left="576" w:hanging="576"/>
      </w:pPr>
      <w:rPr>
        <w:rFonts w:hint="default"/>
      </w:rPr>
    </w:lvl>
    <w:lvl w:ilvl="1">
      <w:start w:val="5"/>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num w:numId="1">
    <w:abstractNumId w:val="17"/>
  </w:num>
  <w:num w:numId="2">
    <w:abstractNumId w:val="28"/>
  </w:num>
  <w:num w:numId="3">
    <w:abstractNumId w:val="4"/>
  </w:num>
  <w:num w:numId="4">
    <w:abstractNumId w:val="2"/>
  </w:num>
  <w:num w:numId="5">
    <w:abstractNumId w:val="10"/>
  </w:num>
  <w:num w:numId="6">
    <w:abstractNumId w:val="9"/>
  </w:num>
  <w:num w:numId="7">
    <w:abstractNumId w:val="1"/>
  </w:num>
  <w:num w:numId="8">
    <w:abstractNumId w:val="5"/>
  </w:num>
  <w:num w:numId="9">
    <w:abstractNumId w:val="27"/>
  </w:num>
  <w:num w:numId="1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2"/>
  </w:num>
  <w:num w:numId="14">
    <w:abstractNumId w:val="24"/>
  </w:num>
  <w:num w:numId="15">
    <w:abstractNumId w:val="22"/>
    <w:lvlOverride w:ilvl="0">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6"/>
  </w:num>
  <w:num w:numId="19">
    <w:abstractNumId w:val="15"/>
  </w:num>
  <w:num w:numId="20">
    <w:abstractNumId w:val="26"/>
  </w:num>
  <w:num w:numId="21">
    <w:abstractNumId w:val="16"/>
  </w:num>
  <w:num w:numId="22">
    <w:abstractNumId w:val="11"/>
  </w:num>
  <w:num w:numId="23">
    <w:abstractNumId w:val="20"/>
  </w:num>
  <w:num w:numId="24">
    <w:abstractNumId w:val="7"/>
  </w:num>
  <w:num w:numId="25">
    <w:abstractNumId w:val="23"/>
  </w:num>
  <w:num w:numId="26">
    <w:abstractNumId w:val="8"/>
  </w:num>
  <w:num w:numId="27">
    <w:abstractNumId w:val="3"/>
  </w:num>
  <w:num w:numId="28">
    <w:abstractNumId w:val="14"/>
  </w:num>
  <w:num w:numId="29">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90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E66"/>
    <w:rsid w:val="000016B1"/>
    <w:rsid w:val="00001CD7"/>
    <w:rsid w:val="000045DF"/>
    <w:rsid w:val="0000585D"/>
    <w:rsid w:val="000064C4"/>
    <w:rsid w:val="00006679"/>
    <w:rsid w:val="00010229"/>
    <w:rsid w:val="000122B3"/>
    <w:rsid w:val="00012B63"/>
    <w:rsid w:val="0001634B"/>
    <w:rsid w:val="000175DD"/>
    <w:rsid w:val="000204B7"/>
    <w:rsid w:val="0002378D"/>
    <w:rsid w:val="00026707"/>
    <w:rsid w:val="00031186"/>
    <w:rsid w:val="0003324B"/>
    <w:rsid w:val="000335EC"/>
    <w:rsid w:val="00036ED8"/>
    <w:rsid w:val="00040073"/>
    <w:rsid w:val="00050757"/>
    <w:rsid w:val="000536E7"/>
    <w:rsid w:val="000551E3"/>
    <w:rsid w:val="00063606"/>
    <w:rsid w:val="0006528F"/>
    <w:rsid w:val="0007511C"/>
    <w:rsid w:val="00076BD1"/>
    <w:rsid w:val="00081A88"/>
    <w:rsid w:val="00082A32"/>
    <w:rsid w:val="000847C5"/>
    <w:rsid w:val="00085CEA"/>
    <w:rsid w:val="000912D3"/>
    <w:rsid w:val="00092976"/>
    <w:rsid w:val="000933F8"/>
    <w:rsid w:val="0009649F"/>
    <w:rsid w:val="000970FA"/>
    <w:rsid w:val="0009768A"/>
    <w:rsid w:val="000A3059"/>
    <w:rsid w:val="000B01CE"/>
    <w:rsid w:val="000B2724"/>
    <w:rsid w:val="000B4FEC"/>
    <w:rsid w:val="000C6D78"/>
    <w:rsid w:val="000E632B"/>
    <w:rsid w:val="000E7AC1"/>
    <w:rsid w:val="000F08C1"/>
    <w:rsid w:val="000F33DC"/>
    <w:rsid w:val="000F4B32"/>
    <w:rsid w:val="00100850"/>
    <w:rsid w:val="001067AB"/>
    <w:rsid w:val="00106BE8"/>
    <w:rsid w:val="00107F49"/>
    <w:rsid w:val="001117C4"/>
    <w:rsid w:val="00113BD9"/>
    <w:rsid w:val="00116D59"/>
    <w:rsid w:val="001179C3"/>
    <w:rsid w:val="0012003F"/>
    <w:rsid w:val="001230EA"/>
    <w:rsid w:val="00133B50"/>
    <w:rsid w:val="00137C42"/>
    <w:rsid w:val="001434E0"/>
    <w:rsid w:val="00143675"/>
    <w:rsid w:val="0014553B"/>
    <w:rsid w:val="00145DA5"/>
    <w:rsid w:val="00145EB9"/>
    <w:rsid w:val="0015059E"/>
    <w:rsid w:val="001532A1"/>
    <w:rsid w:val="001538D6"/>
    <w:rsid w:val="00157F44"/>
    <w:rsid w:val="0016383B"/>
    <w:rsid w:val="00163EB6"/>
    <w:rsid w:val="0016596C"/>
    <w:rsid w:val="001672A3"/>
    <w:rsid w:val="001721C5"/>
    <w:rsid w:val="00172B79"/>
    <w:rsid w:val="00173C77"/>
    <w:rsid w:val="00176BCC"/>
    <w:rsid w:val="00177B24"/>
    <w:rsid w:val="00183B09"/>
    <w:rsid w:val="0018745E"/>
    <w:rsid w:val="00191D6D"/>
    <w:rsid w:val="00192845"/>
    <w:rsid w:val="0019297F"/>
    <w:rsid w:val="00193DC5"/>
    <w:rsid w:val="00196902"/>
    <w:rsid w:val="001B0FB0"/>
    <w:rsid w:val="001B1BAE"/>
    <w:rsid w:val="001B2680"/>
    <w:rsid w:val="001B5371"/>
    <w:rsid w:val="001B5C60"/>
    <w:rsid w:val="001B6D84"/>
    <w:rsid w:val="001B7EB1"/>
    <w:rsid w:val="001C0B32"/>
    <w:rsid w:val="001C4492"/>
    <w:rsid w:val="001C4CFD"/>
    <w:rsid w:val="001C63AC"/>
    <w:rsid w:val="001C683B"/>
    <w:rsid w:val="001C6E1D"/>
    <w:rsid w:val="001D38D4"/>
    <w:rsid w:val="001D49DE"/>
    <w:rsid w:val="001D4B39"/>
    <w:rsid w:val="001D59BF"/>
    <w:rsid w:val="001F0154"/>
    <w:rsid w:val="001F1FFD"/>
    <w:rsid w:val="001F2E63"/>
    <w:rsid w:val="001F432B"/>
    <w:rsid w:val="001F65C5"/>
    <w:rsid w:val="001F6759"/>
    <w:rsid w:val="001F7529"/>
    <w:rsid w:val="001F7AFE"/>
    <w:rsid w:val="00201A8A"/>
    <w:rsid w:val="00203428"/>
    <w:rsid w:val="00210C85"/>
    <w:rsid w:val="002110D5"/>
    <w:rsid w:val="00212109"/>
    <w:rsid w:val="00213951"/>
    <w:rsid w:val="00217F50"/>
    <w:rsid w:val="00222D36"/>
    <w:rsid w:val="002237D7"/>
    <w:rsid w:val="0022652C"/>
    <w:rsid w:val="002307D5"/>
    <w:rsid w:val="00230D47"/>
    <w:rsid w:val="0023377C"/>
    <w:rsid w:val="0023776A"/>
    <w:rsid w:val="0024129D"/>
    <w:rsid w:val="002420C5"/>
    <w:rsid w:val="002456FA"/>
    <w:rsid w:val="00245730"/>
    <w:rsid w:val="00246D54"/>
    <w:rsid w:val="002470CE"/>
    <w:rsid w:val="00251981"/>
    <w:rsid w:val="00255D07"/>
    <w:rsid w:val="00257E64"/>
    <w:rsid w:val="0026109F"/>
    <w:rsid w:val="00263ABA"/>
    <w:rsid w:val="00271DC1"/>
    <w:rsid w:val="00280041"/>
    <w:rsid w:val="002815FC"/>
    <w:rsid w:val="00281FF8"/>
    <w:rsid w:val="00282082"/>
    <w:rsid w:val="0028531B"/>
    <w:rsid w:val="00292C58"/>
    <w:rsid w:val="002930D4"/>
    <w:rsid w:val="00295D50"/>
    <w:rsid w:val="002977D2"/>
    <w:rsid w:val="002A1FEB"/>
    <w:rsid w:val="002A2047"/>
    <w:rsid w:val="002A6253"/>
    <w:rsid w:val="002A6BED"/>
    <w:rsid w:val="002A6F3B"/>
    <w:rsid w:val="002A7259"/>
    <w:rsid w:val="002B04F3"/>
    <w:rsid w:val="002B1405"/>
    <w:rsid w:val="002B546D"/>
    <w:rsid w:val="002B7C5F"/>
    <w:rsid w:val="002C11DD"/>
    <w:rsid w:val="002C211D"/>
    <w:rsid w:val="002C5B66"/>
    <w:rsid w:val="002D1568"/>
    <w:rsid w:val="002D431F"/>
    <w:rsid w:val="002D4764"/>
    <w:rsid w:val="002D7A5B"/>
    <w:rsid w:val="002E0002"/>
    <w:rsid w:val="002E0671"/>
    <w:rsid w:val="002E0699"/>
    <w:rsid w:val="002E12B5"/>
    <w:rsid w:val="002E193B"/>
    <w:rsid w:val="002E2AE3"/>
    <w:rsid w:val="002E3C77"/>
    <w:rsid w:val="002E7CC4"/>
    <w:rsid w:val="002F22E0"/>
    <w:rsid w:val="002F7016"/>
    <w:rsid w:val="002F7037"/>
    <w:rsid w:val="00302694"/>
    <w:rsid w:val="00304EFC"/>
    <w:rsid w:val="0031129D"/>
    <w:rsid w:val="00320237"/>
    <w:rsid w:val="00322AF8"/>
    <w:rsid w:val="00326473"/>
    <w:rsid w:val="0032745B"/>
    <w:rsid w:val="00352A0E"/>
    <w:rsid w:val="00360C2D"/>
    <w:rsid w:val="00360F56"/>
    <w:rsid w:val="00366154"/>
    <w:rsid w:val="003678A4"/>
    <w:rsid w:val="003705D3"/>
    <w:rsid w:val="003706D0"/>
    <w:rsid w:val="00376433"/>
    <w:rsid w:val="003765D3"/>
    <w:rsid w:val="0038423A"/>
    <w:rsid w:val="00387E8F"/>
    <w:rsid w:val="00390667"/>
    <w:rsid w:val="00391D7D"/>
    <w:rsid w:val="00392C1A"/>
    <w:rsid w:val="0039624D"/>
    <w:rsid w:val="00396F25"/>
    <w:rsid w:val="003A7D2B"/>
    <w:rsid w:val="003B3812"/>
    <w:rsid w:val="003B45D2"/>
    <w:rsid w:val="003B4692"/>
    <w:rsid w:val="003B57C8"/>
    <w:rsid w:val="003B78F8"/>
    <w:rsid w:val="003C2B78"/>
    <w:rsid w:val="003C34D3"/>
    <w:rsid w:val="003C37DD"/>
    <w:rsid w:val="003C3E87"/>
    <w:rsid w:val="003C6A2E"/>
    <w:rsid w:val="003D2B78"/>
    <w:rsid w:val="003D2B89"/>
    <w:rsid w:val="003D40AE"/>
    <w:rsid w:val="003E77C6"/>
    <w:rsid w:val="003F02CD"/>
    <w:rsid w:val="003F0D8B"/>
    <w:rsid w:val="003F5E9B"/>
    <w:rsid w:val="003F72EB"/>
    <w:rsid w:val="003F7827"/>
    <w:rsid w:val="00400C5F"/>
    <w:rsid w:val="004029BB"/>
    <w:rsid w:val="00403A6E"/>
    <w:rsid w:val="00410420"/>
    <w:rsid w:val="004144DA"/>
    <w:rsid w:val="00417766"/>
    <w:rsid w:val="004242E3"/>
    <w:rsid w:val="00430907"/>
    <w:rsid w:val="004328B0"/>
    <w:rsid w:val="00433B45"/>
    <w:rsid w:val="00436F22"/>
    <w:rsid w:val="00436F3D"/>
    <w:rsid w:val="0043701E"/>
    <w:rsid w:val="004378FF"/>
    <w:rsid w:val="00445522"/>
    <w:rsid w:val="00446FFE"/>
    <w:rsid w:val="00461D68"/>
    <w:rsid w:val="0046517B"/>
    <w:rsid w:val="00467FB4"/>
    <w:rsid w:val="00471448"/>
    <w:rsid w:val="00472FDD"/>
    <w:rsid w:val="00473E1F"/>
    <w:rsid w:val="00476376"/>
    <w:rsid w:val="004808CC"/>
    <w:rsid w:val="00481110"/>
    <w:rsid w:val="004814CD"/>
    <w:rsid w:val="00482746"/>
    <w:rsid w:val="00482D77"/>
    <w:rsid w:val="004947D0"/>
    <w:rsid w:val="00494B31"/>
    <w:rsid w:val="004A2747"/>
    <w:rsid w:val="004A3D9E"/>
    <w:rsid w:val="004A44D2"/>
    <w:rsid w:val="004A5521"/>
    <w:rsid w:val="004A77BF"/>
    <w:rsid w:val="004A7E3F"/>
    <w:rsid w:val="004B4020"/>
    <w:rsid w:val="004B7D19"/>
    <w:rsid w:val="004C3667"/>
    <w:rsid w:val="004D306F"/>
    <w:rsid w:val="004D6B06"/>
    <w:rsid w:val="004E3E20"/>
    <w:rsid w:val="004E56F2"/>
    <w:rsid w:val="004E5983"/>
    <w:rsid w:val="004E7DD5"/>
    <w:rsid w:val="004F0D6E"/>
    <w:rsid w:val="004F1CFA"/>
    <w:rsid w:val="004F1D0A"/>
    <w:rsid w:val="004F304A"/>
    <w:rsid w:val="004F4C1D"/>
    <w:rsid w:val="004F6474"/>
    <w:rsid w:val="004F75E5"/>
    <w:rsid w:val="005048C5"/>
    <w:rsid w:val="0050614C"/>
    <w:rsid w:val="00506BD8"/>
    <w:rsid w:val="005073D7"/>
    <w:rsid w:val="00507F55"/>
    <w:rsid w:val="00510717"/>
    <w:rsid w:val="00511EA3"/>
    <w:rsid w:val="005162CA"/>
    <w:rsid w:val="00516A2F"/>
    <w:rsid w:val="0052029F"/>
    <w:rsid w:val="00520C2A"/>
    <w:rsid w:val="00522330"/>
    <w:rsid w:val="00523037"/>
    <w:rsid w:val="00530A77"/>
    <w:rsid w:val="005318EF"/>
    <w:rsid w:val="00540218"/>
    <w:rsid w:val="005425B0"/>
    <w:rsid w:val="005534CB"/>
    <w:rsid w:val="005549DA"/>
    <w:rsid w:val="00560870"/>
    <w:rsid w:val="00563254"/>
    <w:rsid w:val="0057107C"/>
    <w:rsid w:val="00571141"/>
    <w:rsid w:val="0057170E"/>
    <w:rsid w:val="00574281"/>
    <w:rsid w:val="0057443C"/>
    <w:rsid w:val="005749FA"/>
    <w:rsid w:val="005765FC"/>
    <w:rsid w:val="0058480A"/>
    <w:rsid w:val="0058609F"/>
    <w:rsid w:val="00587D53"/>
    <w:rsid w:val="00591CEC"/>
    <w:rsid w:val="005927E6"/>
    <w:rsid w:val="00594431"/>
    <w:rsid w:val="00594EFD"/>
    <w:rsid w:val="00595407"/>
    <w:rsid w:val="005A20A5"/>
    <w:rsid w:val="005A345C"/>
    <w:rsid w:val="005A4980"/>
    <w:rsid w:val="005B01DA"/>
    <w:rsid w:val="005B15DA"/>
    <w:rsid w:val="005B2084"/>
    <w:rsid w:val="005B2AB4"/>
    <w:rsid w:val="005B3C1D"/>
    <w:rsid w:val="005B5E55"/>
    <w:rsid w:val="005B61BE"/>
    <w:rsid w:val="005B6F1B"/>
    <w:rsid w:val="005C1387"/>
    <w:rsid w:val="005C3391"/>
    <w:rsid w:val="005C3C9C"/>
    <w:rsid w:val="005C6287"/>
    <w:rsid w:val="005D01A6"/>
    <w:rsid w:val="005D0F37"/>
    <w:rsid w:val="005D158B"/>
    <w:rsid w:val="005D2CED"/>
    <w:rsid w:val="005D3CEE"/>
    <w:rsid w:val="005D58AE"/>
    <w:rsid w:val="005D698E"/>
    <w:rsid w:val="005D6C9C"/>
    <w:rsid w:val="005E23F8"/>
    <w:rsid w:val="005E25D6"/>
    <w:rsid w:val="005E4322"/>
    <w:rsid w:val="005E4576"/>
    <w:rsid w:val="005F0552"/>
    <w:rsid w:val="005F397D"/>
    <w:rsid w:val="005F3CCC"/>
    <w:rsid w:val="00601086"/>
    <w:rsid w:val="0060384C"/>
    <w:rsid w:val="00603AA1"/>
    <w:rsid w:val="00603F63"/>
    <w:rsid w:val="00604FBE"/>
    <w:rsid w:val="00605EEA"/>
    <w:rsid w:val="00610B11"/>
    <w:rsid w:val="00612AE9"/>
    <w:rsid w:val="00622252"/>
    <w:rsid w:val="00623796"/>
    <w:rsid w:val="006324DB"/>
    <w:rsid w:val="00633FEC"/>
    <w:rsid w:val="00637E00"/>
    <w:rsid w:val="006414F9"/>
    <w:rsid w:val="00641887"/>
    <w:rsid w:val="0064233D"/>
    <w:rsid w:val="0064792C"/>
    <w:rsid w:val="00647AB7"/>
    <w:rsid w:val="00661D7C"/>
    <w:rsid w:val="006719CA"/>
    <w:rsid w:val="0068030B"/>
    <w:rsid w:val="0069166F"/>
    <w:rsid w:val="00692056"/>
    <w:rsid w:val="0069272D"/>
    <w:rsid w:val="00692A2E"/>
    <w:rsid w:val="006932BC"/>
    <w:rsid w:val="006A25DA"/>
    <w:rsid w:val="006A456D"/>
    <w:rsid w:val="006A5381"/>
    <w:rsid w:val="006A6037"/>
    <w:rsid w:val="006B25CE"/>
    <w:rsid w:val="006B2BAD"/>
    <w:rsid w:val="006B32BF"/>
    <w:rsid w:val="006B553C"/>
    <w:rsid w:val="006C1DA2"/>
    <w:rsid w:val="006C4469"/>
    <w:rsid w:val="006C7814"/>
    <w:rsid w:val="006D041E"/>
    <w:rsid w:val="006D1FB6"/>
    <w:rsid w:val="006D2E66"/>
    <w:rsid w:val="006D756F"/>
    <w:rsid w:val="006E1AD5"/>
    <w:rsid w:val="006E42BE"/>
    <w:rsid w:val="006E5F92"/>
    <w:rsid w:val="006E70E0"/>
    <w:rsid w:val="006F1EC5"/>
    <w:rsid w:val="006F252B"/>
    <w:rsid w:val="006F30F9"/>
    <w:rsid w:val="006F6FD3"/>
    <w:rsid w:val="00703563"/>
    <w:rsid w:val="00703FE8"/>
    <w:rsid w:val="00707A36"/>
    <w:rsid w:val="00711611"/>
    <w:rsid w:val="0071363F"/>
    <w:rsid w:val="00713645"/>
    <w:rsid w:val="00716ACE"/>
    <w:rsid w:val="00724580"/>
    <w:rsid w:val="00725A9C"/>
    <w:rsid w:val="00725D96"/>
    <w:rsid w:val="007267B0"/>
    <w:rsid w:val="00726DBA"/>
    <w:rsid w:val="007343E4"/>
    <w:rsid w:val="00736D19"/>
    <w:rsid w:val="007501AB"/>
    <w:rsid w:val="00751A5A"/>
    <w:rsid w:val="00757654"/>
    <w:rsid w:val="00762973"/>
    <w:rsid w:val="0076381C"/>
    <w:rsid w:val="00767642"/>
    <w:rsid w:val="0076790A"/>
    <w:rsid w:val="0077019D"/>
    <w:rsid w:val="00771186"/>
    <w:rsid w:val="0077279F"/>
    <w:rsid w:val="00776486"/>
    <w:rsid w:val="007779D0"/>
    <w:rsid w:val="00780C16"/>
    <w:rsid w:val="007821CE"/>
    <w:rsid w:val="00784815"/>
    <w:rsid w:val="00785225"/>
    <w:rsid w:val="007857A5"/>
    <w:rsid w:val="00785983"/>
    <w:rsid w:val="007859DE"/>
    <w:rsid w:val="00794C08"/>
    <w:rsid w:val="00795F19"/>
    <w:rsid w:val="007A05DD"/>
    <w:rsid w:val="007A19F5"/>
    <w:rsid w:val="007A333F"/>
    <w:rsid w:val="007A6F5B"/>
    <w:rsid w:val="007A6FB5"/>
    <w:rsid w:val="007A7A64"/>
    <w:rsid w:val="007B1ED3"/>
    <w:rsid w:val="007B3ABA"/>
    <w:rsid w:val="007B3D79"/>
    <w:rsid w:val="007B5434"/>
    <w:rsid w:val="007B5756"/>
    <w:rsid w:val="007B7A0F"/>
    <w:rsid w:val="007C0BB9"/>
    <w:rsid w:val="007D4B70"/>
    <w:rsid w:val="007D7E7F"/>
    <w:rsid w:val="007E0D8B"/>
    <w:rsid w:val="007E0D9C"/>
    <w:rsid w:val="007F022B"/>
    <w:rsid w:val="007F14D9"/>
    <w:rsid w:val="007F692A"/>
    <w:rsid w:val="00800ADE"/>
    <w:rsid w:val="00802108"/>
    <w:rsid w:val="00803174"/>
    <w:rsid w:val="008067DE"/>
    <w:rsid w:val="0080728D"/>
    <w:rsid w:val="00807847"/>
    <w:rsid w:val="00812433"/>
    <w:rsid w:val="00813796"/>
    <w:rsid w:val="00815F3F"/>
    <w:rsid w:val="008160DC"/>
    <w:rsid w:val="008174B6"/>
    <w:rsid w:val="0082237A"/>
    <w:rsid w:val="00823A36"/>
    <w:rsid w:val="00823A77"/>
    <w:rsid w:val="00824F21"/>
    <w:rsid w:val="008347D4"/>
    <w:rsid w:val="0083683A"/>
    <w:rsid w:val="0084745E"/>
    <w:rsid w:val="00850657"/>
    <w:rsid w:val="00853354"/>
    <w:rsid w:val="00853708"/>
    <w:rsid w:val="00853C8C"/>
    <w:rsid w:val="0085586C"/>
    <w:rsid w:val="00861484"/>
    <w:rsid w:val="00867570"/>
    <w:rsid w:val="00873515"/>
    <w:rsid w:val="00873AF3"/>
    <w:rsid w:val="00886272"/>
    <w:rsid w:val="00890B53"/>
    <w:rsid w:val="00893835"/>
    <w:rsid w:val="00894A70"/>
    <w:rsid w:val="008A0481"/>
    <w:rsid w:val="008A4370"/>
    <w:rsid w:val="008A6D0D"/>
    <w:rsid w:val="008B00CF"/>
    <w:rsid w:val="008B25A1"/>
    <w:rsid w:val="008C091E"/>
    <w:rsid w:val="008C0B14"/>
    <w:rsid w:val="008C1643"/>
    <w:rsid w:val="008C1B73"/>
    <w:rsid w:val="008C6624"/>
    <w:rsid w:val="008D3F0E"/>
    <w:rsid w:val="008D6D6C"/>
    <w:rsid w:val="008D7DAE"/>
    <w:rsid w:val="008E08BD"/>
    <w:rsid w:val="008E2776"/>
    <w:rsid w:val="008E2DF7"/>
    <w:rsid w:val="008E690F"/>
    <w:rsid w:val="008F62C6"/>
    <w:rsid w:val="008F6D4A"/>
    <w:rsid w:val="0090100C"/>
    <w:rsid w:val="009018ED"/>
    <w:rsid w:val="00902733"/>
    <w:rsid w:val="00911627"/>
    <w:rsid w:val="009118EB"/>
    <w:rsid w:val="00912A7D"/>
    <w:rsid w:val="00912E06"/>
    <w:rsid w:val="009218A0"/>
    <w:rsid w:val="00924FC4"/>
    <w:rsid w:val="00925C47"/>
    <w:rsid w:val="009274B1"/>
    <w:rsid w:val="00931558"/>
    <w:rsid w:val="00942253"/>
    <w:rsid w:val="00943394"/>
    <w:rsid w:val="00943C50"/>
    <w:rsid w:val="00943D59"/>
    <w:rsid w:val="00943FB1"/>
    <w:rsid w:val="00944392"/>
    <w:rsid w:val="009470F7"/>
    <w:rsid w:val="00947F8B"/>
    <w:rsid w:val="00952A04"/>
    <w:rsid w:val="009552B6"/>
    <w:rsid w:val="00955B57"/>
    <w:rsid w:val="0095720D"/>
    <w:rsid w:val="0095721B"/>
    <w:rsid w:val="0096141F"/>
    <w:rsid w:val="009626AA"/>
    <w:rsid w:val="00966A06"/>
    <w:rsid w:val="00967529"/>
    <w:rsid w:val="009705BF"/>
    <w:rsid w:val="009720D4"/>
    <w:rsid w:val="00977677"/>
    <w:rsid w:val="00977EB0"/>
    <w:rsid w:val="00983BB1"/>
    <w:rsid w:val="009846FE"/>
    <w:rsid w:val="00985698"/>
    <w:rsid w:val="0099166A"/>
    <w:rsid w:val="00991B3C"/>
    <w:rsid w:val="0099534A"/>
    <w:rsid w:val="0099780B"/>
    <w:rsid w:val="00997FEA"/>
    <w:rsid w:val="009A01D6"/>
    <w:rsid w:val="009A0FBA"/>
    <w:rsid w:val="009A239B"/>
    <w:rsid w:val="009A336A"/>
    <w:rsid w:val="009A75C0"/>
    <w:rsid w:val="009B17DA"/>
    <w:rsid w:val="009B1A43"/>
    <w:rsid w:val="009B244C"/>
    <w:rsid w:val="009B24F7"/>
    <w:rsid w:val="009B2C09"/>
    <w:rsid w:val="009B2DEE"/>
    <w:rsid w:val="009B336E"/>
    <w:rsid w:val="009B6D5D"/>
    <w:rsid w:val="009C325C"/>
    <w:rsid w:val="009C4FC2"/>
    <w:rsid w:val="009C5D34"/>
    <w:rsid w:val="009D1438"/>
    <w:rsid w:val="009D2B4D"/>
    <w:rsid w:val="009D4E67"/>
    <w:rsid w:val="009D5386"/>
    <w:rsid w:val="009D7CD6"/>
    <w:rsid w:val="009E0789"/>
    <w:rsid w:val="009E0CB4"/>
    <w:rsid w:val="009E2758"/>
    <w:rsid w:val="009E78F3"/>
    <w:rsid w:val="009F05B3"/>
    <w:rsid w:val="009F0D64"/>
    <w:rsid w:val="009F21C9"/>
    <w:rsid w:val="009F694E"/>
    <w:rsid w:val="00A02780"/>
    <w:rsid w:val="00A02822"/>
    <w:rsid w:val="00A0426E"/>
    <w:rsid w:val="00A054A8"/>
    <w:rsid w:val="00A10FFC"/>
    <w:rsid w:val="00A1332D"/>
    <w:rsid w:val="00A149B2"/>
    <w:rsid w:val="00A20DDC"/>
    <w:rsid w:val="00A22028"/>
    <w:rsid w:val="00A2700F"/>
    <w:rsid w:val="00A30F68"/>
    <w:rsid w:val="00A3207D"/>
    <w:rsid w:val="00A359C5"/>
    <w:rsid w:val="00A360EE"/>
    <w:rsid w:val="00A40138"/>
    <w:rsid w:val="00A4027A"/>
    <w:rsid w:val="00A40B9C"/>
    <w:rsid w:val="00A40F78"/>
    <w:rsid w:val="00A42B59"/>
    <w:rsid w:val="00A440D5"/>
    <w:rsid w:val="00A45AD9"/>
    <w:rsid w:val="00A46AF9"/>
    <w:rsid w:val="00A50EB9"/>
    <w:rsid w:val="00A6366E"/>
    <w:rsid w:val="00A65089"/>
    <w:rsid w:val="00A658DD"/>
    <w:rsid w:val="00A66D1D"/>
    <w:rsid w:val="00A72E48"/>
    <w:rsid w:val="00A731D6"/>
    <w:rsid w:val="00A74A1C"/>
    <w:rsid w:val="00A808E8"/>
    <w:rsid w:val="00A811B9"/>
    <w:rsid w:val="00A82E1A"/>
    <w:rsid w:val="00A8415F"/>
    <w:rsid w:val="00A85906"/>
    <w:rsid w:val="00A9249B"/>
    <w:rsid w:val="00A92D42"/>
    <w:rsid w:val="00A946A4"/>
    <w:rsid w:val="00A94C72"/>
    <w:rsid w:val="00A96159"/>
    <w:rsid w:val="00A96E77"/>
    <w:rsid w:val="00A97F7A"/>
    <w:rsid w:val="00AA270E"/>
    <w:rsid w:val="00AA2BA6"/>
    <w:rsid w:val="00AA6599"/>
    <w:rsid w:val="00AB10F0"/>
    <w:rsid w:val="00AB1161"/>
    <w:rsid w:val="00AB2FD0"/>
    <w:rsid w:val="00AB3F25"/>
    <w:rsid w:val="00AB3F57"/>
    <w:rsid w:val="00AB64A3"/>
    <w:rsid w:val="00AC109F"/>
    <w:rsid w:val="00AC1FA2"/>
    <w:rsid w:val="00AC41E1"/>
    <w:rsid w:val="00AC73B4"/>
    <w:rsid w:val="00AD6A6E"/>
    <w:rsid w:val="00AE066F"/>
    <w:rsid w:val="00AE6C33"/>
    <w:rsid w:val="00AF0ABD"/>
    <w:rsid w:val="00AF1984"/>
    <w:rsid w:val="00AF2511"/>
    <w:rsid w:val="00AF551E"/>
    <w:rsid w:val="00AF5E64"/>
    <w:rsid w:val="00AF7F00"/>
    <w:rsid w:val="00B01BCE"/>
    <w:rsid w:val="00B04B38"/>
    <w:rsid w:val="00B04C61"/>
    <w:rsid w:val="00B15EED"/>
    <w:rsid w:val="00B17CAA"/>
    <w:rsid w:val="00B233C7"/>
    <w:rsid w:val="00B24D61"/>
    <w:rsid w:val="00B26E5A"/>
    <w:rsid w:val="00B3119B"/>
    <w:rsid w:val="00B319CB"/>
    <w:rsid w:val="00B34078"/>
    <w:rsid w:val="00B341F4"/>
    <w:rsid w:val="00B367B0"/>
    <w:rsid w:val="00B43348"/>
    <w:rsid w:val="00B575E8"/>
    <w:rsid w:val="00B6147D"/>
    <w:rsid w:val="00B646EE"/>
    <w:rsid w:val="00B64B19"/>
    <w:rsid w:val="00B7153F"/>
    <w:rsid w:val="00B72251"/>
    <w:rsid w:val="00B728A2"/>
    <w:rsid w:val="00B76681"/>
    <w:rsid w:val="00B776F8"/>
    <w:rsid w:val="00B80F86"/>
    <w:rsid w:val="00B814A6"/>
    <w:rsid w:val="00B81624"/>
    <w:rsid w:val="00B81B47"/>
    <w:rsid w:val="00B83323"/>
    <w:rsid w:val="00B83D5D"/>
    <w:rsid w:val="00B8612D"/>
    <w:rsid w:val="00B86DE5"/>
    <w:rsid w:val="00B87590"/>
    <w:rsid w:val="00B93754"/>
    <w:rsid w:val="00B94306"/>
    <w:rsid w:val="00B94FBB"/>
    <w:rsid w:val="00B96C07"/>
    <w:rsid w:val="00BA277A"/>
    <w:rsid w:val="00BA7B5A"/>
    <w:rsid w:val="00BB4562"/>
    <w:rsid w:val="00BB46C6"/>
    <w:rsid w:val="00BB50FD"/>
    <w:rsid w:val="00BB552B"/>
    <w:rsid w:val="00BB6AEC"/>
    <w:rsid w:val="00BB7C11"/>
    <w:rsid w:val="00BC4B84"/>
    <w:rsid w:val="00BC5406"/>
    <w:rsid w:val="00BC7FBE"/>
    <w:rsid w:val="00BD1240"/>
    <w:rsid w:val="00BD43BD"/>
    <w:rsid w:val="00BE1744"/>
    <w:rsid w:val="00BE4344"/>
    <w:rsid w:val="00BE454B"/>
    <w:rsid w:val="00BF00BF"/>
    <w:rsid w:val="00BF28A4"/>
    <w:rsid w:val="00BF611F"/>
    <w:rsid w:val="00C028BB"/>
    <w:rsid w:val="00C043B0"/>
    <w:rsid w:val="00C1141E"/>
    <w:rsid w:val="00C1299E"/>
    <w:rsid w:val="00C134E5"/>
    <w:rsid w:val="00C15E82"/>
    <w:rsid w:val="00C16A14"/>
    <w:rsid w:val="00C21063"/>
    <w:rsid w:val="00C22027"/>
    <w:rsid w:val="00C239CE"/>
    <w:rsid w:val="00C2689A"/>
    <w:rsid w:val="00C31241"/>
    <w:rsid w:val="00C34061"/>
    <w:rsid w:val="00C37E16"/>
    <w:rsid w:val="00C40D16"/>
    <w:rsid w:val="00C43699"/>
    <w:rsid w:val="00C43805"/>
    <w:rsid w:val="00C44EBB"/>
    <w:rsid w:val="00C471D9"/>
    <w:rsid w:val="00C47B4F"/>
    <w:rsid w:val="00C52B3B"/>
    <w:rsid w:val="00C531B9"/>
    <w:rsid w:val="00C5465A"/>
    <w:rsid w:val="00C56667"/>
    <w:rsid w:val="00C56CEB"/>
    <w:rsid w:val="00C570EE"/>
    <w:rsid w:val="00C579D3"/>
    <w:rsid w:val="00C61008"/>
    <w:rsid w:val="00C61F8D"/>
    <w:rsid w:val="00C63CB3"/>
    <w:rsid w:val="00C67D75"/>
    <w:rsid w:val="00C71129"/>
    <w:rsid w:val="00C72273"/>
    <w:rsid w:val="00C73DF5"/>
    <w:rsid w:val="00C82D9E"/>
    <w:rsid w:val="00C8316D"/>
    <w:rsid w:val="00C85989"/>
    <w:rsid w:val="00C8660D"/>
    <w:rsid w:val="00C869DC"/>
    <w:rsid w:val="00C930AB"/>
    <w:rsid w:val="00C93556"/>
    <w:rsid w:val="00C9370A"/>
    <w:rsid w:val="00C942BB"/>
    <w:rsid w:val="00C94EA7"/>
    <w:rsid w:val="00C96527"/>
    <w:rsid w:val="00CA0AB5"/>
    <w:rsid w:val="00CA2A6B"/>
    <w:rsid w:val="00CA56AB"/>
    <w:rsid w:val="00CA624A"/>
    <w:rsid w:val="00CA7094"/>
    <w:rsid w:val="00CB1682"/>
    <w:rsid w:val="00CB25B2"/>
    <w:rsid w:val="00CB2CB4"/>
    <w:rsid w:val="00CB70A4"/>
    <w:rsid w:val="00CB7D02"/>
    <w:rsid w:val="00CC4AF2"/>
    <w:rsid w:val="00CD0CD0"/>
    <w:rsid w:val="00CE00B0"/>
    <w:rsid w:val="00CE00BB"/>
    <w:rsid w:val="00CE6157"/>
    <w:rsid w:val="00CE69D4"/>
    <w:rsid w:val="00CF1634"/>
    <w:rsid w:val="00CF2894"/>
    <w:rsid w:val="00CF6EC3"/>
    <w:rsid w:val="00D112A5"/>
    <w:rsid w:val="00D11C5A"/>
    <w:rsid w:val="00D14A1F"/>
    <w:rsid w:val="00D15284"/>
    <w:rsid w:val="00D154C0"/>
    <w:rsid w:val="00D15AFD"/>
    <w:rsid w:val="00D227FD"/>
    <w:rsid w:val="00D270D0"/>
    <w:rsid w:val="00D27898"/>
    <w:rsid w:val="00D33274"/>
    <w:rsid w:val="00D37DE7"/>
    <w:rsid w:val="00D4000E"/>
    <w:rsid w:val="00D411B8"/>
    <w:rsid w:val="00D41C8A"/>
    <w:rsid w:val="00D43FF4"/>
    <w:rsid w:val="00D440D1"/>
    <w:rsid w:val="00D4468C"/>
    <w:rsid w:val="00D45A9A"/>
    <w:rsid w:val="00D46BC2"/>
    <w:rsid w:val="00D504EF"/>
    <w:rsid w:val="00D50BA8"/>
    <w:rsid w:val="00D5415E"/>
    <w:rsid w:val="00D56473"/>
    <w:rsid w:val="00D6030F"/>
    <w:rsid w:val="00D61D89"/>
    <w:rsid w:val="00D70E44"/>
    <w:rsid w:val="00D716CE"/>
    <w:rsid w:val="00D77060"/>
    <w:rsid w:val="00D841D5"/>
    <w:rsid w:val="00D84662"/>
    <w:rsid w:val="00D84757"/>
    <w:rsid w:val="00D85E23"/>
    <w:rsid w:val="00D90D7E"/>
    <w:rsid w:val="00D91A0A"/>
    <w:rsid w:val="00D9446D"/>
    <w:rsid w:val="00D94E30"/>
    <w:rsid w:val="00D97C20"/>
    <w:rsid w:val="00DA1121"/>
    <w:rsid w:val="00DA352A"/>
    <w:rsid w:val="00DA6EA4"/>
    <w:rsid w:val="00DB38B6"/>
    <w:rsid w:val="00DB507F"/>
    <w:rsid w:val="00DB6BDC"/>
    <w:rsid w:val="00DC00B3"/>
    <w:rsid w:val="00DC2ADA"/>
    <w:rsid w:val="00DC3A9E"/>
    <w:rsid w:val="00DC4FB1"/>
    <w:rsid w:val="00DC548F"/>
    <w:rsid w:val="00DC5D34"/>
    <w:rsid w:val="00DC66CF"/>
    <w:rsid w:val="00DC6E4E"/>
    <w:rsid w:val="00DC76D8"/>
    <w:rsid w:val="00DD1438"/>
    <w:rsid w:val="00DD2E61"/>
    <w:rsid w:val="00DE1E33"/>
    <w:rsid w:val="00DF2A57"/>
    <w:rsid w:val="00DF3255"/>
    <w:rsid w:val="00DF56B1"/>
    <w:rsid w:val="00DF62E9"/>
    <w:rsid w:val="00E031FF"/>
    <w:rsid w:val="00E04D99"/>
    <w:rsid w:val="00E10166"/>
    <w:rsid w:val="00E10C74"/>
    <w:rsid w:val="00E14641"/>
    <w:rsid w:val="00E14A6D"/>
    <w:rsid w:val="00E150C0"/>
    <w:rsid w:val="00E17DB2"/>
    <w:rsid w:val="00E248C1"/>
    <w:rsid w:val="00E26D26"/>
    <w:rsid w:val="00E30FF0"/>
    <w:rsid w:val="00E32F3E"/>
    <w:rsid w:val="00E369CA"/>
    <w:rsid w:val="00E3707D"/>
    <w:rsid w:val="00E42E83"/>
    <w:rsid w:val="00E44590"/>
    <w:rsid w:val="00E46653"/>
    <w:rsid w:val="00E47186"/>
    <w:rsid w:val="00E47620"/>
    <w:rsid w:val="00E50A72"/>
    <w:rsid w:val="00E52E5B"/>
    <w:rsid w:val="00E53FD9"/>
    <w:rsid w:val="00E66554"/>
    <w:rsid w:val="00E66933"/>
    <w:rsid w:val="00E67006"/>
    <w:rsid w:val="00E703EA"/>
    <w:rsid w:val="00E70CE8"/>
    <w:rsid w:val="00E72C9C"/>
    <w:rsid w:val="00E74DB1"/>
    <w:rsid w:val="00E764E8"/>
    <w:rsid w:val="00E8029C"/>
    <w:rsid w:val="00E80697"/>
    <w:rsid w:val="00E82E4A"/>
    <w:rsid w:val="00E86C8D"/>
    <w:rsid w:val="00E87145"/>
    <w:rsid w:val="00E90C7B"/>
    <w:rsid w:val="00E92E6A"/>
    <w:rsid w:val="00E96CE7"/>
    <w:rsid w:val="00EA2AFF"/>
    <w:rsid w:val="00EA2B3F"/>
    <w:rsid w:val="00EA3EC0"/>
    <w:rsid w:val="00EA3FE8"/>
    <w:rsid w:val="00EA55D6"/>
    <w:rsid w:val="00EB0446"/>
    <w:rsid w:val="00EB386B"/>
    <w:rsid w:val="00EB4787"/>
    <w:rsid w:val="00EB6DB5"/>
    <w:rsid w:val="00EC10E7"/>
    <w:rsid w:val="00EC2D9B"/>
    <w:rsid w:val="00ED3F1A"/>
    <w:rsid w:val="00ED4522"/>
    <w:rsid w:val="00ED6E2D"/>
    <w:rsid w:val="00ED7E0C"/>
    <w:rsid w:val="00ED7F16"/>
    <w:rsid w:val="00EE036C"/>
    <w:rsid w:val="00EF0212"/>
    <w:rsid w:val="00EF0335"/>
    <w:rsid w:val="00EF09C2"/>
    <w:rsid w:val="00EF13CE"/>
    <w:rsid w:val="00EF3E24"/>
    <w:rsid w:val="00F02466"/>
    <w:rsid w:val="00F02EC6"/>
    <w:rsid w:val="00F03B4E"/>
    <w:rsid w:val="00F06B2E"/>
    <w:rsid w:val="00F10F7D"/>
    <w:rsid w:val="00F13D96"/>
    <w:rsid w:val="00F17300"/>
    <w:rsid w:val="00F2117C"/>
    <w:rsid w:val="00F329E8"/>
    <w:rsid w:val="00F32BB7"/>
    <w:rsid w:val="00F32CF2"/>
    <w:rsid w:val="00F34CC6"/>
    <w:rsid w:val="00F3550A"/>
    <w:rsid w:val="00F443ED"/>
    <w:rsid w:val="00F518EC"/>
    <w:rsid w:val="00F544C3"/>
    <w:rsid w:val="00F550EC"/>
    <w:rsid w:val="00F566B5"/>
    <w:rsid w:val="00F60E8E"/>
    <w:rsid w:val="00F669F0"/>
    <w:rsid w:val="00F755DA"/>
    <w:rsid w:val="00F7563C"/>
    <w:rsid w:val="00F77D34"/>
    <w:rsid w:val="00F844FC"/>
    <w:rsid w:val="00F8497E"/>
    <w:rsid w:val="00F860D4"/>
    <w:rsid w:val="00F86FBF"/>
    <w:rsid w:val="00F87C16"/>
    <w:rsid w:val="00F87D05"/>
    <w:rsid w:val="00F926A7"/>
    <w:rsid w:val="00F93022"/>
    <w:rsid w:val="00F96233"/>
    <w:rsid w:val="00F96DEA"/>
    <w:rsid w:val="00FA5C7E"/>
    <w:rsid w:val="00FA6F7D"/>
    <w:rsid w:val="00FA732C"/>
    <w:rsid w:val="00FB09F1"/>
    <w:rsid w:val="00FB1DE2"/>
    <w:rsid w:val="00FB2AD5"/>
    <w:rsid w:val="00FB4430"/>
    <w:rsid w:val="00FC16BA"/>
    <w:rsid w:val="00FC19B1"/>
    <w:rsid w:val="00FC20FC"/>
    <w:rsid w:val="00FC219C"/>
    <w:rsid w:val="00FC2542"/>
    <w:rsid w:val="00FC4E05"/>
    <w:rsid w:val="00FD4420"/>
    <w:rsid w:val="00FE4586"/>
    <w:rsid w:val="00FE79F4"/>
    <w:rsid w:val="00FF0B00"/>
    <w:rsid w:val="00FF1A8E"/>
    <w:rsid w:val="00FF6E7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9090"/>
    <o:shapelayout v:ext="edit">
      <o:idmap v:ext="edit" data="1"/>
    </o:shapelayout>
  </w:shapeDefaults>
  <w:decimalSymbol w:val=","/>
  <w:listSeparator w:val=";"/>
  <w14:docId w14:val="4A95095D"/>
  <w15:docId w15:val="{D43FE378-41C0-4E87-924F-5B556C5C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33D"/>
    <w:pPr>
      <w:widowControl w:val="0"/>
      <w:suppressAutoHyphens/>
    </w:pPr>
    <w:rPr>
      <w:rFonts w:eastAsia="Arial Unicode MS"/>
      <w:sz w:val="24"/>
    </w:rPr>
  </w:style>
  <w:style w:type="paragraph" w:styleId="Ttulo1">
    <w:name w:val="heading 1"/>
    <w:basedOn w:val="Normal"/>
    <w:next w:val="Normal"/>
    <w:link w:val="Ttulo1Char"/>
    <w:qFormat/>
    <w:rsid w:val="00F9623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qFormat/>
    <w:rsid w:val="006D2E66"/>
    <w:pPr>
      <w:keepNext/>
      <w:jc w:val="both"/>
      <w:outlineLvl w:val="1"/>
    </w:pPr>
    <w:rPr>
      <w:b/>
      <w:bCs/>
    </w:rPr>
  </w:style>
  <w:style w:type="paragraph" w:styleId="Ttulo3">
    <w:name w:val="heading 3"/>
    <w:basedOn w:val="Normal"/>
    <w:next w:val="Normal"/>
    <w:link w:val="Ttulo3Char"/>
    <w:uiPriority w:val="9"/>
    <w:qFormat/>
    <w:rsid w:val="006D2E66"/>
    <w:pPr>
      <w:keepNext/>
      <w:tabs>
        <w:tab w:val="left" w:pos="8820"/>
      </w:tabs>
      <w:ind w:right="18"/>
      <w:jc w:val="both"/>
      <w:outlineLvl w:val="2"/>
    </w:pPr>
    <w:rPr>
      <w:b/>
    </w:rPr>
  </w:style>
  <w:style w:type="paragraph" w:styleId="Ttulo4">
    <w:name w:val="heading 4"/>
    <w:basedOn w:val="Normal"/>
    <w:next w:val="Normal"/>
    <w:link w:val="Ttulo4Char"/>
    <w:qFormat/>
    <w:rsid w:val="006D2E66"/>
    <w:pPr>
      <w:keepNext/>
      <w:shd w:val="clear" w:color="auto" w:fill="FFFFFF"/>
      <w:jc w:val="both"/>
      <w:outlineLvl w:val="3"/>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96233"/>
    <w:rPr>
      <w:rFonts w:asciiTheme="majorHAnsi" w:eastAsiaTheme="majorEastAsia" w:hAnsiTheme="majorHAnsi" w:cstheme="majorBidi"/>
      <w:b/>
      <w:bCs/>
      <w:color w:val="2E74B5" w:themeColor="accent1" w:themeShade="BF"/>
      <w:sz w:val="28"/>
      <w:szCs w:val="28"/>
    </w:rPr>
  </w:style>
  <w:style w:type="character" w:customStyle="1" w:styleId="Ttulo2Char">
    <w:name w:val="Título 2 Char"/>
    <w:basedOn w:val="Fontepargpadro"/>
    <w:link w:val="Ttulo2"/>
    <w:uiPriority w:val="9"/>
    <w:rsid w:val="002B546D"/>
    <w:rPr>
      <w:rFonts w:eastAsia="Arial Unicode MS"/>
      <w:b/>
      <w:bCs/>
      <w:sz w:val="24"/>
    </w:rPr>
  </w:style>
  <w:style w:type="character" w:customStyle="1" w:styleId="Ttulo4Char">
    <w:name w:val="Título 4 Char"/>
    <w:basedOn w:val="Fontepargpadro"/>
    <w:link w:val="Ttulo4"/>
    <w:rsid w:val="002B546D"/>
    <w:rPr>
      <w:rFonts w:eastAsia="Arial Unicode MS"/>
      <w:b/>
      <w:sz w:val="24"/>
      <w:shd w:val="clear" w:color="auto" w:fill="FFFFFF"/>
    </w:rPr>
  </w:style>
  <w:style w:type="character" w:customStyle="1" w:styleId="WW-CaracteresdeNotadeRodap121">
    <w:name w:val="WW-Caracteres de Nota de Rodapé121"/>
    <w:rsid w:val="006D2E66"/>
    <w:rPr>
      <w:vertAlign w:val="superscript"/>
    </w:rPr>
  </w:style>
  <w:style w:type="character" w:customStyle="1" w:styleId="CaracteresdeNotadeRodap">
    <w:name w:val="Caracteres de Nota de Rodapé"/>
    <w:rsid w:val="006D2E66"/>
  </w:style>
  <w:style w:type="paragraph" w:styleId="Corpodetexto">
    <w:name w:val="Body Text"/>
    <w:basedOn w:val="Normal"/>
    <w:link w:val="CorpodetextoChar"/>
    <w:uiPriority w:val="99"/>
    <w:rsid w:val="006D2E66"/>
    <w:pPr>
      <w:spacing w:after="120"/>
    </w:pPr>
  </w:style>
  <w:style w:type="character" w:customStyle="1" w:styleId="CorpodetextoChar">
    <w:name w:val="Corpo de texto Char"/>
    <w:link w:val="Corpodetexto"/>
    <w:uiPriority w:val="99"/>
    <w:rsid w:val="00271DC1"/>
    <w:rPr>
      <w:rFonts w:eastAsia="Arial Unicode MS"/>
      <w:sz w:val="24"/>
    </w:rPr>
  </w:style>
  <w:style w:type="paragraph" w:customStyle="1" w:styleId="WW-Textosimples">
    <w:name w:val="WW-Texto simples"/>
    <w:basedOn w:val="Normal"/>
    <w:rsid w:val="006D2E66"/>
    <w:rPr>
      <w:rFonts w:ascii="Courier New" w:hAnsi="Courier New"/>
      <w:sz w:val="20"/>
    </w:rPr>
  </w:style>
  <w:style w:type="paragraph" w:customStyle="1" w:styleId="WW-Corpodetexto2">
    <w:name w:val="WW-Corpo de texto 2"/>
    <w:basedOn w:val="Normal"/>
    <w:rsid w:val="006D2E66"/>
    <w:pPr>
      <w:jc w:val="both"/>
    </w:pPr>
    <w:rPr>
      <w:b/>
      <w:bCs/>
    </w:rPr>
  </w:style>
  <w:style w:type="paragraph" w:customStyle="1" w:styleId="WW-Corpodetexto3">
    <w:name w:val="WW-Corpo de texto 3"/>
    <w:basedOn w:val="Normal"/>
    <w:rsid w:val="006D2E66"/>
    <w:pPr>
      <w:tabs>
        <w:tab w:val="left" w:pos="8820"/>
      </w:tabs>
      <w:spacing w:line="360" w:lineRule="auto"/>
      <w:ind w:right="18"/>
      <w:jc w:val="both"/>
    </w:pPr>
  </w:style>
  <w:style w:type="paragraph" w:customStyle="1" w:styleId="WW-NormalWeb">
    <w:name w:val="WW-Normal (Web)"/>
    <w:basedOn w:val="Normal"/>
    <w:rsid w:val="006D2E66"/>
    <w:pPr>
      <w:spacing w:before="280" w:after="280"/>
    </w:pPr>
    <w:rPr>
      <w:rFonts w:ascii="Arial Unicode MS" w:hAnsi="Arial Unicode MS" w:cs="Arial Unicode MS"/>
    </w:rPr>
  </w:style>
  <w:style w:type="paragraph" w:styleId="Textodenotaderodap">
    <w:name w:val="footnote text"/>
    <w:basedOn w:val="Normal"/>
    <w:semiHidden/>
    <w:rsid w:val="006D2E66"/>
    <w:pPr>
      <w:suppressLineNumbers/>
      <w:ind w:left="283" w:hanging="283"/>
    </w:pPr>
    <w:rPr>
      <w:sz w:val="20"/>
    </w:rPr>
  </w:style>
  <w:style w:type="paragraph" w:styleId="Citao">
    <w:name w:val="Quote"/>
    <w:basedOn w:val="Normal"/>
    <w:next w:val="Normal"/>
    <w:link w:val="CitaoChar"/>
    <w:uiPriority w:val="29"/>
    <w:qFormat/>
    <w:rsid w:val="00947F8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link w:val="Citao"/>
    <w:uiPriority w:val="29"/>
    <w:rsid w:val="00947F8B"/>
    <w:rPr>
      <w:rFonts w:ascii="Ecofont_Spranq_eco_Sans" w:eastAsia="Calibri" w:hAnsi="Ecofont_Spranq_eco_Sans" w:cs="Tahoma"/>
      <w:i/>
      <w:iCs/>
      <w:color w:val="000000"/>
      <w:szCs w:val="24"/>
      <w:lang w:val="pt-BR" w:eastAsia="en-US" w:bidi="ar-SA"/>
    </w:rPr>
  </w:style>
  <w:style w:type="paragraph" w:styleId="Textodebalo">
    <w:name w:val="Balloon Text"/>
    <w:basedOn w:val="Normal"/>
    <w:link w:val="TextodebaloChar"/>
    <w:uiPriority w:val="99"/>
    <w:semiHidden/>
    <w:rsid w:val="003F02CD"/>
    <w:rPr>
      <w:rFonts w:ascii="Tahoma" w:hAnsi="Tahoma" w:cs="Tahoma"/>
      <w:sz w:val="16"/>
      <w:szCs w:val="16"/>
    </w:rPr>
  </w:style>
  <w:style w:type="character" w:customStyle="1" w:styleId="TextodebaloChar">
    <w:name w:val="Texto de balão Char"/>
    <w:basedOn w:val="Fontepargpadro"/>
    <w:link w:val="Textodebalo"/>
    <w:uiPriority w:val="99"/>
    <w:semiHidden/>
    <w:rsid w:val="002B546D"/>
    <w:rPr>
      <w:rFonts w:ascii="Tahoma" w:eastAsia="Arial Unicode MS" w:hAnsi="Tahoma" w:cs="Tahoma"/>
      <w:sz w:val="16"/>
      <w:szCs w:val="16"/>
    </w:rPr>
  </w:style>
  <w:style w:type="paragraph" w:styleId="NormalWeb">
    <w:name w:val="Normal (Web)"/>
    <w:basedOn w:val="Normal"/>
    <w:uiPriority w:val="99"/>
    <w:rsid w:val="001672A3"/>
    <w:pPr>
      <w:widowControl/>
      <w:suppressAutoHyphens w:val="0"/>
      <w:spacing w:before="100" w:beforeAutospacing="1" w:after="100" w:afterAutospacing="1"/>
    </w:pPr>
    <w:rPr>
      <w:rFonts w:eastAsia="Times New Roman"/>
      <w:szCs w:val="24"/>
    </w:rPr>
  </w:style>
  <w:style w:type="paragraph" w:styleId="Cabealho">
    <w:name w:val="header"/>
    <w:aliases w:val="Cabeçalho superior,Heading 1a"/>
    <w:basedOn w:val="Normal"/>
    <w:link w:val="CabealhoChar"/>
    <w:uiPriority w:val="99"/>
    <w:rsid w:val="009E0789"/>
    <w:pPr>
      <w:widowControl/>
      <w:tabs>
        <w:tab w:val="center" w:pos="4419"/>
        <w:tab w:val="right" w:pos="8838"/>
      </w:tabs>
    </w:pPr>
    <w:rPr>
      <w:rFonts w:eastAsia="Times New Roman"/>
      <w:sz w:val="20"/>
    </w:rPr>
  </w:style>
  <w:style w:type="character" w:customStyle="1" w:styleId="CabealhoChar">
    <w:name w:val="Cabeçalho Char"/>
    <w:aliases w:val="Cabeçalho superior Char,Heading 1a Char"/>
    <w:basedOn w:val="Fontepargpadro"/>
    <w:link w:val="Cabealho"/>
    <w:uiPriority w:val="99"/>
    <w:rsid w:val="002B546D"/>
  </w:style>
  <w:style w:type="character" w:styleId="Hyperlink">
    <w:name w:val="Hyperlink"/>
    <w:uiPriority w:val="99"/>
    <w:rsid w:val="005534CB"/>
    <w:rPr>
      <w:color w:val="0000FF"/>
      <w:u w:val="single"/>
    </w:rPr>
  </w:style>
  <w:style w:type="table" w:styleId="Tabelacomgrade">
    <w:name w:val="Table Grid"/>
    <w:basedOn w:val="Tabelanormal"/>
    <w:rsid w:val="003764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radeColorida-nfase11">
    <w:name w:val="Grade Colorida - Ênfase 11"/>
    <w:basedOn w:val="Normal"/>
    <w:next w:val="Normal"/>
    <w:link w:val="GradeColorida-nfase1Char"/>
    <w:uiPriority w:val="29"/>
    <w:qFormat/>
    <w:rsid w:val="00376433"/>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sz w:val="20"/>
      <w:szCs w:val="24"/>
      <w:lang w:val="x-none" w:eastAsia="en-US"/>
    </w:rPr>
  </w:style>
  <w:style w:type="character" w:customStyle="1" w:styleId="GradeColorida-nfase1Char">
    <w:name w:val="Grade Colorida - Ênfase 1 Char"/>
    <w:link w:val="GradeColorida-nfase11"/>
    <w:uiPriority w:val="29"/>
    <w:rsid w:val="00376433"/>
    <w:rPr>
      <w:rFonts w:ascii="Ecofont_Spranq_eco_Sans" w:eastAsia="Calibri" w:hAnsi="Ecofont_Spranq_eco_Sans" w:cs="Tahoma"/>
      <w:i/>
      <w:iCs/>
      <w:color w:val="000000"/>
      <w:szCs w:val="24"/>
      <w:shd w:val="clear" w:color="auto" w:fill="FFFFCC"/>
      <w:lang w:eastAsia="en-US"/>
    </w:rPr>
  </w:style>
  <w:style w:type="paragraph" w:styleId="PargrafodaLista">
    <w:name w:val="List Paragraph"/>
    <w:basedOn w:val="Normal"/>
    <w:uiPriority w:val="34"/>
    <w:qFormat/>
    <w:rsid w:val="00376433"/>
    <w:pPr>
      <w:ind w:left="720"/>
      <w:contextualSpacing/>
    </w:pPr>
  </w:style>
  <w:style w:type="character" w:customStyle="1" w:styleId="Manoel">
    <w:name w:val="Manoel"/>
    <w:qFormat/>
    <w:rsid w:val="00433B45"/>
    <w:rPr>
      <w:rFonts w:ascii="Arial" w:hAnsi="Arial" w:cs="Arial"/>
      <w:color w:val="7030A0"/>
      <w:sz w:val="20"/>
    </w:rPr>
  </w:style>
  <w:style w:type="character" w:styleId="Forte">
    <w:name w:val="Strong"/>
    <w:basedOn w:val="Fontepargpadro"/>
    <w:uiPriority w:val="22"/>
    <w:qFormat/>
    <w:rsid w:val="00530A77"/>
    <w:rPr>
      <w:b/>
      <w:bCs/>
    </w:rPr>
  </w:style>
  <w:style w:type="character" w:styleId="Refdecomentrio">
    <w:name w:val="annotation reference"/>
    <w:basedOn w:val="Fontepargpadro"/>
    <w:rsid w:val="002930D4"/>
    <w:rPr>
      <w:sz w:val="18"/>
      <w:szCs w:val="18"/>
    </w:rPr>
  </w:style>
  <w:style w:type="paragraph" w:styleId="Textodecomentrio">
    <w:name w:val="annotation text"/>
    <w:basedOn w:val="Normal"/>
    <w:link w:val="TextodecomentrioChar"/>
    <w:uiPriority w:val="99"/>
    <w:rsid w:val="00CB7D02"/>
    <w:rPr>
      <w:szCs w:val="24"/>
    </w:rPr>
  </w:style>
  <w:style w:type="character" w:customStyle="1" w:styleId="TextodecomentrioChar">
    <w:name w:val="Texto de comentário Char"/>
    <w:basedOn w:val="Fontepargpadro"/>
    <w:link w:val="Textodecomentrio"/>
    <w:uiPriority w:val="99"/>
    <w:rsid w:val="00CB7D02"/>
    <w:rPr>
      <w:rFonts w:eastAsia="Arial Unicode MS"/>
      <w:sz w:val="24"/>
      <w:szCs w:val="24"/>
    </w:rPr>
  </w:style>
  <w:style w:type="paragraph" w:styleId="Assuntodocomentrio">
    <w:name w:val="annotation subject"/>
    <w:basedOn w:val="Textodecomentrio"/>
    <w:next w:val="Textodecomentrio"/>
    <w:link w:val="AssuntodocomentrioChar"/>
    <w:rsid w:val="00CB7D02"/>
    <w:rPr>
      <w:b/>
      <w:bCs/>
      <w:sz w:val="20"/>
      <w:szCs w:val="20"/>
    </w:rPr>
  </w:style>
  <w:style w:type="character" w:customStyle="1" w:styleId="AssuntodocomentrioChar">
    <w:name w:val="Assunto do comentário Char"/>
    <w:basedOn w:val="TextodecomentrioChar"/>
    <w:link w:val="Assuntodocomentrio"/>
    <w:rsid w:val="00CB7D02"/>
    <w:rPr>
      <w:rFonts w:eastAsia="Arial Unicode MS"/>
      <w:b/>
      <w:bCs/>
      <w:sz w:val="24"/>
      <w:szCs w:val="24"/>
    </w:rPr>
  </w:style>
  <w:style w:type="paragraph" w:styleId="Rodap">
    <w:name w:val="footer"/>
    <w:basedOn w:val="Normal"/>
    <w:link w:val="RodapChar"/>
    <w:unhideWhenUsed/>
    <w:rsid w:val="00FF1A8E"/>
    <w:pPr>
      <w:tabs>
        <w:tab w:val="center" w:pos="4252"/>
        <w:tab w:val="right" w:pos="8504"/>
      </w:tabs>
    </w:pPr>
  </w:style>
  <w:style w:type="character" w:customStyle="1" w:styleId="RodapChar">
    <w:name w:val="Rodapé Char"/>
    <w:basedOn w:val="Fontepargpadro"/>
    <w:link w:val="Rodap"/>
    <w:uiPriority w:val="99"/>
    <w:rsid w:val="00FF1A8E"/>
    <w:rPr>
      <w:rFonts w:eastAsia="Arial Unicode MS"/>
      <w:sz w:val="24"/>
    </w:rPr>
  </w:style>
  <w:style w:type="paragraph" w:customStyle="1" w:styleId="Nivel2">
    <w:name w:val="Nivel 2"/>
    <w:link w:val="Nivel2Char"/>
    <w:qFormat/>
    <w:rsid w:val="00191D6D"/>
    <w:pPr>
      <w:numPr>
        <w:ilvl w:val="1"/>
        <w:numId w:val="1"/>
      </w:numPr>
      <w:spacing w:before="120" w:after="120" w:line="276" w:lineRule="auto"/>
      <w:jc w:val="both"/>
    </w:pPr>
    <w:rPr>
      <w:rFonts w:ascii="Ecofont_Spranq_eco_Sans" w:eastAsia="Arial Unicode MS" w:hAnsi="Ecofont_Spranq_eco_Sans"/>
    </w:rPr>
  </w:style>
  <w:style w:type="character" w:customStyle="1" w:styleId="Nivel2Char">
    <w:name w:val="Nivel 2 Char"/>
    <w:basedOn w:val="Fontepargpadro"/>
    <w:link w:val="Nivel2"/>
    <w:rsid w:val="00AC41E1"/>
    <w:rPr>
      <w:rFonts w:ascii="Ecofont_Spranq_eco_Sans" w:eastAsia="Arial Unicode MS" w:hAnsi="Ecofont_Spranq_eco_Sans"/>
    </w:rPr>
  </w:style>
  <w:style w:type="paragraph" w:customStyle="1" w:styleId="Nivel1">
    <w:name w:val="Nivel 1"/>
    <w:basedOn w:val="Nivel2"/>
    <w:next w:val="Nivel2"/>
    <w:link w:val="Nivel1Char"/>
    <w:qFormat/>
    <w:rsid w:val="00191D6D"/>
    <w:pPr>
      <w:numPr>
        <w:ilvl w:val="0"/>
      </w:numPr>
    </w:pPr>
    <w:rPr>
      <w:rFonts w:cs="Arial"/>
      <w:b/>
    </w:rPr>
  </w:style>
  <w:style w:type="character" w:customStyle="1" w:styleId="Nivel1Char">
    <w:name w:val="Nivel 1 Char"/>
    <w:basedOn w:val="Nivel2Char"/>
    <w:link w:val="Nivel1"/>
    <w:rsid w:val="005D58AE"/>
    <w:rPr>
      <w:rFonts w:ascii="Ecofont_Spranq_eco_Sans" w:eastAsia="Arial Unicode MS" w:hAnsi="Ecofont_Spranq_eco_Sans" w:cs="Arial"/>
      <w:b/>
    </w:rPr>
  </w:style>
  <w:style w:type="paragraph" w:customStyle="1" w:styleId="Nivel3">
    <w:name w:val="Nivel 3"/>
    <w:basedOn w:val="Nivel2"/>
    <w:link w:val="Nivel3Char"/>
    <w:qFormat/>
    <w:rsid w:val="00191D6D"/>
    <w:pPr>
      <w:numPr>
        <w:ilvl w:val="2"/>
      </w:numPr>
    </w:pPr>
    <w:rPr>
      <w:rFonts w:cs="Arial"/>
      <w:color w:val="000000"/>
    </w:rPr>
  </w:style>
  <w:style w:type="character" w:customStyle="1" w:styleId="Nivel3Char">
    <w:name w:val="Nivel 3 Char"/>
    <w:basedOn w:val="Fontepargpadro"/>
    <w:link w:val="Nivel3"/>
    <w:rsid w:val="005E4322"/>
    <w:rPr>
      <w:rFonts w:ascii="Ecofont_Spranq_eco_Sans" w:eastAsia="Arial Unicode MS" w:hAnsi="Ecofont_Spranq_eco_Sans" w:cs="Arial"/>
      <w:color w:val="000000"/>
    </w:rPr>
  </w:style>
  <w:style w:type="paragraph" w:customStyle="1" w:styleId="Nivel4">
    <w:name w:val="Nivel 4"/>
    <w:basedOn w:val="Nivel3"/>
    <w:link w:val="Nivel4Char"/>
    <w:qFormat/>
    <w:rsid w:val="00191D6D"/>
    <w:pPr>
      <w:numPr>
        <w:ilvl w:val="3"/>
      </w:numPr>
    </w:pPr>
    <w:rPr>
      <w:color w:val="auto"/>
    </w:rPr>
  </w:style>
  <w:style w:type="character" w:customStyle="1" w:styleId="Nivel4Char">
    <w:name w:val="Nivel 4 Char"/>
    <w:basedOn w:val="Fontepargpadro"/>
    <w:link w:val="Nivel4"/>
    <w:rsid w:val="00191D6D"/>
    <w:rPr>
      <w:rFonts w:ascii="Ecofont_Spranq_eco_Sans" w:eastAsia="Arial Unicode MS" w:hAnsi="Ecofont_Spranq_eco_Sans" w:cs="Arial"/>
    </w:rPr>
  </w:style>
  <w:style w:type="paragraph" w:customStyle="1" w:styleId="Nivel5">
    <w:name w:val="Nivel 5"/>
    <w:basedOn w:val="Nivel4"/>
    <w:link w:val="Nivel5Char"/>
    <w:qFormat/>
    <w:rsid w:val="00191D6D"/>
    <w:pPr>
      <w:numPr>
        <w:ilvl w:val="4"/>
      </w:numPr>
    </w:pPr>
  </w:style>
  <w:style w:type="character" w:customStyle="1" w:styleId="Nivel5Char">
    <w:name w:val="Nivel 5 Char"/>
    <w:basedOn w:val="Nivel4Char"/>
    <w:link w:val="Nivel5"/>
    <w:rsid w:val="005E4322"/>
    <w:rPr>
      <w:rFonts w:ascii="Ecofont_Spranq_eco_Sans" w:eastAsia="Arial Unicode MS" w:hAnsi="Ecofont_Spranq_eco_Sans" w:cs="Arial"/>
    </w:rPr>
  </w:style>
  <w:style w:type="paragraph" w:customStyle="1" w:styleId="PADRO">
    <w:name w:val="PADRÃO"/>
    <w:rsid w:val="006A45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AF5E64"/>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AF5E64"/>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lang w:eastAsia="en-US"/>
    </w:rPr>
  </w:style>
  <w:style w:type="character" w:customStyle="1" w:styleId="normaltextrun">
    <w:name w:val="normaltextrun"/>
    <w:basedOn w:val="Fontepargpadro"/>
    <w:rsid w:val="00AF5E64"/>
  </w:style>
  <w:style w:type="paragraph" w:customStyle="1" w:styleId="paragraph">
    <w:name w:val="paragraph"/>
    <w:basedOn w:val="Normal"/>
    <w:rsid w:val="00AF5E64"/>
    <w:pPr>
      <w:widowControl/>
      <w:suppressAutoHyphens w:val="0"/>
      <w:spacing w:before="100" w:beforeAutospacing="1" w:after="100" w:afterAutospacing="1"/>
    </w:pPr>
    <w:rPr>
      <w:rFonts w:eastAsia="Times New Roman"/>
      <w:szCs w:val="24"/>
    </w:rPr>
  </w:style>
  <w:style w:type="character" w:customStyle="1" w:styleId="eop">
    <w:name w:val="eop"/>
    <w:basedOn w:val="Fontepargpadro"/>
    <w:rsid w:val="00AF5E64"/>
  </w:style>
  <w:style w:type="character" w:customStyle="1" w:styleId="spellingerror">
    <w:name w:val="spellingerror"/>
    <w:basedOn w:val="Fontepargpadro"/>
    <w:rsid w:val="00AF5E64"/>
  </w:style>
  <w:style w:type="paragraph" w:customStyle="1" w:styleId="Nivel01">
    <w:name w:val="Nivel 01"/>
    <w:basedOn w:val="Ttulo1"/>
    <w:next w:val="Normal"/>
    <w:link w:val="Nivel01Char"/>
    <w:qFormat/>
    <w:rsid w:val="00F96233"/>
    <w:pPr>
      <w:widowControl/>
      <w:numPr>
        <w:numId w:val="4"/>
      </w:numPr>
      <w:tabs>
        <w:tab w:val="num" w:pos="420"/>
        <w:tab w:val="left" w:pos="567"/>
      </w:tabs>
      <w:suppressAutoHyphens w:val="0"/>
      <w:spacing w:before="240"/>
      <w:ind w:left="0" w:firstLine="0"/>
      <w:jc w:val="both"/>
    </w:pPr>
    <w:rPr>
      <w:rFonts w:ascii="Ecofont_Spranq_eco_Sans" w:hAnsi="Ecofont_Spranq_eco_Sans" w:cs="Times New Roman"/>
      <w:color w:val="000000"/>
      <w:sz w:val="20"/>
      <w:szCs w:val="20"/>
    </w:rPr>
  </w:style>
  <w:style w:type="character" w:customStyle="1" w:styleId="Nivel01Char">
    <w:name w:val="Nivel 01 Char"/>
    <w:basedOn w:val="Ttulo1Char"/>
    <w:link w:val="Nivel01"/>
    <w:rsid w:val="00F844FC"/>
    <w:rPr>
      <w:rFonts w:ascii="Ecofont_Spranq_eco_Sans" w:eastAsiaTheme="majorEastAsia" w:hAnsi="Ecofont_Spranq_eco_Sans" w:cstheme="majorBidi"/>
      <w:b/>
      <w:bCs/>
      <w:color w:val="000000"/>
      <w:sz w:val="28"/>
      <w:szCs w:val="28"/>
    </w:rPr>
  </w:style>
  <w:style w:type="paragraph" w:customStyle="1" w:styleId="xwestern">
    <w:name w:val="x_western"/>
    <w:basedOn w:val="Normal"/>
    <w:rsid w:val="00F96233"/>
    <w:pPr>
      <w:widowControl/>
      <w:suppressAutoHyphens w:val="0"/>
      <w:spacing w:before="100" w:beforeAutospacing="1" w:after="100" w:afterAutospacing="1"/>
    </w:pPr>
    <w:rPr>
      <w:rFonts w:eastAsia="Times New Roman"/>
      <w:szCs w:val="24"/>
    </w:rPr>
  </w:style>
  <w:style w:type="paragraph" w:customStyle="1" w:styleId="citao2">
    <w:name w:val="citação 2"/>
    <w:basedOn w:val="Citao"/>
    <w:link w:val="citao2Char"/>
    <w:qFormat/>
    <w:rsid w:val="00ED7E0C"/>
    <w:pPr>
      <w:keepNext/>
      <w:pBdr>
        <w:top w:val="single" w:sz="4" w:space="0" w:color="1F497D"/>
        <w:left w:val="single" w:sz="4" w:space="0" w:color="1F497D"/>
        <w:bottom w:val="single" w:sz="4" w:space="0" w:color="1F497D"/>
        <w:right w:val="single" w:sz="4" w:space="0" w:color="1F497D"/>
      </w:pBdr>
      <w:tabs>
        <w:tab w:val="left" w:pos="708"/>
      </w:tabs>
      <w:suppressAutoHyphens/>
      <w:overflowPunct w:val="0"/>
      <w:textAlignment w:val="baseline"/>
    </w:pPr>
  </w:style>
  <w:style w:type="character" w:customStyle="1" w:styleId="citao2Char">
    <w:name w:val="citação 2 Char"/>
    <w:basedOn w:val="CitaoChar"/>
    <w:link w:val="citao2"/>
    <w:rsid w:val="00ED7E0C"/>
    <w:rPr>
      <w:rFonts w:ascii="Ecofont_Spranq_eco_Sans" w:eastAsia="Calibri" w:hAnsi="Ecofont_Spranq_eco_Sans" w:cs="Tahoma"/>
      <w:i/>
      <w:iCs/>
      <w:color w:val="000000"/>
      <w:szCs w:val="24"/>
      <w:shd w:val="clear" w:color="auto" w:fill="FFFFCC"/>
      <w:lang w:val="pt-BR" w:eastAsia="en-US" w:bidi="ar-SA"/>
    </w:rPr>
  </w:style>
  <w:style w:type="character" w:customStyle="1" w:styleId="UnresolvedMention">
    <w:name w:val="Unresolved Mention"/>
    <w:basedOn w:val="Fontepargpadro"/>
    <w:uiPriority w:val="99"/>
    <w:semiHidden/>
    <w:unhideWhenUsed/>
    <w:rsid w:val="005D6C9C"/>
    <w:rPr>
      <w:color w:val="605E5C"/>
      <w:shd w:val="clear" w:color="auto" w:fill="E1DFDD"/>
    </w:rPr>
  </w:style>
  <w:style w:type="paragraph" w:styleId="Subttulo">
    <w:name w:val="Subtitle"/>
    <w:basedOn w:val="Normal"/>
    <w:link w:val="SubttuloChar"/>
    <w:uiPriority w:val="11"/>
    <w:qFormat/>
    <w:rsid w:val="00322AF8"/>
    <w:pPr>
      <w:widowControl/>
      <w:suppressAutoHyphens w:val="0"/>
      <w:spacing w:line="100" w:lineRule="atLeast"/>
    </w:pPr>
    <w:rPr>
      <w:rFonts w:ascii="Arial" w:eastAsia="Times New Roman" w:hAnsi="Arial"/>
      <w:b/>
      <w:iCs/>
      <w:sz w:val="22"/>
      <w:szCs w:val="24"/>
    </w:rPr>
  </w:style>
  <w:style w:type="character" w:customStyle="1" w:styleId="SubttuloChar">
    <w:name w:val="Subtítulo Char"/>
    <w:basedOn w:val="Fontepargpadro"/>
    <w:link w:val="Subttulo"/>
    <w:uiPriority w:val="11"/>
    <w:rsid w:val="00322AF8"/>
    <w:rPr>
      <w:rFonts w:ascii="Arial" w:hAnsi="Arial"/>
      <w:b/>
      <w:iCs/>
      <w:sz w:val="22"/>
      <w:szCs w:val="24"/>
    </w:rPr>
  </w:style>
  <w:style w:type="paragraph" w:customStyle="1" w:styleId="TableParagraph">
    <w:name w:val="Table Paragraph"/>
    <w:basedOn w:val="Normal"/>
    <w:uiPriority w:val="1"/>
    <w:qFormat/>
    <w:rsid w:val="00322AF8"/>
    <w:pPr>
      <w:suppressAutoHyphens w:val="0"/>
      <w:autoSpaceDE w:val="0"/>
      <w:autoSpaceDN w:val="0"/>
      <w:jc w:val="center"/>
    </w:pPr>
    <w:rPr>
      <w:rFonts w:ascii="Arial" w:eastAsia="Arial" w:hAnsi="Arial" w:cs="Arial"/>
      <w:sz w:val="22"/>
      <w:szCs w:val="22"/>
      <w:lang w:val="pt-PT" w:eastAsia="en-US"/>
    </w:rPr>
  </w:style>
  <w:style w:type="character" w:styleId="TextodoEspaoReservado">
    <w:name w:val="Placeholder Text"/>
    <w:basedOn w:val="Fontepargpadro"/>
    <w:uiPriority w:val="99"/>
    <w:semiHidden/>
    <w:rsid w:val="00D154C0"/>
    <w:rPr>
      <w:color w:val="808080"/>
    </w:rPr>
  </w:style>
  <w:style w:type="paragraph" w:styleId="Recuodecorpodetexto">
    <w:name w:val="Body Text Indent"/>
    <w:basedOn w:val="Normal"/>
    <w:link w:val="RecuodecorpodetextoChar"/>
    <w:rsid w:val="002B546D"/>
    <w:pPr>
      <w:widowControl/>
      <w:suppressAutoHyphens w:val="0"/>
      <w:ind w:left="1418" w:firstLine="709"/>
      <w:jc w:val="both"/>
    </w:pPr>
    <w:rPr>
      <w:rFonts w:eastAsia="Times New Roman"/>
      <w:sz w:val="28"/>
    </w:rPr>
  </w:style>
  <w:style w:type="character" w:customStyle="1" w:styleId="RecuodecorpodetextoChar">
    <w:name w:val="Recuo de corpo de texto Char"/>
    <w:basedOn w:val="Fontepargpadro"/>
    <w:link w:val="Recuodecorpodetexto"/>
    <w:rsid w:val="002B546D"/>
    <w:rPr>
      <w:sz w:val="28"/>
    </w:rPr>
  </w:style>
  <w:style w:type="paragraph" w:customStyle="1" w:styleId="PargrafodaLista1">
    <w:name w:val="Parágrafo da Lista1"/>
    <w:basedOn w:val="Normal"/>
    <w:rsid w:val="002B546D"/>
    <w:pPr>
      <w:widowControl/>
      <w:spacing w:line="100" w:lineRule="atLeast"/>
      <w:ind w:left="720"/>
    </w:pPr>
    <w:rPr>
      <w:rFonts w:eastAsia="Times New Roman"/>
      <w:kern w:val="1"/>
      <w:sz w:val="20"/>
      <w:lang w:eastAsia="ar-SA"/>
    </w:rPr>
  </w:style>
  <w:style w:type="paragraph" w:styleId="Corpodetexto3">
    <w:name w:val="Body Text 3"/>
    <w:basedOn w:val="Normal"/>
    <w:link w:val="Corpodetexto3Char"/>
    <w:rsid w:val="002B546D"/>
    <w:pPr>
      <w:widowControl/>
      <w:suppressAutoHyphens w:val="0"/>
      <w:spacing w:after="120"/>
    </w:pPr>
    <w:rPr>
      <w:rFonts w:eastAsia="Times New Roman"/>
      <w:sz w:val="16"/>
      <w:szCs w:val="16"/>
    </w:rPr>
  </w:style>
  <w:style w:type="character" w:customStyle="1" w:styleId="Corpodetexto3Char">
    <w:name w:val="Corpo de texto 3 Char"/>
    <w:basedOn w:val="Fontepargpadro"/>
    <w:link w:val="Corpodetexto3"/>
    <w:rsid w:val="002B546D"/>
    <w:rPr>
      <w:sz w:val="16"/>
      <w:szCs w:val="16"/>
    </w:rPr>
  </w:style>
  <w:style w:type="character" w:styleId="Nmerodepgina">
    <w:name w:val="page number"/>
    <w:basedOn w:val="Fontepargpadro"/>
    <w:rsid w:val="002B546D"/>
  </w:style>
  <w:style w:type="paragraph" w:customStyle="1" w:styleId="LINHA1">
    <w:name w:val="LINHA1"/>
    <w:basedOn w:val="Normal"/>
    <w:link w:val="LINHA1Char"/>
    <w:qFormat/>
    <w:rsid w:val="002B546D"/>
    <w:pPr>
      <w:widowControl/>
      <w:suppressAutoHyphens w:val="0"/>
      <w:spacing w:line="360" w:lineRule="auto"/>
      <w:ind w:firstLine="1134"/>
      <w:jc w:val="both"/>
    </w:pPr>
    <w:rPr>
      <w:rFonts w:ascii="Arial" w:eastAsia="Times New Roman" w:hAnsi="Arial"/>
      <w:szCs w:val="24"/>
      <w:lang w:eastAsia="en-US"/>
    </w:rPr>
  </w:style>
  <w:style w:type="character" w:customStyle="1" w:styleId="LINHA1Char">
    <w:name w:val="LINHA1 Char"/>
    <w:basedOn w:val="Fontepargpadro"/>
    <w:link w:val="LINHA1"/>
    <w:rsid w:val="002B546D"/>
    <w:rPr>
      <w:rFonts w:ascii="Arial" w:hAnsi="Arial"/>
      <w:sz w:val="24"/>
      <w:szCs w:val="24"/>
      <w:lang w:eastAsia="en-US"/>
    </w:rPr>
  </w:style>
  <w:style w:type="table" w:customStyle="1" w:styleId="Tabelacomgrade32">
    <w:name w:val="Tabela com grade32"/>
    <w:basedOn w:val="Tabelanormal"/>
    <w:next w:val="Tabelacomgrade"/>
    <w:rsid w:val="002B54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11">
    <w:name w:val="Tabela com grade311"/>
    <w:basedOn w:val="Tabelanormal"/>
    <w:next w:val="Tabelacomgrade"/>
    <w:rsid w:val="002B54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FC19B1"/>
  </w:style>
  <w:style w:type="table" w:customStyle="1" w:styleId="Tabelacomgrade1">
    <w:name w:val="Tabela com grade1"/>
    <w:basedOn w:val="Tabelanormal"/>
    <w:next w:val="Tabelacomgrade"/>
    <w:rsid w:val="00FC19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rsid w:val="00FC19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1">
    <w:name w:val="Tabela com grade31"/>
    <w:basedOn w:val="Tabelanormal"/>
    <w:next w:val="Tabelacomgrade"/>
    <w:rsid w:val="00FC19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21">
    <w:name w:val="Tabela com grade321"/>
    <w:basedOn w:val="Tabelanormal"/>
    <w:next w:val="Tabelacomgrade"/>
    <w:rsid w:val="00FC19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111">
    <w:name w:val="Tabela com grade3111"/>
    <w:basedOn w:val="Tabelanormal"/>
    <w:next w:val="Tabelacomgrade"/>
    <w:rsid w:val="00FC19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ATRIO">
    <w:name w:val="RELATÓRIO"/>
    <w:basedOn w:val="Normal"/>
    <w:link w:val="RELATRIOChar"/>
    <w:qFormat/>
    <w:rsid w:val="00BF28A4"/>
    <w:pPr>
      <w:widowControl/>
      <w:suppressAutoHyphens w:val="0"/>
      <w:spacing w:line="360" w:lineRule="auto"/>
      <w:jc w:val="both"/>
    </w:pPr>
    <w:rPr>
      <w:rFonts w:ascii="Arial" w:eastAsia="Times New Roman" w:hAnsi="Arial"/>
      <w:szCs w:val="24"/>
      <w:lang w:val="x-none" w:eastAsia="x-none"/>
    </w:rPr>
  </w:style>
  <w:style w:type="character" w:customStyle="1" w:styleId="RELATRIOChar">
    <w:name w:val="RELATÓRIO Char"/>
    <w:link w:val="RELATRIO"/>
    <w:rsid w:val="00BF28A4"/>
    <w:rPr>
      <w:rFonts w:ascii="Arial" w:hAnsi="Arial"/>
      <w:sz w:val="24"/>
      <w:szCs w:val="24"/>
      <w:lang w:val="x-none" w:eastAsia="x-none"/>
    </w:rPr>
  </w:style>
  <w:style w:type="character" w:customStyle="1" w:styleId="Ttulo3Char">
    <w:name w:val="Título 3 Char"/>
    <w:basedOn w:val="Fontepargpadro"/>
    <w:link w:val="Ttulo3"/>
    <w:uiPriority w:val="9"/>
    <w:rsid w:val="00612AE9"/>
    <w:rPr>
      <w:rFonts w:eastAsia="Arial Unicode MS"/>
      <w:b/>
      <w:sz w:val="24"/>
    </w:rPr>
  </w:style>
  <w:style w:type="table" w:customStyle="1" w:styleId="Tabelacomgrade322">
    <w:name w:val="Tabela com grade322"/>
    <w:basedOn w:val="Tabelanormal"/>
    <w:next w:val="Tabelacomgrade"/>
    <w:rsid w:val="005B01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112">
    <w:name w:val="Tabela com grade3112"/>
    <w:basedOn w:val="Tabelanormal"/>
    <w:next w:val="Tabelacomgrade"/>
    <w:rsid w:val="005B01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436F22"/>
    <w:rPr>
      <w:color w:val="800080"/>
      <w:u w:val="single"/>
    </w:rPr>
  </w:style>
  <w:style w:type="paragraph" w:customStyle="1" w:styleId="font5">
    <w:name w:val="font5"/>
    <w:basedOn w:val="Normal"/>
    <w:rsid w:val="00436F22"/>
    <w:pPr>
      <w:widowControl/>
      <w:suppressAutoHyphens w:val="0"/>
      <w:spacing w:before="100" w:beforeAutospacing="1" w:after="100" w:afterAutospacing="1"/>
    </w:pPr>
    <w:rPr>
      <w:rFonts w:ascii="Calibri" w:eastAsia="Times New Roman" w:hAnsi="Calibri"/>
      <w:color w:val="000000"/>
      <w:sz w:val="22"/>
      <w:szCs w:val="22"/>
    </w:rPr>
  </w:style>
  <w:style w:type="paragraph" w:customStyle="1" w:styleId="xl305">
    <w:name w:val="xl305"/>
    <w:basedOn w:val="Normal"/>
    <w:rsid w:val="00436F22"/>
    <w:pPr>
      <w:widowControl/>
      <w:suppressAutoHyphens w:val="0"/>
      <w:spacing w:before="100" w:beforeAutospacing="1" w:after="100" w:afterAutospacing="1"/>
      <w:jc w:val="center"/>
      <w:textAlignment w:val="center"/>
    </w:pPr>
    <w:rPr>
      <w:rFonts w:ascii="Arial" w:eastAsia="Times New Roman" w:hAnsi="Arial" w:cs="Arial"/>
      <w:b/>
      <w:bCs/>
      <w:i/>
      <w:iCs/>
      <w:sz w:val="20"/>
    </w:rPr>
  </w:style>
  <w:style w:type="paragraph" w:customStyle="1" w:styleId="xl306">
    <w:name w:val="xl306"/>
    <w:basedOn w:val="Normal"/>
    <w:rsid w:val="00436F22"/>
    <w:pPr>
      <w:widowControl/>
      <w:suppressAutoHyphens w:val="0"/>
      <w:spacing w:before="100" w:beforeAutospacing="1" w:after="100" w:afterAutospacing="1"/>
      <w:textAlignment w:val="center"/>
    </w:pPr>
    <w:rPr>
      <w:rFonts w:ascii="Arial" w:eastAsia="Times New Roman" w:hAnsi="Arial" w:cs="Arial"/>
      <w:b/>
      <w:bCs/>
      <w:sz w:val="20"/>
    </w:rPr>
  </w:style>
  <w:style w:type="paragraph" w:customStyle="1" w:styleId="xl307">
    <w:name w:val="xl307"/>
    <w:basedOn w:val="Normal"/>
    <w:rsid w:val="00436F22"/>
    <w:pPr>
      <w:widowControl/>
      <w:suppressAutoHyphens w:val="0"/>
      <w:spacing w:before="100" w:beforeAutospacing="1" w:after="100" w:afterAutospacing="1"/>
    </w:pPr>
    <w:rPr>
      <w:rFonts w:ascii="Arial" w:eastAsia="Times New Roman" w:hAnsi="Arial" w:cs="Arial"/>
      <w:sz w:val="16"/>
      <w:szCs w:val="16"/>
    </w:rPr>
  </w:style>
  <w:style w:type="paragraph" w:customStyle="1" w:styleId="xl308">
    <w:name w:val="xl308"/>
    <w:basedOn w:val="Normal"/>
    <w:rsid w:val="00436F22"/>
    <w:pPr>
      <w:widowControl/>
      <w:suppressAutoHyphens w:val="0"/>
      <w:spacing w:before="100" w:beforeAutospacing="1" w:after="100" w:afterAutospacing="1"/>
      <w:textAlignment w:val="center"/>
    </w:pPr>
    <w:rPr>
      <w:rFonts w:ascii="Arial" w:eastAsia="Times New Roman" w:hAnsi="Arial" w:cs="Arial"/>
      <w:sz w:val="16"/>
      <w:szCs w:val="16"/>
    </w:rPr>
  </w:style>
  <w:style w:type="paragraph" w:customStyle="1" w:styleId="xl309">
    <w:name w:val="xl309"/>
    <w:basedOn w:val="Normal"/>
    <w:rsid w:val="00436F22"/>
    <w:pPr>
      <w:widowControl/>
      <w:suppressAutoHyphens w:val="0"/>
      <w:spacing w:before="100" w:beforeAutospacing="1" w:after="100" w:afterAutospacing="1"/>
      <w:jc w:val="center"/>
    </w:pPr>
    <w:rPr>
      <w:rFonts w:ascii="Arial" w:eastAsia="Times New Roman" w:hAnsi="Arial" w:cs="Arial"/>
      <w:sz w:val="18"/>
      <w:szCs w:val="18"/>
    </w:rPr>
  </w:style>
  <w:style w:type="paragraph" w:customStyle="1" w:styleId="xl310">
    <w:name w:val="xl310"/>
    <w:basedOn w:val="Normal"/>
    <w:rsid w:val="00436F2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sz w:val="16"/>
      <w:szCs w:val="16"/>
    </w:rPr>
  </w:style>
  <w:style w:type="paragraph" w:customStyle="1" w:styleId="xl311">
    <w:name w:val="xl311"/>
    <w:basedOn w:val="Normal"/>
    <w:rsid w:val="00436F22"/>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eastAsia="Times New Roman" w:hAnsi="Arial" w:cs="Arial"/>
      <w:sz w:val="16"/>
      <w:szCs w:val="16"/>
    </w:rPr>
  </w:style>
  <w:style w:type="paragraph" w:customStyle="1" w:styleId="xl312">
    <w:name w:val="xl312"/>
    <w:basedOn w:val="Normal"/>
    <w:rsid w:val="00436F2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sz w:val="16"/>
      <w:szCs w:val="16"/>
    </w:rPr>
  </w:style>
  <w:style w:type="paragraph" w:customStyle="1" w:styleId="xl313">
    <w:name w:val="xl313"/>
    <w:basedOn w:val="Normal"/>
    <w:rsid w:val="00436F2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sz w:val="16"/>
      <w:szCs w:val="16"/>
    </w:rPr>
  </w:style>
  <w:style w:type="paragraph" w:customStyle="1" w:styleId="xl314">
    <w:name w:val="xl314"/>
    <w:basedOn w:val="Normal"/>
    <w:rsid w:val="00436F2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sz w:val="16"/>
      <w:szCs w:val="16"/>
    </w:rPr>
  </w:style>
  <w:style w:type="paragraph" w:customStyle="1" w:styleId="xl315">
    <w:name w:val="xl315"/>
    <w:basedOn w:val="Normal"/>
    <w:rsid w:val="00436F22"/>
    <w:pPr>
      <w:widowControl/>
      <w:pBdr>
        <w:top w:val="single" w:sz="8" w:space="0" w:color="auto"/>
        <w:right w:val="single" w:sz="8" w:space="0" w:color="auto"/>
      </w:pBdr>
      <w:suppressAutoHyphens w:val="0"/>
      <w:spacing w:before="100" w:beforeAutospacing="1" w:after="100" w:afterAutospacing="1"/>
    </w:pPr>
    <w:rPr>
      <w:rFonts w:eastAsia="Times New Roman"/>
      <w:szCs w:val="24"/>
    </w:rPr>
  </w:style>
  <w:style w:type="paragraph" w:customStyle="1" w:styleId="xl316">
    <w:name w:val="xl316"/>
    <w:basedOn w:val="Normal"/>
    <w:rsid w:val="00436F22"/>
    <w:pPr>
      <w:widowControl/>
      <w:pBdr>
        <w:top w:val="single" w:sz="8" w:space="0" w:color="auto"/>
        <w:left w:val="single" w:sz="8" w:space="0" w:color="auto"/>
      </w:pBdr>
      <w:suppressAutoHyphens w:val="0"/>
      <w:spacing w:before="100" w:beforeAutospacing="1" w:after="100" w:afterAutospacing="1"/>
    </w:pPr>
    <w:rPr>
      <w:rFonts w:ascii="Arial" w:eastAsia="Times New Roman" w:hAnsi="Arial" w:cs="Arial"/>
      <w:sz w:val="16"/>
      <w:szCs w:val="16"/>
    </w:rPr>
  </w:style>
  <w:style w:type="paragraph" w:customStyle="1" w:styleId="xl317">
    <w:name w:val="xl317"/>
    <w:basedOn w:val="Normal"/>
    <w:rsid w:val="00436F22"/>
    <w:pPr>
      <w:widowControl/>
      <w:pBdr>
        <w:left w:val="single" w:sz="8" w:space="0" w:color="auto"/>
      </w:pBdr>
      <w:suppressAutoHyphens w:val="0"/>
      <w:spacing w:before="100" w:beforeAutospacing="1" w:after="100" w:afterAutospacing="1"/>
    </w:pPr>
    <w:rPr>
      <w:rFonts w:ascii="Arial" w:eastAsia="Times New Roman" w:hAnsi="Arial" w:cs="Arial"/>
      <w:sz w:val="16"/>
      <w:szCs w:val="16"/>
    </w:rPr>
  </w:style>
  <w:style w:type="paragraph" w:customStyle="1" w:styleId="xl318">
    <w:name w:val="xl318"/>
    <w:basedOn w:val="Normal"/>
    <w:rsid w:val="00436F22"/>
    <w:pPr>
      <w:widowControl/>
      <w:pBdr>
        <w:left w:val="single" w:sz="8" w:space="0" w:color="auto"/>
      </w:pBdr>
      <w:suppressAutoHyphens w:val="0"/>
      <w:spacing w:before="100" w:beforeAutospacing="1" w:after="100" w:afterAutospacing="1"/>
    </w:pPr>
    <w:rPr>
      <w:rFonts w:eastAsia="Times New Roman"/>
      <w:szCs w:val="24"/>
    </w:rPr>
  </w:style>
  <w:style w:type="paragraph" w:customStyle="1" w:styleId="xl319">
    <w:name w:val="xl319"/>
    <w:basedOn w:val="Normal"/>
    <w:rsid w:val="00436F2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sz w:val="16"/>
      <w:szCs w:val="16"/>
    </w:rPr>
  </w:style>
  <w:style w:type="paragraph" w:customStyle="1" w:styleId="xl320">
    <w:name w:val="xl320"/>
    <w:basedOn w:val="Normal"/>
    <w:rsid w:val="00436F22"/>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eastAsia="Times New Roman"/>
      <w:szCs w:val="24"/>
    </w:rPr>
  </w:style>
  <w:style w:type="paragraph" w:customStyle="1" w:styleId="xl321">
    <w:name w:val="xl321"/>
    <w:basedOn w:val="Normal"/>
    <w:rsid w:val="00436F22"/>
    <w:pPr>
      <w:widowControl/>
      <w:pBdr>
        <w:top w:val="single" w:sz="8" w:space="0" w:color="auto"/>
        <w:left w:val="single" w:sz="8" w:space="0" w:color="auto"/>
        <w:bottom w:val="single" w:sz="4" w:space="0" w:color="auto"/>
        <w:right w:val="single" w:sz="4" w:space="0" w:color="auto"/>
      </w:pBdr>
      <w:shd w:val="clear" w:color="000000" w:fill="BFBFBF"/>
      <w:suppressAutoHyphens w:val="0"/>
      <w:spacing w:before="100" w:beforeAutospacing="1" w:after="100" w:afterAutospacing="1"/>
      <w:jc w:val="center"/>
      <w:textAlignment w:val="center"/>
    </w:pPr>
    <w:rPr>
      <w:rFonts w:ascii="Arial" w:eastAsia="Times New Roman" w:hAnsi="Arial" w:cs="Arial"/>
      <w:b/>
      <w:bCs/>
      <w:sz w:val="18"/>
      <w:szCs w:val="18"/>
    </w:rPr>
  </w:style>
  <w:style w:type="paragraph" w:customStyle="1" w:styleId="xl322">
    <w:name w:val="xl322"/>
    <w:basedOn w:val="Normal"/>
    <w:rsid w:val="00436F22"/>
    <w:pPr>
      <w:widowControl/>
      <w:pBdr>
        <w:top w:val="single" w:sz="8" w:space="0" w:color="auto"/>
        <w:left w:val="single" w:sz="4" w:space="0" w:color="auto"/>
        <w:bottom w:val="single" w:sz="4" w:space="0" w:color="auto"/>
        <w:right w:val="single" w:sz="8" w:space="0" w:color="auto"/>
      </w:pBdr>
      <w:shd w:val="clear" w:color="000000" w:fill="BFBFBF"/>
      <w:suppressAutoHyphens w:val="0"/>
      <w:spacing w:before="100" w:beforeAutospacing="1" w:after="100" w:afterAutospacing="1"/>
      <w:jc w:val="center"/>
      <w:textAlignment w:val="center"/>
    </w:pPr>
    <w:rPr>
      <w:rFonts w:ascii="Arial" w:eastAsia="Times New Roman" w:hAnsi="Arial" w:cs="Arial"/>
      <w:b/>
      <w:bCs/>
      <w:sz w:val="16"/>
      <w:szCs w:val="16"/>
    </w:rPr>
  </w:style>
  <w:style w:type="paragraph" w:customStyle="1" w:styleId="xl323">
    <w:name w:val="xl323"/>
    <w:basedOn w:val="Normal"/>
    <w:rsid w:val="00436F22"/>
    <w:pPr>
      <w:widowControl/>
      <w:pBdr>
        <w:top w:val="single" w:sz="8" w:space="0" w:color="auto"/>
        <w:left w:val="single" w:sz="8" w:space="0" w:color="auto"/>
        <w:right w:val="single" w:sz="4" w:space="0" w:color="auto"/>
      </w:pBdr>
      <w:shd w:val="clear" w:color="000000" w:fill="BFBFBF"/>
      <w:suppressAutoHyphens w:val="0"/>
      <w:spacing w:before="100" w:beforeAutospacing="1" w:after="100" w:afterAutospacing="1"/>
      <w:jc w:val="center"/>
      <w:textAlignment w:val="center"/>
    </w:pPr>
    <w:rPr>
      <w:rFonts w:ascii="Arial" w:eastAsia="Times New Roman" w:hAnsi="Arial" w:cs="Arial"/>
      <w:b/>
      <w:bCs/>
      <w:sz w:val="16"/>
      <w:szCs w:val="16"/>
    </w:rPr>
  </w:style>
  <w:style w:type="paragraph" w:customStyle="1" w:styleId="xl324">
    <w:name w:val="xl324"/>
    <w:basedOn w:val="Normal"/>
    <w:rsid w:val="00436F22"/>
    <w:pPr>
      <w:widowControl/>
      <w:pBdr>
        <w:top w:val="single" w:sz="8" w:space="0" w:color="auto"/>
        <w:left w:val="single" w:sz="4" w:space="0" w:color="auto"/>
        <w:right w:val="single" w:sz="4" w:space="0" w:color="auto"/>
      </w:pBdr>
      <w:shd w:val="clear" w:color="000000" w:fill="BFBFBF"/>
      <w:suppressAutoHyphens w:val="0"/>
      <w:spacing w:before="100" w:beforeAutospacing="1" w:after="100" w:afterAutospacing="1"/>
      <w:jc w:val="center"/>
      <w:textAlignment w:val="center"/>
    </w:pPr>
    <w:rPr>
      <w:rFonts w:ascii="Arial" w:eastAsia="Times New Roman" w:hAnsi="Arial" w:cs="Arial"/>
      <w:b/>
      <w:bCs/>
      <w:sz w:val="16"/>
      <w:szCs w:val="16"/>
    </w:rPr>
  </w:style>
  <w:style w:type="paragraph" w:customStyle="1" w:styleId="xl325">
    <w:name w:val="xl325"/>
    <w:basedOn w:val="Normal"/>
    <w:rsid w:val="00436F22"/>
    <w:pPr>
      <w:widowControl/>
      <w:pBdr>
        <w:top w:val="single" w:sz="8" w:space="0" w:color="auto"/>
        <w:left w:val="single" w:sz="4" w:space="0" w:color="auto"/>
        <w:right w:val="single" w:sz="4" w:space="0" w:color="auto"/>
      </w:pBdr>
      <w:shd w:val="clear" w:color="000000" w:fill="BFBFBF"/>
      <w:suppressAutoHyphens w:val="0"/>
      <w:spacing w:before="100" w:beforeAutospacing="1" w:after="100" w:afterAutospacing="1"/>
      <w:jc w:val="center"/>
      <w:textAlignment w:val="center"/>
    </w:pPr>
    <w:rPr>
      <w:rFonts w:ascii="Arial" w:eastAsia="Times New Roman" w:hAnsi="Arial" w:cs="Arial"/>
      <w:b/>
      <w:bCs/>
      <w:sz w:val="16"/>
      <w:szCs w:val="16"/>
    </w:rPr>
  </w:style>
  <w:style w:type="paragraph" w:customStyle="1" w:styleId="xl326">
    <w:name w:val="xl326"/>
    <w:basedOn w:val="Normal"/>
    <w:rsid w:val="00436F22"/>
    <w:pPr>
      <w:widowControl/>
      <w:pBdr>
        <w:top w:val="single" w:sz="8" w:space="0" w:color="auto"/>
        <w:left w:val="single" w:sz="4" w:space="0" w:color="auto"/>
        <w:right w:val="single" w:sz="8" w:space="0" w:color="auto"/>
      </w:pBdr>
      <w:shd w:val="clear" w:color="000000" w:fill="BFBFBF"/>
      <w:suppressAutoHyphens w:val="0"/>
      <w:spacing w:before="100" w:beforeAutospacing="1" w:after="100" w:afterAutospacing="1"/>
      <w:jc w:val="center"/>
      <w:textAlignment w:val="center"/>
    </w:pPr>
    <w:rPr>
      <w:rFonts w:ascii="Arial" w:eastAsia="Times New Roman" w:hAnsi="Arial" w:cs="Arial"/>
      <w:b/>
      <w:bCs/>
      <w:sz w:val="16"/>
      <w:szCs w:val="16"/>
    </w:rPr>
  </w:style>
  <w:style w:type="paragraph" w:customStyle="1" w:styleId="xl327">
    <w:name w:val="xl327"/>
    <w:basedOn w:val="Normal"/>
    <w:rsid w:val="00436F22"/>
    <w:pPr>
      <w:widowControl/>
      <w:pBdr>
        <w:top w:val="single" w:sz="8" w:space="0" w:color="auto"/>
        <w:left w:val="single" w:sz="4" w:space="0" w:color="auto"/>
        <w:bottom w:val="single" w:sz="4" w:space="0" w:color="auto"/>
        <w:right w:val="single" w:sz="8" w:space="0" w:color="auto"/>
      </w:pBdr>
      <w:shd w:val="clear" w:color="000000" w:fill="BFBFBF"/>
      <w:suppressAutoHyphens w:val="0"/>
      <w:spacing w:before="100" w:beforeAutospacing="1" w:after="100" w:afterAutospacing="1"/>
      <w:jc w:val="center"/>
      <w:textAlignment w:val="center"/>
    </w:pPr>
    <w:rPr>
      <w:rFonts w:ascii="Arial" w:eastAsia="Times New Roman" w:hAnsi="Arial" w:cs="Arial"/>
      <w:b/>
      <w:bCs/>
      <w:sz w:val="16"/>
      <w:szCs w:val="16"/>
    </w:rPr>
  </w:style>
  <w:style w:type="paragraph" w:customStyle="1" w:styleId="xl328">
    <w:name w:val="xl328"/>
    <w:basedOn w:val="Normal"/>
    <w:rsid w:val="00436F22"/>
    <w:pPr>
      <w:widowControl/>
      <w:pBdr>
        <w:top w:val="single" w:sz="8"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center"/>
      <w:textAlignment w:val="center"/>
    </w:pPr>
    <w:rPr>
      <w:rFonts w:ascii="Arial" w:eastAsia="Times New Roman" w:hAnsi="Arial" w:cs="Arial"/>
      <w:b/>
      <w:bCs/>
      <w:sz w:val="18"/>
      <w:szCs w:val="18"/>
    </w:rPr>
  </w:style>
  <w:style w:type="paragraph" w:customStyle="1" w:styleId="xl329">
    <w:name w:val="xl329"/>
    <w:basedOn w:val="Normal"/>
    <w:rsid w:val="00436F22"/>
    <w:pPr>
      <w:widowControl/>
      <w:pBdr>
        <w:top w:val="single" w:sz="8"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center"/>
      <w:textAlignment w:val="center"/>
    </w:pPr>
    <w:rPr>
      <w:rFonts w:ascii="Arial" w:eastAsia="Times New Roman" w:hAnsi="Arial" w:cs="Arial"/>
      <w:b/>
      <w:bCs/>
      <w:sz w:val="16"/>
      <w:szCs w:val="16"/>
    </w:rPr>
  </w:style>
  <w:style w:type="paragraph" w:customStyle="1" w:styleId="xl330">
    <w:name w:val="xl330"/>
    <w:basedOn w:val="Normal"/>
    <w:rsid w:val="00436F22"/>
    <w:pPr>
      <w:widowControl/>
      <w:pBdr>
        <w:top w:val="single" w:sz="8" w:space="0" w:color="auto"/>
        <w:left w:val="single" w:sz="4" w:space="0" w:color="auto"/>
        <w:bottom w:val="single" w:sz="4" w:space="0" w:color="auto"/>
        <w:right w:val="single" w:sz="8" w:space="0" w:color="auto"/>
      </w:pBdr>
      <w:shd w:val="clear" w:color="000000" w:fill="BFBFBF"/>
      <w:suppressAutoHyphens w:val="0"/>
      <w:spacing w:before="100" w:beforeAutospacing="1" w:after="100" w:afterAutospacing="1"/>
      <w:jc w:val="center"/>
      <w:textAlignment w:val="center"/>
    </w:pPr>
    <w:rPr>
      <w:rFonts w:ascii="Arial" w:eastAsia="Times New Roman" w:hAnsi="Arial" w:cs="Arial"/>
      <w:b/>
      <w:bCs/>
      <w:sz w:val="16"/>
      <w:szCs w:val="16"/>
    </w:rPr>
  </w:style>
  <w:style w:type="paragraph" w:customStyle="1" w:styleId="xl331">
    <w:name w:val="xl331"/>
    <w:basedOn w:val="Normal"/>
    <w:rsid w:val="00436F22"/>
    <w:pPr>
      <w:widowControl/>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sz w:val="16"/>
      <w:szCs w:val="16"/>
    </w:rPr>
  </w:style>
  <w:style w:type="paragraph" w:customStyle="1" w:styleId="xl332">
    <w:name w:val="xl332"/>
    <w:basedOn w:val="Normal"/>
    <w:rsid w:val="00436F22"/>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sz w:val="16"/>
      <w:szCs w:val="16"/>
    </w:rPr>
  </w:style>
  <w:style w:type="paragraph" w:customStyle="1" w:styleId="xl333">
    <w:name w:val="xl333"/>
    <w:basedOn w:val="Normal"/>
    <w:rsid w:val="00436F22"/>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sz w:val="16"/>
      <w:szCs w:val="16"/>
    </w:rPr>
  </w:style>
  <w:style w:type="paragraph" w:customStyle="1" w:styleId="xl334">
    <w:name w:val="xl334"/>
    <w:basedOn w:val="Normal"/>
    <w:rsid w:val="00436F22"/>
    <w:pPr>
      <w:widowControl/>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Arial" w:eastAsia="Times New Roman" w:hAnsi="Arial" w:cs="Arial"/>
      <w:sz w:val="16"/>
      <w:szCs w:val="16"/>
    </w:rPr>
  </w:style>
  <w:style w:type="paragraph" w:customStyle="1" w:styleId="xl335">
    <w:name w:val="xl335"/>
    <w:basedOn w:val="Normal"/>
    <w:rsid w:val="00436F2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sz w:val="16"/>
      <w:szCs w:val="16"/>
    </w:rPr>
  </w:style>
  <w:style w:type="paragraph" w:customStyle="1" w:styleId="xl336">
    <w:name w:val="xl336"/>
    <w:basedOn w:val="Normal"/>
    <w:rsid w:val="00436F22"/>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sz w:val="16"/>
      <w:szCs w:val="16"/>
    </w:rPr>
  </w:style>
  <w:style w:type="paragraph" w:customStyle="1" w:styleId="xl337">
    <w:name w:val="xl337"/>
    <w:basedOn w:val="Normal"/>
    <w:rsid w:val="00436F22"/>
    <w:pPr>
      <w:widowControl/>
      <w:pBdr>
        <w:top w:val="single" w:sz="8"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rFonts w:ascii="Arial" w:eastAsia="Times New Roman" w:hAnsi="Arial" w:cs="Arial"/>
      <w:b/>
      <w:bCs/>
      <w:sz w:val="18"/>
      <w:szCs w:val="18"/>
    </w:rPr>
  </w:style>
  <w:style w:type="paragraph" w:customStyle="1" w:styleId="xl338">
    <w:name w:val="xl338"/>
    <w:basedOn w:val="Normal"/>
    <w:rsid w:val="00436F22"/>
    <w:pPr>
      <w:widowControl/>
      <w:pBdr>
        <w:top w:val="single" w:sz="8"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textAlignment w:val="center"/>
    </w:pPr>
    <w:rPr>
      <w:rFonts w:ascii="Arial" w:eastAsia="Times New Roman" w:hAnsi="Arial" w:cs="Arial"/>
      <w:b/>
      <w:bCs/>
      <w:sz w:val="18"/>
      <w:szCs w:val="18"/>
    </w:rPr>
  </w:style>
  <w:style w:type="paragraph" w:customStyle="1" w:styleId="xl339">
    <w:name w:val="xl339"/>
    <w:basedOn w:val="Normal"/>
    <w:rsid w:val="00436F22"/>
    <w:pPr>
      <w:widowControl/>
      <w:pBdr>
        <w:top w:val="single" w:sz="8"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rFonts w:ascii="Arial" w:eastAsia="Times New Roman" w:hAnsi="Arial" w:cs="Arial"/>
      <w:b/>
      <w:bCs/>
      <w:sz w:val="18"/>
      <w:szCs w:val="18"/>
    </w:rPr>
  </w:style>
  <w:style w:type="paragraph" w:customStyle="1" w:styleId="xl340">
    <w:name w:val="xl340"/>
    <w:basedOn w:val="Normal"/>
    <w:rsid w:val="00436F22"/>
    <w:pPr>
      <w:widowControl/>
      <w:suppressAutoHyphens w:val="0"/>
      <w:spacing w:before="100" w:beforeAutospacing="1" w:after="100" w:afterAutospacing="1"/>
      <w:textAlignment w:val="center"/>
    </w:pPr>
    <w:rPr>
      <w:rFonts w:ascii="Arial" w:eastAsia="Times New Roman" w:hAnsi="Arial" w:cs="Arial"/>
      <w:b/>
      <w:bCs/>
      <w:szCs w:val="24"/>
    </w:rPr>
  </w:style>
  <w:style w:type="paragraph" w:customStyle="1" w:styleId="xl341">
    <w:name w:val="xl341"/>
    <w:basedOn w:val="Normal"/>
    <w:rsid w:val="00436F22"/>
    <w:pPr>
      <w:widowControl/>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sz w:val="18"/>
      <w:szCs w:val="18"/>
    </w:rPr>
  </w:style>
  <w:style w:type="paragraph" w:customStyle="1" w:styleId="xl342">
    <w:name w:val="xl342"/>
    <w:basedOn w:val="Normal"/>
    <w:rsid w:val="00436F22"/>
    <w:pPr>
      <w:widowControl/>
      <w:pBdr>
        <w:top w:val="single" w:sz="8" w:space="0" w:color="auto"/>
        <w:bottom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sz w:val="18"/>
      <w:szCs w:val="18"/>
    </w:rPr>
  </w:style>
  <w:style w:type="paragraph" w:customStyle="1" w:styleId="xl343">
    <w:name w:val="xl343"/>
    <w:basedOn w:val="Normal"/>
    <w:rsid w:val="00436F22"/>
    <w:pPr>
      <w:widowControl/>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sz w:val="18"/>
      <w:szCs w:val="18"/>
    </w:rPr>
  </w:style>
  <w:style w:type="paragraph" w:customStyle="1" w:styleId="xl344">
    <w:name w:val="xl344"/>
    <w:basedOn w:val="Normal"/>
    <w:rsid w:val="00436F22"/>
    <w:pPr>
      <w:widowControl/>
      <w:pBdr>
        <w:top w:val="single" w:sz="8" w:space="0" w:color="auto"/>
        <w:left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sz w:val="20"/>
    </w:rPr>
  </w:style>
  <w:style w:type="paragraph" w:customStyle="1" w:styleId="xl345">
    <w:name w:val="xl345"/>
    <w:basedOn w:val="Normal"/>
    <w:rsid w:val="00436F22"/>
    <w:pPr>
      <w:widowControl/>
      <w:pBdr>
        <w:top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sz w:val="20"/>
    </w:rPr>
  </w:style>
  <w:style w:type="paragraph" w:customStyle="1" w:styleId="xl346">
    <w:name w:val="xl346"/>
    <w:basedOn w:val="Normal"/>
    <w:rsid w:val="00436F22"/>
    <w:pPr>
      <w:widowControl/>
      <w:pBdr>
        <w:top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sz w:val="20"/>
    </w:rPr>
  </w:style>
  <w:style w:type="paragraph" w:customStyle="1" w:styleId="xl347">
    <w:name w:val="xl347"/>
    <w:basedOn w:val="Normal"/>
    <w:rsid w:val="00436F22"/>
    <w:pPr>
      <w:widowControl/>
      <w:pBdr>
        <w:left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sz w:val="20"/>
    </w:rPr>
  </w:style>
  <w:style w:type="paragraph" w:customStyle="1" w:styleId="xl348">
    <w:name w:val="xl348"/>
    <w:basedOn w:val="Normal"/>
    <w:rsid w:val="00436F22"/>
    <w:pPr>
      <w:widowControl/>
      <w:shd w:val="clear" w:color="000000" w:fill="FFFFFF"/>
      <w:suppressAutoHyphens w:val="0"/>
      <w:spacing w:before="100" w:beforeAutospacing="1" w:after="100" w:afterAutospacing="1"/>
      <w:jc w:val="center"/>
      <w:textAlignment w:val="center"/>
    </w:pPr>
    <w:rPr>
      <w:rFonts w:ascii="Arial" w:eastAsia="Times New Roman" w:hAnsi="Arial" w:cs="Arial"/>
      <w:sz w:val="20"/>
    </w:rPr>
  </w:style>
  <w:style w:type="paragraph" w:customStyle="1" w:styleId="xl349">
    <w:name w:val="xl349"/>
    <w:basedOn w:val="Normal"/>
    <w:rsid w:val="00436F22"/>
    <w:pPr>
      <w:widowControl/>
      <w:pBdr>
        <w:right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sz w:val="20"/>
    </w:rPr>
  </w:style>
  <w:style w:type="paragraph" w:customStyle="1" w:styleId="xl350">
    <w:name w:val="xl350"/>
    <w:basedOn w:val="Normal"/>
    <w:rsid w:val="00436F22"/>
    <w:pPr>
      <w:widowControl/>
      <w:pBdr>
        <w:left w:val="single" w:sz="8" w:space="0" w:color="auto"/>
        <w:bottom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sz w:val="20"/>
    </w:rPr>
  </w:style>
  <w:style w:type="paragraph" w:customStyle="1" w:styleId="xl351">
    <w:name w:val="xl351"/>
    <w:basedOn w:val="Normal"/>
    <w:rsid w:val="00436F22"/>
    <w:pPr>
      <w:widowControl/>
      <w:pBdr>
        <w:bottom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sz w:val="20"/>
    </w:rPr>
  </w:style>
  <w:style w:type="paragraph" w:customStyle="1" w:styleId="xl352">
    <w:name w:val="xl352"/>
    <w:basedOn w:val="Normal"/>
    <w:rsid w:val="00436F22"/>
    <w:pPr>
      <w:widowControl/>
      <w:pBdr>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sz w:val="20"/>
    </w:rPr>
  </w:style>
  <w:style w:type="paragraph" w:customStyle="1" w:styleId="xl353">
    <w:name w:val="xl353"/>
    <w:basedOn w:val="Normal"/>
    <w:rsid w:val="00436F22"/>
    <w:pPr>
      <w:widowControl/>
      <w:suppressAutoHyphens w:val="0"/>
      <w:spacing w:before="100" w:beforeAutospacing="1" w:after="100" w:afterAutospacing="1"/>
      <w:textAlignment w:val="center"/>
    </w:pPr>
    <w:rPr>
      <w:rFonts w:ascii="Arial" w:eastAsia="Times New Roman" w:hAnsi="Arial" w:cs="Arial"/>
      <w:b/>
      <w:bCs/>
      <w:sz w:val="16"/>
      <w:szCs w:val="16"/>
    </w:rPr>
  </w:style>
  <w:style w:type="paragraph" w:customStyle="1" w:styleId="xl354">
    <w:name w:val="xl354"/>
    <w:basedOn w:val="Normal"/>
    <w:rsid w:val="00436F22"/>
    <w:pPr>
      <w:widowControl/>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center"/>
      <w:textAlignment w:val="top"/>
    </w:pPr>
    <w:rPr>
      <w:rFonts w:ascii="Arial" w:eastAsia="Times New Roman" w:hAnsi="Arial" w:cs="Arial"/>
      <w:sz w:val="18"/>
      <w:szCs w:val="18"/>
    </w:rPr>
  </w:style>
  <w:style w:type="paragraph" w:customStyle="1" w:styleId="xl355">
    <w:name w:val="xl355"/>
    <w:basedOn w:val="Normal"/>
    <w:rsid w:val="00436F22"/>
    <w:pPr>
      <w:widowControl/>
      <w:pBdr>
        <w:top w:val="single" w:sz="8" w:space="0" w:color="auto"/>
        <w:bottom w:val="single" w:sz="8" w:space="0" w:color="auto"/>
      </w:pBdr>
      <w:shd w:val="clear" w:color="000000" w:fill="FFFFFF"/>
      <w:suppressAutoHyphens w:val="0"/>
      <w:spacing w:before="100" w:beforeAutospacing="1" w:after="100" w:afterAutospacing="1"/>
      <w:jc w:val="center"/>
      <w:textAlignment w:val="top"/>
    </w:pPr>
    <w:rPr>
      <w:rFonts w:ascii="Arial" w:eastAsia="Times New Roman" w:hAnsi="Arial" w:cs="Arial"/>
      <w:sz w:val="18"/>
      <w:szCs w:val="18"/>
    </w:rPr>
  </w:style>
  <w:style w:type="paragraph" w:customStyle="1" w:styleId="xl356">
    <w:name w:val="xl356"/>
    <w:basedOn w:val="Normal"/>
    <w:rsid w:val="00436F22"/>
    <w:pPr>
      <w:widowControl/>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rFonts w:ascii="Arial" w:eastAsia="Times New Roman" w:hAnsi="Arial" w:cs="Arial"/>
      <w:sz w:val="18"/>
      <w:szCs w:val="18"/>
    </w:rPr>
  </w:style>
  <w:style w:type="paragraph" w:customStyle="1" w:styleId="xl357">
    <w:name w:val="xl357"/>
    <w:basedOn w:val="Normal"/>
    <w:rsid w:val="00436F22"/>
    <w:pPr>
      <w:widowControl/>
      <w:pBdr>
        <w:top w:val="single" w:sz="8" w:space="0" w:color="auto"/>
        <w:bottom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b/>
      <w:bCs/>
      <w:sz w:val="20"/>
    </w:rPr>
  </w:style>
  <w:style w:type="paragraph" w:customStyle="1" w:styleId="xl358">
    <w:name w:val="xl358"/>
    <w:basedOn w:val="Normal"/>
    <w:rsid w:val="00436F22"/>
    <w:pPr>
      <w:widowControl/>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b/>
      <w:bCs/>
      <w:sz w:val="20"/>
    </w:rPr>
  </w:style>
  <w:style w:type="paragraph" w:customStyle="1" w:styleId="xl359">
    <w:name w:val="xl359"/>
    <w:basedOn w:val="Normal"/>
    <w:rsid w:val="00436F22"/>
    <w:pPr>
      <w:widowControl/>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b/>
      <w:bCs/>
      <w:sz w:val="20"/>
    </w:rPr>
  </w:style>
  <w:style w:type="paragraph" w:customStyle="1" w:styleId="xl360">
    <w:name w:val="xl360"/>
    <w:basedOn w:val="Normal"/>
    <w:rsid w:val="00436F22"/>
    <w:pPr>
      <w:widowControl/>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b/>
      <w:bCs/>
      <w:sz w:val="20"/>
    </w:rPr>
  </w:style>
  <w:style w:type="paragraph" w:customStyle="1" w:styleId="xl361">
    <w:name w:val="xl361"/>
    <w:basedOn w:val="Normal"/>
    <w:rsid w:val="00436F22"/>
    <w:pPr>
      <w:widowControl/>
      <w:pBdr>
        <w:top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b/>
      <w:bCs/>
      <w:sz w:val="18"/>
      <w:szCs w:val="18"/>
    </w:rPr>
  </w:style>
  <w:style w:type="paragraph" w:customStyle="1" w:styleId="xl362">
    <w:name w:val="xl362"/>
    <w:basedOn w:val="Normal"/>
    <w:rsid w:val="00436F22"/>
    <w:pPr>
      <w:widowControl/>
      <w:pBdr>
        <w:top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b/>
      <w:bCs/>
      <w:sz w:val="18"/>
      <w:szCs w:val="18"/>
    </w:rPr>
  </w:style>
  <w:style w:type="paragraph" w:customStyle="1" w:styleId="xl363">
    <w:name w:val="xl363"/>
    <w:basedOn w:val="Normal"/>
    <w:rsid w:val="00436F22"/>
    <w:pPr>
      <w:widowControl/>
      <w:pBdr>
        <w:bottom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b/>
      <w:bCs/>
      <w:sz w:val="18"/>
      <w:szCs w:val="18"/>
    </w:rPr>
  </w:style>
  <w:style w:type="paragraph" w:customStyle="1" w:styleId="xl364">
    <w:name w:val="xl364"/>
    <w:basedOn w:val="Normal"/>
    <w:rsid w:val="00436F22"/>
    <w:pPr>
      <w:widowControl/>
      <w:pBdr>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b/>
      <w:bCs/>
      <w:sz w:val="18"/>
      <w:szCs w:val="18"/>
    </w:rPr>
  </w:style>
  <w:style w:type="paragraph" w:customStyle="1" w:styleId="xl365">
    <w:name w:val="xl365"/>
    <w:basedOn w:val="Normal"/>
    <w:rsid w:val="00436F22"/>
    <w:pPr>
      <w:widowControl/>
      <w:pBdr>
        <w:top w:val="single" w:sz="8" w:space="0" w:color="auto"/>
        <w:left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b/>
      <w:bCs/>
      <w:sz w:val="20"/>
    </w:rPr>
  </w:style>
  <w:style w:type="paragraph" w:customStyle="1" w:styleId="xl366">
    <w:name w:val="xl366"/>
    <w:basedOn w:val="Normal"/>
    <w:rsid w:val="00436F22"/>
    <w:pPr>
      <w:widowControl/>
      <w:pBdr>
        <w:top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b/>
      <w:bCs/>
      <w:sz w:val="20"/>
    </w:rPr>
  </w:style>
  <w:style w:type="paragraph" w:customStyle="1" w:styleId="xl367">
    <w:name w:val="xl367"/>
    <w:basedOn w:val="Normal"/>
    <w:rsid w:val="00436F22"/>
    <w:pPr>
      <w:widowControl/>
      <w:pBdr>
        <w:left w:val="single" w:sz="8" w:space="0" w:color="auto"/>
        <w:bottom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b/>
      <w:bCs/>
      <w:sz w:val="20"/>
    </w:rPr>
  </w:style>
  <w:style w:type="paragraph" w:customStyle="1" w:styleId="xl368">
    <w:name w:val="xl368"/>
    <w:basedOn w:val="Normal"/>
    <w:rsid w:val="00436F22"/>
    <w:pPr>
      <w:widowControl/>
      <w:pBdr>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b/>
      <w:bCs/>
      <w:sz w:val="20"/>
    </w:rPr>
  </w:style>
  <w:style w:type="paragraph" w:customStyle="1" w:styleId="xl369">
    <w:name w:val="xl369"/>
    <w:basedOn w:val="Normal"/>
    <w:rsid w:val="00436F22"/>
    <w:pPr>
      <w:widowControl/>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b/>
      <w:bCs/>
      <w:sz w:val="18"/>
      <w:szCs w:val="18"/>
    </w:rPr>
  </w:style>
  <w:style w:type="paragraph" w:customStyle="1" w:styleId="xl370">
    <w:name w:val="xl370"/>
    <w:basedOn w:val="Normal"/>
    <w:rsid w:val="00436F22"/>
    <w:pPr>
      <w:widowControl/>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b/>
      <w:bCs/>
      <w:sz w:val="18"/>
      <w:szCs w:val="18"/>
    </w:rPr>
  </w:style>
  <w:style w:type="paragraph" w:customStyle="1" w:styleId="xl371">
    <w:name w:val="xl371"/>
    <w:basedOn w:val="Normal"/>
    <w:rsid w:val="00436F22"/>
    <w:pPr>
      <w:widowControl/>
      <w:pBdr>
        <w:top w:val="single" w:sz="8" w:space="0" w:color="auto"/>
        <w:bottom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b/>
      <w:bCs/>
      <w:sz w:val="18"/>
      <w:szCs w:val="18"/>
    </w:rPr>
  </w:style>
  <w:style w:type="paragraph" w:customStyle="1" w:styleId="xl372">
    <w:name w:val="xl372"/>
    <w:basedOn w:val="Normal"/>
    <w:rsid w:val="00436F22"/>
    <w:pPr>
      <w:widowControl/>
      <w:pBdr>
        <w:top w:val="single" w:sz="8" w:space="0" w:color="auto"/>
      </w:pBdr>
      <w:suppressAutoHyphens w:val="0"/>
      <w:spacing w:before="100" w:beforeAutospacing="1" w:after="100" w:afterAutospacing="1"/>
      <w:jc w:val="center"/>
    </w:pPr>
    <w:rPr>
      <w:rFonts w:ascii="Arial" w:eastAsia="Times New Roman" w:hAnsi="Arial" w:cs="Arial"/>
      <w:b/>
      <w:bCs/>
      <w:sz w:val="32"/>
      <w:szCs w:val="32"/>
    </w:rPr>
  </w:style>
  <w:style w:type="paragraph" w:customStyle="1" w:styleId="xl373">
    <w:name w:val="xl373"/>
    <w:basedOn w:val="Normal"/>
    <w:rsid w:val="00436F22"/>
    <w:pPr>
      <w:widowControl/>
      <w:suppressAutoHyphens w:val="0"/>
      <w:spacing w:before="100" w:beforeAutospacing="1" w:after="100" w:afterAutospacing="1"/>
    </w:pPr>
    <w:rPr>
      <w:rFonts w:ascii="Arial" w:eastAsia="Times New Roman" w:hAnsi="Arial" w:cs="Arial"/>
      <w:b/>
      <w:bCs/>
      <w:sz w:val="16"/>
      <w:szCs w:val="16"/>
    </w:rPr>
  </w:style>
  <w:style w:type="paragraph" w:customStyle="1" w:styleId="xl374">
    <w:name w:val="xl374"/>
    <w:basedOn w:val="Normal"/>
    <w:rsid w:val="00436F22"/>
    <w:pPr>
      <w:widowControl/>
      <w:pBdr>
        <w:right w:val="single" w:sz="8" w:space="0" w:color="auto"/>
      </w:pBdr>
      <w:suppressAutoHyphens w:val="0"/>
      <w:spacing w:before="100" w:beforeAutospacing="1" w:after="100" w:afterAutospacing="1"/>
    </w:pPr>
    <w:rPr>
      <w:rFonts w:ascii="Arial" w:eastAsia="Times New Roman" w:hAnsi="Arial" w:cs="Arial"/>
      <w:b/>
      <w:bCs/>
      <w:sz w:val="16"/>
      <w:szCs w:val="16"/>
    </w:rPr>
  </w:style>
  <w:style w:type="paragraph" w:customStyle="1" w:styleId="xl375">
    <w:name w:val="xl375"/>
    <w:basedOn w:val="Normal"/>
    <w:rsid w:val="00436F22"/>
    <w:pPr>
      <w:widowControl/>
      <w:suppressAutoHyphens w:val="0"/>
      <w:spacing w:before="100" w:beforeAutospacing="1" w:after="100" w:afterAutospacing="1"/>
      <w:jc w:val="center"/>
      <w:textAlignment w:val="center"/>
    </w:pPr>
    <w:rPr>
      <w:rFonts w:ascii="Arial" w:eastAsia="Times New Roman" w:hAnsi="Arial" w:cs="Arial"/>
      <w:b/>
      <w:bCs/>
      <w:sz w:val="16"/>
      <w:szCs w:val="16"/>
    </w:rPr>
  </w:style>
  <w:style w:type="paragraph" w:customStyle="1" w:styleId="xl376">
    <w:name w:val="xl376"/>
    <w:basedOn w:val="Normal"/>
    <w:rsid w:val="00436F22"/>
    <w:pPr>
      <w:widowControl/>
      <w:pBdr>
        <w:right w:val="single" w:sz="8" w:space="0" w:color="auto"/>
      </w:pBdr>
      <w:suppressAutoHyphens w:val="0"/>
      <w:spacing w:before="100" w:beforeAutospacing="1" w:after="100" w:afterAutospacing="1"/>
      <w:jc w:val="center"/>
      <w:textAlignment w:val="center"/>
    </w:pPr>
    <w:rPr>
      <w:rFonts w:ascii="Arial" w:eastAsia="Times New Roman" w:hAnsi="Arial" w:cs="Arial"/>
      <w:b/>
      <w:bCs/>
      <w:sz w:val="16"/>
      <w:szCs w:val="16"/>
    </w:rPr>
  </w:style>
  <w:style w:type="paragraph" w:customStyle="1" w:styleId="xl377">
    <w:name w:val="xl377"/>
    <w:basedOn w:val="Normal"/>
    <w:rsid w:val="00436F22"/>
    <w:pPr>
      <w:widowControl/>
      <w:suppressAutoHyphens w:val="0"/>
      <w:spacing w:before="100" w:beforeAutospacing="1" w:after="100" w:afterAutospacing="1"/>
      <w:jc w:val="center"/>
      <w:textAlignment w:val="center"/>
    </w:pPr>
    <w:rPr>
      <w:rFonts w:ascii="Arial" w:eastAsia="Times New Roman" w:hAnsi="Arial" w:cs="Arial"/>
      <w:sz w:val="18"/>
      <w:szCs w:val="18"/>
    </w:rPr>
  </w:style>
  <w:style w:type="paragraph" w:customStyle="1" w:styleId="xl378">
    <w:name w:val="xl378"/>
    <w:basedOn w:val="Normal"/>
    <w:rsid w:val="00436F22"/>
    <w:pPr>
      <w:widowControl/>
      <w:pBdr>
        <w:top w:val="single" w:sz="8" w:space="0" w:color="auto"/>
        <w:left w:val="single" w:sz="8" w:space="0" w:color="auto"/>
      </w:pBdr>
      <w:shd w:val="clear" w:color="000000" w:fill="BFBFBF"/>
      <w:suppressAutoHyphens w:val="0"/>
      <w:spacing w:before="100" w:beforeAutospacing="1" w:after="100" w:afterAutospacing="1"/>
      <w:jc w:val="center"/>
      <w:textAlignment w:val="center"/>
    </w:pPr>
    <w:rPr>
      <w:rFonts w:ascii="Arial" w:eastAsia="Times New Roman" w:hAnsi="Arial" w:cs="Arial"/>
      <w:b/>
      <w:bCs/>
      <w:sz w:val="20"/>
    </w:rPr>
  </w:style>
  <w:style w:type="paragraph" w:customStyle="1" w:styleId="xl379">
    <w:name w:val="xl379"/>
    <w:basedOn w:val="Normal"/>
    <w:rsid w:val="00436F22"/>
    <w:pPr>
      <w:widowControl/>
      <w:pBdr>
        <w:top w:val="single" w:sz="8" w:space="0" w:color="auto"/>
      </w:pBdr>
      <w:shd w:val="clear" w:color="000000" w:fill="BFBFBF"/>
      <w:suppressAutoHyphens w:val="0"/>
      <w:spacing w:before="100" w:beforeAutospacing="1" w:after="100" w:afterAutospacing="1"/>
      <w:jc w:val="center"/>
      <w:textAlignment w:val="center"/>
    </w:pPr>
    <w:rPr>
      <w:rFonts w:ascii="Arial" w:eastAsia="Times New Roman" w:hAnsi="Arial" w:cs="Arial"/>
      <w:b/>
      <w:bCs/>
      <w:sz w:val="20"/>
    </w:rPr>
  </w:style>
  <w:style w:type="paragraph" w:customStyle="1" w:styleId="xl380">
    <w:name w:val="xl380"/>
    <w:basedOn w:val="Normal"/>
    <w:rsid w:val="00436F22"/>
    <w:pPr>
      <w:widowControl/>
      <w:pBdr>
        <w:top w:val="single" w:sz="8" w:space="0" w:color="auto"/>
        <w:right w:val="single" w:sz="8" w:space="0" w:color="auto"/>
      </w:pBdr>
      <w:shd w:val="clear" w:color="000000" w:fill="BFBFBF"/>
      <w:suppressAutoHyphens w:val="0"/>
      <w:spacing w:before="100" w:beforeAutospacing="1" w:after="100" w:afterAutospacing="1"/>
      <w:jc w:val="center"/>
      <w:textAlignment w:val="center"/>
    </w:pPr>
    <w:rPr>
      <w:rFonts w:ascii="Arial" w:eastAsia="Times New Roman" w:hAnsi="Arial" w:cs="Arial"/>
      <w:b/>
      <w:bCs/>
      <w:sz w:val="20"/>
    </w:rPr>
  </w:style>
  <w:style w:type="numbering" w:customStyle="1" w:styleId="Semlista2">
    <w:name w:val="Sem lista2"/>
    <w:next w:val="Semlista"/>
    <w:uiPriority w:val="99"/>
    <w:semiHidden/>
    <w:unhideWhenUsed/>
    <w:rsid w:val="00B814A6"/>
  </w:style>
  <w:style w:type="table" w:customStyle="1" w:styleId="Tabelacomgrade2">
    <w:name w:val="Tabela com grade2"/>
    <w:basedOn w:val="Tabelanormal"/>
    <w:next w:val="Tabelacomgrade"/>
    <w:rsid w:val="00B814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3">
    <w:name w:val="Tabela com grade33"/>
    <w:basedOn w:val="Tabelanormal"/>
    <w:next w:val="Tabelacomgrade"/>
    <w:rsid w:val="00B814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12">
    <w:name w:val="Tabela com grade312"/>
    <w:basedOn w:val="Tabelanormal"/>
    <w:next w:val="Tabelacomgrade"/>
    <w:rsid w:val="00B814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23">
    <w:name w:val="Tabela com grade323"/>
    <w:basedOn w:val="Tabelanormal"/>
    <w:next w:val="Tabelacomgrade"/>
    <w:rsid w:val="00B814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113">
    <w:name w:val="Tabela com grade3113"/>
    <w:basedOn w:val="Tabelanormal"/>
    <w:next w:val="Tabelacomgrade"/>
    <w:rsid w:val="00B814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24129D"/>
  </w:style>
  <w:style w:type="table" w:customStyle="1" w:styleId="Tabelacomgrade4">
    <w:name w:val="Tabela com grade4"/>
    <w:basedOn w:val="Tabelanormal"/>
    <w:next w:val="Tabelacomgrade"/>
    <w:rsid w:val="002412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4">
    <w:name w:val="Tabela com grade34"/>
    <w:basedOn w:val="Tabelanormal"/>
    <w:next w:val="Tabelacomgrade"/>
    <w:rsid w:val="002412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13">
    <w:name w:val="Tabela com grade313"/>
    <w:basedOn w:val="Tabelanormal"/>
    <w:next w:val="Tabelacomgrade"/>
    <w:rsid w:val="002412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24">
    <w:name w:val="Tabela com grade324"/>
    <w:basedOn w:val="Tabelanormal"/>
    <w:next w:val="Tabelacomgrade"/>
    <w:rsid w:val="002412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114">
    <w:name w:val="Tabela com grade3114"/>
    <w:basedOn w:val="Tabelanormal"/>
    <w:next w:val="Tabelacomgrade"/>
    <w:rsid w:val="002412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11">
    <w:name w:val="xl911"/>
    <w:basedOn w:val="Normal"/>
    <w:rsid w:val="0069166F"/>
    <w:pPr>
      <w:widowControl/>
      <w:suppressAutoHyphens w:val="0"/>
      <w:spacing w:before="100" w:beforeAutospacing="1" w:after="100" w:afterAutospacing="1"/>
      <w:jc w:val="center"/>
      <w:textAlignment w:val="center"/>
    </w:pPr>
    <w:rPr>
      <w:rFonts w:ascii="Arial" w:eastAsia="Times New Roman" w:hAnsi="Arial" w:cs="Arial"/>
      <w:b/>
      <w:bCs/>
      <w:i/>
      <w:iCs/>
      <w:sz w:val="20"/>
    </w:rPr>
  </w:style>
  <w:style w:type="paragraph" w:customStyle="1" w:styleId="xl912">
    <w:name w:val="xl912"/>
    <w:basedOn w:val="Normal"/>
    <w:rsid w:val="0069166F"/>
    <w:pPr>
      <w:widowControl/>
      <w:suppressAutoHyphens w:val="0"/>
      <w:spacing w:before="100" w:beforeAutospacing="1" w:after="100" w:afterAutospacing="1"/>
      <w:textAlignment w:val="center"/>
    </w:pPr>
    <w:rPr>
      <w:rFonts w:ascii="Arial" w:eastAsia="Times New Roman" w:hAnsi="Arial" w:cs="Arial"/>
      <w:b/>
      <w:bCs/>
      <w:sz w:val="20"/>
    </w:rPr>
  </w:style>
  <w:style w:type="paragraph" w:customStyle="1" w:styleId="xl913">
    <w:name w:val="xl913"/>
    <w:basedOn w:val="Normal"/>
    <w:rsid w:val="0069166F"/>
    <w:pPr>
      <w:widowControl/>
      <w:suppressAutoHyphens w:val="0"/>
      <w:spacing w:before="100" w:beforeAutospacing="1" w:after="100" w:afterAutospacing="1"/>
    </w:pPr>
    <w:rPr>
      <w:rFonts w:ascii="Arial" w:eastAsia="Times New Roman" w:hAnsi="Arial" w:cs="Arial"/>
      <w:sz w:val="16"/>
      <w:szCs w:val="16"/>
    </w:rPr>
  </w:style>
  <w:style w:type="paragraph" w:customStyle="1" w:styleId="xl914">
    <w:name w:val="xl914"/>
    <w:basedOn w:val="Normal"/>
    <w:rsid w:val="0069166F"/>
    <w:pPr>
      <w:widowControl/>
      <w:suppressAutoHyphens w:val="0"/>
      <w:spacing w:before="100" w:beforeAutospacing="1" w:after="100" w:afterAutospacing="1"/>
      <w:textAlignment w:val="center"/>
    </w:pPr>
    <w:rPr>
      <w:rFonts w:ascii="Arial" w:eastAsia="Times New Roman" w:hAnsi="Arial" w:cs="Arial"/>
      <w:sz w:val="16"/>
      <w:szCs w:val="16"/>
    </w:rPr>
  </w:style>
  <w:style w:type="paragraph" w:customStyle="1" w:styleId="xl915">
    <w:name w:val="xl915"/>
    <w:basedOn w:val="Normal"/>
    <w:rsid w:val="0069166F"/>
    <w:pPr>
      <w:widowControl/>
      <w:suppressAutoHyphens w:val="0"/>
      <w:spacing w:before="100" w:beforeAutospacing="1" w:after="100" w:afterAutospacing="1"/>
      <w:jc w:val="center"/>
    </w:pPr>
    <w:rPr>
      <w:rFonts w:ascii="Arial" w:eastAsia="Times New Roman" w:hAnsi="Arial" w:cs="Arial"/>
      <w:sz w:val="18"/>
      <w:szCs w:val="18"/>
    </w:rPr>
  </w:style>
  <w:style w:type="paragraph" w:customStyle="1" w:styleId="xl916">
    <w:name w:val="xl916"/>
    <w:basedOn w:val="Normal"/>
    <w:rsid w:val="0069166F"/>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sz w:val="16"/>
      <w:szCs w:val="16"/>
    </w:rPr>
  </w:style>
  <w:style w:type="paragraph" w:customStyle="1" w:styleId="xl917">
    <w:name w:val="xl917"/>
    <w:basedOn w:val="Normal"/>
    <w:rsid w:val="0069166F"/>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eastAsia="Times New Roman" w:hAnsi="Arial" w:cs="Arial"/>
      <w:sz w:val="16"/>
      <w:szCs w:val="16"/>
    </w:rPr>
  </w:style>
  <w:style w:type="paragraph" w:customStyle="1" w:styleId="xl918">
    <w:name w:val="xl918"/>
    <w:basedOn w:val="Normal"/>
    <w:rsid w:val="0069166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sz w:val="16"/>
      <w:szCs w:val="16"/>
    </w:rPr>
  </w:style>
  <w:style w:type="paragraph" w:customStyle="1" w:styleId="xl919">
    <w:name w:val="xl919"/>
    <w:basedOn w:val="Normal"/>
    <w:rsid w:val="0069166F"/>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sz w:val="16"/>
      <w:szCs w:val="16"/>
    </w:rPr>
  </w:style>
  <w:style w:type="paragraph" w:customStyle="1" w:styleId="xl920">
    <w:name w:val="xl920"/>
    <w:basedOn w:val="Normal"/>
    <w:rsid w:val="0069166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sz w:val="16"/>
      <w:szCs w:val="16"/>
    </w:rPr>
  </w:style>
  <w:style w:type="paragraph" w:customStyle="1" w:styleId="xl921">
    <w:name w:val="xl921"/>
    <w:basedOn w:val="Normal"/>
    <w:rsid w:val="0069166F"/>
    <w:pPr>
      <w:widowControl/>
      <w:pBdr>
        <w:top w:val="single" w:sz="8" w:space="0" w:color="auto"/>
        <w:right w:val="single" w:sz="8" w:space="0" w:color="auto"/>
      </w:pBdr>
      <w:suppressAutoHyphens w:val="0"/>
      <w:spacing w:before="100" w:beforeAutospacing="1" w:after="100" w:afterAutospacing="1"/>
    </w:pPr>
    <w:rPr>
      <w:rFonts w:eastAsia="Times New Roman"/>
      <w:szCs w:val="24"/>
    </w:rPr>
  </w:style>
  <w:style w:type="paragraph" w:customStyle="1" w:styleId="xl922">
    <w:name w:val="xl922"/>
    <w:basedOn w:val="Normal"/>
    <w:rsid w:val="0069166F"/>
    <w:pPr>
      <w:widowControl/>
      <w:pBdr>
        <w:top w:val="single" w:sz="8" w:space="0" w:color="auto"/>
        <w:left w:val="single" w:sz="8" w:space="0" w:color="auto"/>
      </w:pBdr>
      <w:suppressAutoHyphens w:val="0"/>
      <w:spacing w:before="100" w:beforeAutospacing="1" w:after="100" w:afterAutospacing="1"/>
    </w:pPr>
    <w:rPr>
      <w:rFonts w:ascii="Arial" w:eastAsia="Times New Roman" w:hAnsi="Arial" w:cs="Arial"/>
      <w:sz w:val="16"/>
      <w:szCs w:val="16"/>
    </w:rPr>
  </w:style>
  <w:style w:type="paragraph" w:customStyle="1" w:styleId="xl923">
    <w:name w:val="xl923"/>
    <w:basedOn w:val="Normal"/>
    <w:rsid w:val="0069166F"/>
    <w:pPr>
      <w:widowControl/>
      <w:pBdr>
        <w:left w:val="single" w:sz="8" w:space="0" w:color="auto"/>
      </w:pBdr>
      <w:suppressAutoHyphens w:val="0"/>
      <w:spacing w:before="100" w:beforeAutospacing="1" w:after="100" w:afterAutospacing="1"/>
    </w:pPr>
    <w:rPr>
      <w:rFonts w:ascii="Arial" w:eastAsia="Times New Roman" w:hAnsi="Arial" w:cs="Arial"/>
      <w:sz w:val="16"/>
      <w:szCs w:val="16"/>
    </w:rPr>
  </w:style>
  <w:style w:type="paragraph" w:customStyle="1" w:styleId="xl924">
    <w:name w:val="xl924"/>
    <w:basedOn w:val="Normal"/>
    <w:rsid w:val="0069166F"/>
    <w:pPr>
      <w:widowControl/>
      <w:pBdr>
        <w:left w:val="single" w:sz="8" w:space="0" w:color="auto"/>
      </w:pBdr>
      <w:suppressAutoHyphens w:val="0"/>
      <w:spacing w:before="100" w:beforeAutospacing="1" w:after="100" w:afterAutospacing="1"/>
    </w:pPr>
    <w:rPr>
      <w:rFonts w:eastAsia="Times New Roman"/>
      <w:szCs w:val="24"/>
    </w:rPr>
  </w:style>
  <w:style w:type="paragraph" w:customStyle="1" w:styleId="xl925">
    <w:name w:val="xl925"/>
    <w:basedOn w:val="Normal"/>
    <w:rsid w:val="0069166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sz w:val="16"/>
      <w:szCs w:val="16"/>
    </w:rPr>
  </w:style>
  <w:style w:type="paragraph" w:customStyle="1" w:styleId="xl926">
    <w:name w:val="xl926"/>
    <w:basedOn w:val="Normal"/>
    <w:rsid w:val="0069166F"/>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eastAsia="Times New Roman"/>
      <w:szCs w:val="24"/>
    </w:rPr>
  </w:style>
  <w:style w:type="paragraph" w:customStyle="1" w:styleId="xl927">
    <w:name w:val="xl927"/>
    <w:basedOn w:val="Normal"/>
    <w:rsid w:val="0069166F"/>
    <w:pPr>
      <w:widowControl/>
      <w:pBdr>
        <w:top w:val="single" w:sz="8" w:space="0" w:color="auto"/>
        <w:left w:val="single" w:sz="8" w:space="0" w:color="auto"/>
        <w:bottom w:val="single" w:sz="4" w:space="0" w:color="auto"/>
        <w:right w:val="single" w:sz="4" w:space="0" w:color="auto"/>
      </w:pBdr>
      <w:shd w:val="clear" w:color="000000" w:fill="BFBFBF"/>
      <w:suppressAutoHyphens w:val="0"/>
      <w:spacing w:before="100" w:beforeAutospacing="1" w:after="100" w:afterAutospacing="1"/>
      <w:jc w:val="center"/>
      <w:textAlignment w:val="center"/>
    </w:pPr>
    <w:rPr>
      <w:rFonts w:ascii="Arial" w:eastAsia="Times New Roman" w:hAnsi="Arial" w:cs="Arial"/>
      <w:b/>
      <w:bCs/>
      <w:sz w:val="18"/>
      <w:szCs w:val="18"/>
    </w:rPr>
  </w:style>
  <w:style w:type="paragraph" w:customStyle="1" w:styleId="xl928">
    <w:name w:val="xl928"/>
    <w:basedOn w:val="Normal"/>
    <w:rsid w:val="0069166F"/>
    <w:pPr>
      <w:widowControl/>
      <w:pBdr>
        <w:top w:val="single" w:sz="8" w:space="0" w:color="auto"/>
        <w:left w:val="single" w:sz="4" w:space="0" w:color="auto"/>
        <w:bottom w:val="single" w:sz="4" w:space="0" w:color="auto"/>
        <w:right w:val="single" w:sz="8" w:space="0" w:color="auto"/>
      </w:pBdr>
      <w:shd w:val="clear" w:color="000000" w:fill="BFBFBF"/>
      <w:suppressAutoHyphens w:val="0"/>
      <w:spacing w:before="100" w:beforeAutospacing="1" w:after="100" w:afterAutospacing="1"/>
      <w:jc w:val="center"/>
      <w:textAlignment w:val="center"/>
    </w:pPr>
    <w:rPr>
      <w:rFonts w:ascii="Arial" w:eastAsia="Times New Roman" w:hAnsi="Arial" w:cs="Arial"/>
      <w:b/>
      <w:bCs/>
      <w:sz w:val="16"/>
      <w:szCs w:val="16"/>
    </w:rPr>
  </w:style>
  <w:style w:type="paragraph" w:customStyle="1" w:styleId="xl929">
    <w:name w:val="xl929"/>
    <w:basedOn w:val="Normal"/>
    <w:rsid w:val="0069166F"/>
    <w:pPr>
      <w:widowControl/>
      <w:pBdr>
        <w:top w:val="single" w:sz="8" w:space="0" w:color="auto"/>
        <w:left w:val="single" w:sz="8" w:space="0" w:color="auto"/>
        <w:right w:val="single" w:sz="4" w:space="0" w:color="auto"/>
      </w:pBdr>
      <w:shd w:val="clear" w:color="000000" w:fill="BFBFBF"/>
      <w:suppressAutoHyphens w:val="0"/>
      <w:spacing w:before="100" w:beforeAutospacing="1" w:after="100" w:afterAutospacing="1"/>
      <w:jc w:val="center"/>
      <w:textAlignment w:val="center"/>
    </w:pPr>
    <w:rPr>
      <w:rFonts w:ascii="Arial" w:eastAsia="Times New Roman" w:hAnsi="Arial" w:cs="Arial"/>
      <w:b/>
      <w:bCs/>
      <w:sz w:val="16"/>
      <w:szCs w:val="16"/>
    </w:rPr>
  </w:style>
  <w:style w:type="paragraph" w:customStyle="1" w:styleId="xl930">
    <w:name w:val="xl930"/>
    <w:basedOn w:val="Normal"/>
    <w:rsid w:val="0069166F"/>
    <w:pPr>
      <w:widowControl/>
      <w:pBdr>
        <w:top w:val="single" w:sz="8" w:space="0" w:color="auto"/>
        <w:left w:val="single" w:sz="4" w:space="0" w:color="auto"/>
        <w:right w:val="single" w:sz="4" w:space="0" w:color="auto"/>
      </w:pBdr>
      <w:shd w:val="clear" w:color="000000" w:fill="BFBFBF"/>
      <w:suppressAutoHyphens w:val="0"/>
      <w:spacing w:before="100" w:beforeAutospacing="1" w:after="100" w:afterAutospacing="1"/>
      <w:jc w:val="center"/>
      <w:textAlignment w:val="center"/>
    </w:pPr>
    <w:rPr>
      <w:rFonts w:ascii="Arial" w:eastAsia="Times New Roman" w:hAnsi="Arial" w:cs="Arial"/>
      <w:b/>
      <w:bCs/>
      <w:sz w:val="16"/>
      <w:szCs w:val="16"/>
    </w:rPr>
  </w:style>
  <w:style w:type="paragraph" w:customStyle="1" w:styleId="xl931">
    <w:name w:val="xl931"/>
    <w:basedOn w:val="Normal"/>
    <w:rsid w:val="0069166F"/>
    <w:pPr>
      <w:widowControl/>
      <w:pBdr>
        <w:top w:val="single" w:sz="8" w:space="0" w:color="auto"/>
        <w:left w:val="single" w:sz="4" w:space="0" w:color="auto"/>
        <w:right w:val="single" w:sz="4" w:space="0" w:color="auto"/>
      </w:pBdr>
      <w:shd w:val="clear" w:color="000000" w:fill="BFBFBF"/>
      <w:suppressAutoHyphens w:val="0"/>
      <w:spacing w:before="100" w:beforeAutospacing="1" w:after="100" w:afterAutospacing="1"/>
      <w:jc w:val="center"/>
      <w:textAlignment w:val="center"/>
    </w:pPr>
    <w:rPr>
      <w:rFonts w:ascii="Arial" w:eastAsia="Times New Roman" w:hAnsi="Arial" w:cs="Arial"/>
      <w:b/>
      <w:bCs/>
      <w:sz w:val="16"/>
      <w:szCs w:val="16"/>
    </w:rPr>
  </w:style>
  <w:style w:type="paragraph" w:customStyle="1" w:styleId="xl932">
    <w:name w:val="xl932"/>
    <w:basedOn w:val="Normal"/>
    <w:rsid w:val="0069166F"/>
    <w:pPr>
      <w:widowControl/>
      <w:pBdr>
        <w:top w:val="single" w:sz="8" w:space="0" w:color="auto"/>
        <w:left w:val="single" w:sz="4" w:space="0" w:color="auto"/>
        <w:right w:val="single" w:sz="8" w:space="0" w:color="auto"/>
      </w:pBdr>
      <w:shd w:val="clear" w:color="000000" w:fill="BFBFBF"/>
      <w:suppressAutoHyphens w:val="0"/>
      <w:spacing w:before="100" w:beforeAutospacing="1" w:after="100" w:afterAutospacing="1"/>
      <w:jc w:val="center"/>
      <w:textAlignment w:val="center"/>
    </w:pPr>
    <w:rPr>
      <w:rFonts w:ascii="Arial" w:eastAsia="Times New Roman" w:hAnsi="Arial" w:cs="Arial"/>
      <w:b/>
      <w:bCs/>
      <w:sz w:val="16"/>
      <w:szCs w:val="16"/>
    </w:rPr>
  </w:style>
  <w:style w:type="paragraph" w:customStyle="1" w:styleId="xl933">
    <w:name w:val="xl933"/>
    <w:basedOn w:val="Normal"/>
    <w:rsid w:val="0069166F"/>
    <w:pPr>
      <w:widowControl/>
      <w:pBdr>
        <w:top w:val="single" w:sz="8" w:space="0" w:color="auto"/>
        <w:left w:val="single" w:sz="4" w:space="0" w:color="auto"/>
        <w:bottom w:val="single" w:sz="4" w:space="0" w:color="auto"/>
        <w:right w:val="single" w:sz="8" w:space="0" w:color="auto"/>
      </w:pBdr>
      <w:shd w:val="clear" w:color="000000" w:fill="BFBFBF"/>
      <w:suppressAutoHyphens w:val="0"/>
      <w:spacing w:before="100" w:beforeAutospacing="1" w:after="100" w:afterAutospacing="1"/>
      <w:jc w:val="center"/>
      <w:textAlignment w:val="center"/>
    </w:pPr>
    <w:rPr>
      <w:rFonts w:ascii="Arial" w:eastAsia="Times New Roman" w:hAnsi="Arial" w:cs="Arial"/>
      <w:b/>
      <w:bCs/>
      <w:sz w:val="16"/>
      <w:szCs w:val="16"/>
    </w:rPr>
  </w:style>
  <w:style w:type="paragraph" w:customStyle="1" w:styleId="xl934">
    <w:name w:val="xl934"/>
    <w:basedOn w:val="Normal"/>
    <w:rsid w:val="0069166F"/>
    <w:pPr>
      <w:widowControl/>
      <w:pBdr>
        <w:top w:val="single" w:sz="8"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center"/>
      <w:textAlignment w:val="center"/>
    </w:pPr>
    <w:rPr>
      <w:rFonts w:ascii="Arial" w:eastAsia="Times New Roman" w:hAnsi="Arial" w:cs="Arial"/>
      <w:b/>
      <w:bCs/>
      <w:sz w:val="18"/>
      <w:szCs w:val="18"/>
    </w:rPr>
  </w:style>
  <w:style w:type="paragraph" w:customStyle="1" w:styleId="xl935">
    <w:name w:val="xl935"/>
    <w:basedOn w:val="Normal"/>
    <w:rsid w:val="0069166F"/>
    <w:pPr>
      <w:widowControl/>
      <w:pBdr>
        <w:top w:val="single" w:sz="8"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center"/>
      <w:textAlignment w:val="center"/>
    </w:pPr>
    <w:rPr>
      <w:rFonts w:ascii="Arial" w:eastAsia="Times New Roman" w:hAnsi="Arial" w:cs="Arial"/>
      <w:b/>
      <w:bCs/>
      <w:sz w:val="16"/>
      <w:szCs w:val="16"/>
    </w:rPr>
  </w:style>
  <w:style w:type="paragraph" w:customStyle="1" w:styleId="xl936">
    <w:name w:val="xl936"/>
    <w:basedOn w:val="Normal"/>
    <w:rsid w:val="0069166F"/>
    <w:pPr>
      <w:widowControl/>
      <w:pBdr>
        <w:top w:val="single" w:sz="8" w:space="0" w:color="auto"/>
        <w:left w:val="single" w:sz="4" w:space="0" w:color="auto"/>
        <w:bottom w:val="single" w:sz="4" w:space="0" w:color="auto"/>
        <w:right w:val="single" w:sz="8" w:space="0" w:color="auto"/>
      </w:pBdr>
      <w:shd w:val="clear" w:color="000000" w:fill="BFBFBF"/>
      <w:suppressAutoHyphens w:val="0"/>
      <w:spacing w:before="100" w:beforeAutospacing="1" w:after="100" w:afterAutospacing="1"/>
      <w:jc w:val="center"/>
      <w:textAlignment w:val="center"/>
    </w:pPr>
    <w:rPr>
      <w:rFonts w:ascii="Arial" w:eastAsia="Times New Roman" w:hAnsi="Arial" w:cs="Arial"/>
      <w:b/>
      <w:bCs/>
      <w:sz w:val="16"/>
      <w:szCs w:val="16"/>
    </w:rPr>
  </w:style>
  <w:style w:type="paragraph" w:customStyle="1" w:styleId="xl937">
    <w:name w:val="xl937"/>
    <w:basedOn w:val="Normal"/>
    <w:rsid w:val="0069166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sz w:val="16"/>
      <w:szCs w:val="16"/>
    </w:rPr>
  </w:style>
  <w:style w:type="paragraph" w:customStyle="1" w:styleId="xl938">
    <w:name w:val="xl938"/>
    <w:basedOn w:val="Normal"/>
    <w:rsid w:val="0069166F"/>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sz w:val="16"/>
      <w:szCs w:val="16"/>
    </w:rPr>
  </w:style>
  <w:style w:type="paragraph" w:customStyle="1" w:styleId="xl939">
    <w:name w:val="xl939"/>
    <w:basedOn w:val="Normal"/>
    <w:rsid w:val="0069166F"/>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sz w:val="16"/>
      <w:szCs w:val="16"/>
    </w:rPr>
  </w:style>
  <w:style w:type="paragraph" w:customStyle="1" w:styleId="xl940">
    <w:name w:val="xl940"/>
    <w:basedOn w:val="Normal"/>
    <w:rsid w:val="0069166F"/>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rFonts w:ascii="Arial" w:eastAsia="Times New Roman" w:hAnsi="Arial" w:cs="Arial"/>
      <w:sz w:val="16"/>
      <w:szCs w:val="16"/>
    </w:rPr>
  </w:style>
  <w:style w:type="paragraph" w:customStyle="1" w:styleId="xl941">
    <w:name w:val="xl941"/>
    <w:basedOn w:val="Normal"/>
    <w:rsid w:val="0069166F"/>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sz w:val="16"/>
      <w:szCs w:val="16"/>
    </w:rPr>
  </w:style>
  <w:style w:type="paragraph" w:customStyle="1" w:styleId="xl942">
    <w:name w:val="xl942"/>
    <w:basedOn w:val="Normal"/>
    <w:rsid w:val="0069166F"/>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sz w:val="16"/>
      <w:szCs w:val="16"/>
    </w:rPr>
  </w:style>
  <w:style w:type="paragraph" w:customStyle="1" w:styleId="xl943">
    <w:name w:val="xl943"/>
    <w:basedOn w:val="Normal"/>
    <w:rsid w:val="0069166F"/>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Arial" w:eastAsia="Times New Roman" w:hAnsi="Arial" w:cs="Arial"/>
      <w:sz w:val="16"/>
      <w:szCs w:val="16"/>
    </w:rPr>
  </w:style>
  <w:style w:type="paragraph" w:customStyle="1" w:styleId="xl944">
    <w:name w:val="xl944"/>
    <w:basedOn w:val="Normal"/>
    <w:rsid w:val="0069166F"/>
    <w:pPr>
      <w:widowControl/>
      <w:pBdr>
        <w:top w:val="single" w:sz="8" w:space="0" w:color="auto"/>
      </w:pBdr>
      <w:suppressAutoHyphens w:val="0"/>
      <w:spacing w:before="100" w:beforeAutospacing="1" w:after="100" w:afterAutospacing="1"/>
      <w:jc w:val="center"/>
    </w:pPr>
    <w:rPr>
      <w:rFonts w:ascii="Arial" w:eastAsia="Times New Roman" w:hAnsi="Arial" w:cs="Arial"/>
      <w:b/>
      <w:bCs/>
      <w:sz w:val="32"/>
      <w:szCs w:val="32"/>
    </w:rPr>
  </w:style>
  <w:style w:type="paragraph" w:customStyle="1" w:styleId="xl945">
    <w:name w:val="xl945"/>
    <w:basedOn w:val="Normal"/>
    <w:rsid w:val="0069166F"/>
    <w:pPr>
      <w:widowControl/>
      <w:suppressAutoHyphens w:val="0"/>
      <w:spacing w:before="100" w:beforeAutospacing="1" w:after="100" w:afterAutospacing="1"/>
    </w:pPr>
    <w:rPr>
      <w:rFonts w:ascii="Arial" w:eastAsia="Times New Roman" w:hAnsi="Arial" w:cs="Arial"/>
      <w:b/>
      <w:bCs/>
      <w:sz w:val="16"/>
      <w:szCs w:val="16"/>
    </w:rPr>
  </w:style>
  <w:style w:type="paragraph" w:customStyle="1" w:styleId="xl946">
    <w:name w:val="xl946"/>
    <w:basedOn w:val="Normal"/>
    <w:rsid w:val="0069166F"/>
    <w:pPr>
      <w:widowControl/>
      <w:pBdr>
        <w:right w:val="single" w:sz="8" w:space="0" w:color="auto"/>
      </w:pBdr>
      <w:suppressAutoHyphens w:val="0"/>
      <w:spacing w:before="100" w:beforeAutospacing="1" w:after="100" w:afterAutospacing="1"/>
    </w:pPr>
    <w:rPr>
      <w:rFonts w:ascii="Arial" w:eastAsia="Times New Roman" w:hAnsi="Arial" w:cs="Arial"/>
      <w:b/>
      <w:bCs/>
      <w:sz w:val="16"/>
      <w:szCs w:val="16"/>
    </w:rPr>
  </w:style>
  <w:style w:type="paragraph" w:customStyle="1" w:styleId="xl947">
    <w:name w:val="xl947"/>
    <w:basedOn w:val="Normal"/>
    <w:rsid w:val="0069166F"/>
    <w:pPr>
      <w:widowControl/>
      <w:suppressAutoHyphens w:val="0"/>
      <w:spacing w:before="100" w:beforeAutospacing="1" w:after="100" w:afterAutospacing="1"/>
      <w:jc w:val="center"/>
      <w:textAlignment w:val="center"/>
    </w:pPr>
    <w:rPr>
      <w:rFonts w:ascii="Arial" w:eastAsia="Times New Roman" w:hAnsi="Arial" w:cs="Arial"/>
      <w:b/>
      <w:bCs/>
      <w:sz w:val="16"/>
      <w:szCs w:val="16"/>
    </w:rPr>
  </w:style>
  <w:style w:type="paragraph" w:customStyle="1" w:styleId="xl948">
    <w:name w:val="xl948"/>
    <w:basedOn w:val="Normal"/>
    <w:rsid w:val="0069166F"/>
    <w:pPr>
      <w:widowControl/>
      <w:pBdr>
        <w:right w:val="single" w:sz="8" w:space="0" w:color="auto"/>
      </w:pBdr>
      <w:suppressAutoHyphens w:val="0"/>
      <w:spacing w:before="100" w:beforeAutospacing="1" w:after="100" w:afterAutospacing="1"/>
      <w:jc w:val="center"/>
      <w:textAlignment w:val="center"/>
    </w:pPr>
    <w:rPr>
      <w:rFonts w:ascii="Arial" w:eastAsia="Times New Roman" w:hAnsi="Arial" w:cs="Arial"/>
      <w:b/>
      <w:bCs/>
      <w:sz w:val="16"/>
      <w:szCs w:val="16"/>
    </w:rPr>
  </w:style>
  <w:style w:type="paragraph" w:customStyle="1" w:styleId="xl949">
    <w:name w:val="xl949"/>
    <w:basedOn w:val="Normal"/>
    <w:rsid w:val="0069166F"/>
    <w:pPr>
      <w:widowControl/>
      <w:suppressAutoHyphens w:val="0"/>
      <w:spacing w:before="100" w:beforeAutospacing="1" w:after="100" w:afterAutospacing="1"/>
      <w:jc w:val="center"/>
      <w:textAlignment w:val="center"/>
    </w:pPr>
    <w:rPr>
      <w:rFonts w:ascii="Arial" w:eastAsia="Times New Roman" w:hAnsi="Arial" w:cs="Arial"/>
      <w:sz w:val="18"/>
      <w:szCs w:val="18"/>
    </w:rPr>
  </w:style>
  <w:style w:type="paragraph" w:customStyle="1" w:styleId="xl950">
    <w:name w:val="xl950"/>
    <w:basedOn w:val="Normal"/>
    <w:rsid w:val="0069166F"/>
    <w:pPr>
      <w:widowControl/>
      <w:pBdr>
        <w:top w:val="single" w:sz="8" w:space="0" w:color="auto"/>
        <w:left w:val="single" w:sz="8" w:space="0" w:color="auto"/>
      </w:pBdr>
      <w:shd w:val="clear" w:color="000000" w:fill="BFBFBF"/>
      <w:suppressAutoHyphens w:val="0"/>
      <w:spacing w:before="100" w:beforeAutospacing="1" w:after="100" w:afterAutospacing="1"/>
      <w:jc w:val="center"/>
      <w:textAlignment w:val="center"/>
    </w:pPr>
    <w:rPr>
      <w:rFonts w:ascii="Arial" w:eastAsia="Times New Roman" w:hAnsi="Arial" w:cs="Arial"/>
      <w:b/>
      <w:bCs/>
      <w:sz w:val="20"/>
    </w:rPr>
  </w:style>
  <w:style w:type="paragraph" w:customStyle="1" w:styleId="xl951">
    <w:name w:val="xl951"/>
    <w:basedOn w:val="Normal"/>
    <w:rsid w:val="0069166F"/>
    <w:pPr>
      <w:widowControl/>
      <w:pBdr>
        <w:top w:val="single" w:sz="8" w:space="0" w:color="auto"/>
      </w:pBdr>
      <w:shd w:val="clear" w:color="000000" w:fill="BFBFBF"/>
      <w:suppressAutoHyphens w:val="0"/>
      <w:spacing w:before="100" w:beforeAutospacing="1" w:after="100" w:afterAutospacing="1"/>
      <w:jc w:val="center"/>
      <w:textAlignment w:val="center"/>
    </w:pPr>
    <w:rPr>
      <w:rFonts w:ascii="Arial" w:eastAsia="Times New Roman" w:hAnsi="Arial" w:cs="Arial"/>
      <w:b/>
      <w:bCs/>
      <w:sz w:val="20"/>
    </w:rPr>
  </w:style>
  <w:style w:type="paragraph" w:customStyle="1" w:styleId="xl952">
    <w:name w:val="xl952"/>
    <w:basedOn w:val="Normal"/>
    <w:rsid w:val="0069166F"/>
    <w:pPr>
      <w:widowControl/>
      <w:pBdr>
        <w:top w:val="single" w:sz="8" w:space="0" w:color="auto"/>
        <w:right w:val="single" w:sz="8" w:space="0" w:color="auto"/>
      </w:pBdr>
      <w:shd w:val="clear" w:color="000000" w:fill="BFBFBF"/>
      <w:suppressAutoHyphens w:val="0"/>
      <w:spacing w:before="100" w:beforeAutospacing="1" w:after="100" w:afterAutospacing="1"/>
      <w:jc w:val="center"/>
      <w:textAlignment w:val="center"/>
    </w:pPr>
    <w:rPr>
      <w:rFonts w:ascii="Arial" w:eastAsia="Times New Roman" w:hAnsi="Arial" w:cs="Arial"/>
      <w:b/>
      <w:bCs/>
      <w:sz w:val="20"/>
    </w:rPr>
  </w:style>
  <w:style w:type="paragraph" w:customStyle="1" w:styleId="xl953">
    <w:name w:val="xl953"/>
    <w:basedOn w:val="Normal"/>
    <w:rsid w:val="0069166F"/>
    <w:pPr>
      <w:widowControl/>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sz w:val="18"/>
      <w:szCs w:val="18"/>
    </w:rPr>
  </w:style>
  <w:style w:type="paragraph" w:customStyle="1" w:styleId="xl954">
    <w:name w:val="xl954"/>
    <w:basedOn w:val="Normal"/>
    <w:rsid w:val="0069166F"/>
    <w:pPr>
      <w:widowControl/>
      <w:pBdr>
        <w:top w:val="single" w:sz="8" w:space="0" w:color="auto"/>
        <w:bottom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sz w:val="18"/>
      <w:szCs w:val="18"/>
    </w:rPr>
  </w:style>
  <w:style w:type="paragraph" w:customStyle="1" w:styleId="xl955">
    <w:name w:val="xl955"/>
    <w:basedOn w:val="Normal"/>
    <w:rsid w:val="0069166F"/>
    <w:pPr>
      <w:widowControl/>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sz w:val="18"/>
      <w:szCs w:val="18"/>
    </w:rPr>
  </w:style>
  <w:style w:type="paragraph" w:customStyle="1" w:styleId="xl956">
    <w:name w:val="xl956"/>
    <w:basedOn w:val="Normal"/>
    <w:rsid w:val="0069166F"/>
    <w:pPr>
      <w:widowControl/>
      <w:pBdr>
        <w:top w:val="single" w:sz="8" w:space="0" w:color="auto"/>
        <w:left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sz w:val="20"/>
    </w:rPr>
  </w:style>
  <w:style w:type="paragraph" w:customStyle="1" w:styleId="xl957">
    <w:name w:val="xl957"/>
    <w:basedOn w:val="Normal"/>
    <w:rsid w:val="0069166F"/>
    <w:pPr>
      <w:widowControl/>
      <w:pBdr>
        <w:top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sz w:val="20"/>
    </w:rPr>
  </w:style>
  <w:style w:type="paragraph" w:customStyle="1" w:styleId="xl958">
    <w:name w:val="xl958"/>
    <w:basedOn w:val="Normal"/>
    <w:rsid w:val="0069166F"/>
    <w:pPr>
      <w:widowControl/>
      <w:pBdr>
        <w:top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sz w:val="20"/>
    </w:rPr>
  </w:style>
  <w:style w:type="paragraph" w:customStyle="1" w:styleId="xl959">
    <w:name w:val="xl959"/>
    <w:basedOn w:val="Normal"/>
    <w:rsid w:val="0069166F"/>
    <w:pPr>
      <w:widowControl/>
      <w:pBdr>
        <w:left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sz w:val="20"/>
    </w:rPr>
  </w:style>
  <w:style w:type="paragraph" w:customStyle="1" w:styleId="xl960">
    <w:name w:val="xl960"/>
    <w:basedOn w:val="Normal"/>
    <w:rsid w:val="0069166F"/>
    <w:pPr>
      <w:widowControl/>
      <w:shd w:val="clear" w:color="000000" w:fill="FFFFFF"/>
      <w:suppressAutoHyphens w:val="0"/>
      <w:spacing w:before="100" w:beforeAutospacing="1" w:after="100" w:afterAutospacing="1"/>
      <w:jc w:val="center"/>
      <w:textAlignment w:val="center"/>
    </w:pPr>
    <w:rPr>
      <w:rFonts w:ascii="Arial" w:eastAsia="Times New Roman" w:hAnsi="Arial" w:cs="Arial"/>
      <w:sz w:val="20"/>
    </w:rPr>
  </w:style>
  <w:style w:type="paragraph" w:customStyle="1" w:styleId="xl961">
    <w:name w:val="xl961"/>
    <w:basedOn w:val="Normal"/>
    <w:rsid w:val="0069166F"/>
    <w:pPr>
      <w:widowControl/>
      <w:pBdr>
        <w:right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sz w:val="20"/>
    </w:rPr>
  </w:style>
  <w:style w:type="paragraph" w:customStyle="1" w:styleId="xl962">
    <w:name w:val="xl962"/>
    <w:basedOn w:val="Normal"/>
    <w:rsid w:val="0069166F"/>
    <w:pPr>
      <w:widowControl/>
      <w:pBdr>
        <w:left w:val="single" w:sz="8" w:space="0" w:color="auto"/>
        <w:bottom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sz w:val="20"/>
    </w:rPr>
  </w:style>
  <w:style w:type="paragraph" w:customStyle="1" w:styleId="xl963">
    <w:name w:val="xl963"/>
    <w:basedOn w:val="Normal"/>
    <w:rsid w:val="0069166F"/>
    <w:pPr>
      <w:widowControl/>
      <w:pBdr>
        <w:bottom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sz w:val="20"/>
    </w:rPr>
  </w:style>
  <w:style w:type="paragraph" w:customStyle="1" w:styleId="xl964">
    <w:name w:val="xl964"/>
    <w:basedOn w:val="Normal"/>
    <w:rsid w:val="0069166F"/>
    <w:pPr>
      <w:widowControl/>
      <w:pBdr>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sz w:val="20"/>
    </w:rPr>
  </w:style>
  <w:style w:type="paragraph" w:customStyle="1" w:styleId="xl965">
    <w:name w:val="xl965"/>
    <w:basedOn w:val="Normal"/>
    <w:rsid w:val="0069166F"/>
    <w:pPr>
      <w:widowControl/>
      <w:suppressAutoHyphens w:val="0"/>
      <w:spacing w:before="100" w:beforeAutospacing="1" w:after="100" w:afterAutospacing="1"/>
      <w:textAlignment w:val="center"/>
    </w:pPr>
    <w:rPr>
      <w:rFonts w:ascii="Arial" w:eastAsia="Times New Roman" w:hAnsi="Arial" w:cs="Arial"/>
      <w:b/>
      <w:bCs/>
      <w:sz w:val="16"/>
      <w:szCs w:val="16"/>
    </w:rPr>
  </w:style>
  <w:style w:type="paragraph" w:customStyle="1" w:styleId="xl966">
    <w:name w:val="xl966"/>
    <w:basedOn w:val="Normal"/>
    <w:rsid w:val="0069166F"/>
    <w:pPr>
      <w:widowControl/>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center"/>
      <w:textAlignment w:val="top"/>
    </w:pPr>
    <w:rPr>
      <w:rFonts w:ascii="Arial" w:eastAsia="Times New Roman" w:hAnsi="Arial" w:cs="Arial"/>
      <w:sz w:val="18"/>
      <w:szCs w:val="18"/>
    </w:rPr>
  </w:style>
  <w:style w:type="paragraph" w:customStyle="1" w:styleId="xl967">
    <w:name w:val="xl967"/>
    <w:basedOn w:val="Normal"/>
    <w:rsid w:val="0069166F"/>
    <w:pPr>
      <w:widowControl/>
      <w:pBdr>
        <w:top w:val="single" w:sz="8" w:space="0" w:color="auto"/>
        <w:bottom w:val="single" w:sz="8" w:space="0" w:color="auto"/>
      </w:pBdr>
      <w:shd w:val="clear" w:color="000000" w:fill="FFFFFF"/>
      <w:suppressAutoHyphens w:val="0"/>
      <w:spacing w:before="100" w:beforeAutospacing="1" w:after="100" w:afterAutospacing="1"/>
      <w:jc w:val="center"/>
      <w:textAlignment w:val="top"/>
    </w:pPr>
    <w:rPr>
      <w:rFonts w:ascii="Arial" w:eastAsia="Times New Roman" w:hAnsi="Arial" w:cs="Arial"/>
      <w:sz w:val="18"/>
      <w:szCs w:val="18"/>
    </w:rPr>
  </w:style>
  <w:style w:type="paragraph" w:customStyle="1" w:styleId="xl968">
    <w:name w:val="xl968"/>
    <w:basedOn w:val="Normal"/>
    <w:rsid w:val="0069166F"/>
    <w:pPr>
      <w:widowControl/>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rFonts w:ascii="Arial" w:eastAsia="Times New Roman" w:hAnsi="Arial" w:cs="Arial"/>
      <w:sz w:val="18"/>
      <w:szCs w:val="18"/>
    </w:rPr>
  </w:style>
  <w:style w:type="paragraph" w:customStyle="1" w:styleId="xl969">
    <w:name w:val="xl969"/>
    <w:basedOn w:val="Normal"/>
    <w:rsid w:val="0069166F"/>
    <w:pPr>
      <w:widowControl/>
      <w:pBdr>
        <w:top w:val="single" w:sz="8" w:space="0" w:color="auto"/>
        <w:bottom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b/>
      <w:bCs/>
      <w:sz w:val="20"/>
    </w:rPr>
  </w:style>
  <w:style w:type="paragraph" w:customStyle="1" w:styleId="xl970">
    <w:name w:val="xl970"/>
    <w:basedOn w:val="Normal"/>
    <w:rsid w:val="0069166F"/>
    <w:pPr>
      <w:widowControl/>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b/>
      <w:bCs/>
      <w:sz w:val="20"/>
    </w:rPr>
  </w:style>
  <w:style w:type="paragraph" w:customStyle="1" w:styleId="xl971">
    <w:name w:val="xl971"/>
    <w:basedOn w:val="Normal"/>
    <w:rsid w:val="0069166F"/>
    <w:pPr>
      <w:widowControl/>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b/>
      <w:bCs/>
      <w:sz w:val="20"/>
    </w:rPr>
  </w:style>
  <w:style w:type="paragraph" w:customStyle="1" w:styleId="xl972">
    <w:name w:val="xl972"/>
    <w:basedOn w:val="Normal"/>
    <w:rsid w:val="0069166F"/>
    <w:pPr>
      <w:widowControl/>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b/>
      <w:bCs/>
      <w:sz w:val="20"/>
    </w:rPr>
  </w:style>
  <w:style w:type="paragraph" w:customStyle="1" w:styleId="xl973">
    <w:name w:val="xl973"/>
    <w:basedOn w:val="Normal"/>
    <w:rsid w:val="0069166F"/>
    <w:pPr>
      <w:widowControl/>
      <w:pBdr>
        <w:top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b/>
      <w:bCs/>
      <w:sz w:val="18"/>
      <w:szCs w:val="18"/>
    </w:rPr>
  </w:style>
  <w:style w:type="paragraph" w:customStyle="1" w:styleId="xl974">
    <w:name w:val="xl974"/>
    <w:basedOn w:val="Normal"/>
    <w:rsid w:val="0069166F"/>
    <w:pPr>
      <w:widowControl/>
      <w:pBdr>
        <w:top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b/>
      <w:bCs/>
      <w:sz w:val="18"/>
      <w:szCs w:val="18"/>
    </w:rPr>
  </w:style>
  <w:style w:type="paragraph" w:customStyle="1" w:styleId="xl975">
    <w:name w:val="xl975"/>
    <w:basedOn w:val="Normal"/>
    <w:rsid w:val="0069166F"/>
    <w:pPr>
      <w:widowControl/>
      <w:pBdr>
        <w:bottom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b/>
      <w:bCs/>
      <w:sz w:val="18"/>
      <w:szCs w:val="18"/>
    </w:rPr>
  </w:style>
  <w:style w:type="paragraph" w:customStyle="1" w:styleId="xl976">
    <w:name w:val="xl976"/>
    <w:basedOn w:val="Normal"/>
    <w:rsid w:val="0069166F"/>
    <w:pPr>
      <w:widowControl/>
      <w:pBdr>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b/>
      <w:bCs/>
      <w:sz w:val="18"/>
      <w:szCs w:val="18"/>
    </w:rPr>
  </w:style>
  <w:style w:type="paragraph" w:customStyle="1" w:styleId="xl977">
    <w:name w:val="xl977"/>
    <w:basedOn w:val="Normal"/>
    <w:rsid w:val="0069166F"/>
    <w:pPr>
      <w:widowControl/>
      <w:pBdr>
        <w:top w:val="single" w:sz="8" w:space="0" w:color="auto"/>
        <w:left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b/>
      <w:bCs/>
      <w:sz w:val="20"/>
    </w:rPr>
  </w:style>
  <w:style w:type="paragraph" w:customStyle="1" w:styleId="xl978">
    <w:name w:val="xl978"/>
    <w:basedOn w:val="Normal"/>
    <w:rsid w:val="0069166F"/>
    <w:pPr>
      <w:widowControl/>
      <w:pBdr>
        <w:top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b/>
      <w:bCs/>
      <w:sz w:val="20"/>
    </w:rPr>
  </w:style>
  <w:style w:type="paragraph" w:customStyle="1" w:styleId="xl979">
    <w:name w:val="xl979"/>
    <w:basedOn w:val="Normal"/>
    <w:rsid w:val="0069166F"/>
    <w:pPr>
      <w:widowControl/>
      <w:pBdr>
        <w:left w:val="single" w:sz="8" w:space="0" w:color="auto"/>
        <w:bottom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b/>
      <w:bCs/>
      <w:sz w:val="20"/>
    </w:rPr>
  </w:style>
  <w:style w:type="paragraph" w:customStyle="1" w:styleId="xl980">
    <w:name w:val="xl980"/>
    <w:basedOn w:val="Normal"/>
    <w:rsid w:val="0069166F"/>
    <w:pPr>
      <w:widowControl/>
      <w:pBdr>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b/>
      <w:bCs/>
      <w:sz w:val="20"/>
    </w:rPr>
  </w:style>
  <w:style w:type="paragraph" w:customStyle="1" w:styleId="xl981">
    <w:name w:val="xl981"/>
    <w:basedOn w:val="Normal"/>
    <w:rsid w:val="0069166F"/>
    <w:pPr>
      <w:widowControl/>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b/>
      <w:bCs/>
      <w:sz w:val="18"/>
      <w:szCs w:val="18"/>
    </w:rPr>
  </w:style>
  <w:style w:type="paragraph" w:customStyle="1" w:styleId="xl982">
    <w:name w:val="xl982"/>
    <w:basedOn w:val="Normal"/>
    <w:rsid w:val="0069166F"/>
    <w:pPr>
      <w:widowControl/>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b/>
      <w:bCs/>
      <w:sz w:val="18"/>
      <w:szCs w:val="18"/>
    </w:rPr>
  </w:style>
  <w:style w:type="paragraph" w:customStyle="1" w:styleId="xl983">
    <w:name w:val="xl983"/>
    <w:basedOn w:val="Normal"/>
    <w:rsid w:val="0069166F"/>
    <w:pPr>
      <w:widowControl/>
      <w:pBdr>
        <w:top w:val="single" w:sz="8" w:space="0" w:color="auto"/>
        <w:bottom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b/>
      <w:bCs/>
      <w:sz w:val="18"/>
      <w:szCs w:val="18"/>
    </w:rPr>
  </w:style>
  <w:style w:type="paragraph" w:customStyle="1" w:styleId="xl984">
    <w:name w:val="xl984"/>
    <w:basedOn w:val="Normal"/>
    <w:rsid w:val="0069166F"/>
    <w:pPr>
      <w:widowControl/>
      <w:pBdr>
        <w:top w:val="single" w:sz="8"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rFonts w:ascii="Arial" w:eastAsia="Times New Roman" w:hAnsi="Arial" w:cs="Arial"/>
      <w:b/>
      <w:bCs/>
      <w:sz w:val="18"/>
      <w:szCs w:val="18"/>
    </w:rPr>
  </w:style>
  <w:style w:type="paragraph" w:customStyle="1" w:styleId="xl985">
    <w:name w:val="xl985"/>
    <w:basedOn w:val="Normal"/>
    <w:rsid w:val="0069166F"/>
    <w:pPr>
      <w:widowControl/>
      <w:pBdr>
        <w:top w:val="single" w:sz="8"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textAlignment w:val="center"/>
    </w:pPr>
    <w:rPr>
      <w:rFonts w:ascii="Arial" w:eastAsia="Times New Roman" w:hAnsi="Arial" w:cs="Arial"/>
      <w:b/>
      <w:bCs/>
      <w:sz w:val="18"/>
      <w:szCs w:val="18"/>
    </w:rPr>
  </w:style>
  <w:style w:type="paragraph" w:customStyle="1" w:styleId="xl986">
    <w:name w:val="xl986"/>
    <w:basedOn w:val="Normal"/>
    <w:rsid w:val="0069166F"/>
    <w:pPr>
      <w:widowControl/>
      <w:pBdr>
        <w:top w:val="single" w:sz="8"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rFonts w:ascii="Arial" w:eastAsia="Times New Roman" w:hAnsi="Arial" w:cs="Arial"/>
      <w:b/>
      <w:bCs/>
      <w:sz w:val="18"/>
      <w:szCs w:val="18"/>
    </w:rPr>
  </w:style>
  <w:style w:type="paragraph" w:customStyle="1" w:styleId="xl987">
    <w:name w:val="xl987"/>
    <w:basedOn w:val="Normal"/>
    <w:rsid w:val="0069166F"/>
    <w:pPr>
      <w:widowControl/>
      <w:suppressAutoHyphens w:val="0"/>
      <w:spacing w:before="100" w:beforeAutospacing="1" w:after="100" w:afterAutospacing="1"/>
      <w:textAlignment w:val="center"/>
    </w:pPr>
    <w:rPr>
      <w:rFonts w:ascii="Arial" w:eastAsia="Times New Roman" w:hAnsi="Arial" w:cs="Arial"/>
      <w:b/>
      <w:bCs/>
      <w:szCs w:val="24"/>
    </w:rPr>
  </w:style>
  <w:style w:type="paragraph" w:customStyle="1" w:styleId="msonormal0">
    <w:name w:val="msonormal"/>
    <w:basedOn w:val="Normal"/>
    <w:rsid w:val="00C134E5"/>
    <w:pPr>
      <w:widowControl/>
      <w:suppressAutoHyphens w:val="0"/>
      <w:spacing w:before="100" w:beforeAutospacing="1" w:after="100" w:afterAutospacing="1"/>
    </w:pPr>
    <w:rPr>
      <w:rFonts w:eastAsia="Times New Roman"/>
      <w:szCs w:val="24"/>
    </w:rPr>
  </w:style>
  <w:style w:type="paragraph" w:customStyle="1" w:styleId="xl988">
    <w:name w:val="xl988"/>
    <w:basedOn w:val="Normal"/>
    <w:rsid w:val="00C134E5"/>
    <w:pPr>
      <w:widowControl/>
      <w:suppressAutoHyphens w:val="0"/>
      <w:spacing w:before="100" w:beforeAutospacing="1" w:after="100" w:afterAutospacing="1"/>
      <w:textAlignment w:val="center"/>
    </w:pPr>
    <w:rPr>
      <w:rFonts w:ascii="Arial" w:eastAsia="Times New Roman"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225">
      <w:bodyDiv w:val="1"/>
      <w:marLeft w:val="0"/>
      <w:marRight w:val="0"/>
      <w:marTop w:val="0"/>
      <w:marBottom w:val="0"/>
      <w:divBdr>
        <w:top w:val="none" w:sz="0" w:space="0" w:color="auto"/>
        <w:left w:val="none" w:sz="0" w:space="0" w:color="auto"/>
        <w:bottom w:val="none" w:sz="0" w:space="0" w:color="auto"/>
        <w:right w:val="none" w:sz="0" w:space="0" w:color="auto"/>
      </w:divBdr>
    </w:div>
    <w:div w:id="74205309">
      <w:bodyDiv w:val="1"/>
      <w:marLeft w:val="0"/>
      <w:marRight w:val="0"/>
      <w:marTop w:val="0"/>
      <w:marBottom w:val="0"/>
      <w:divBdr>
        <w:top w:val="none" w:sz="0" w:space="0" w:color="auto"/>
        <w:left w:val="none" w:sz="0" w:space="0" w:color="auto"/>
        <w:bottom w:val="none" w:sz="0" w:space="0" w:color="auto"/>
        <w:right w:val="none" w:sz="0" w:space="0" w:color="auto"/>
      </w:divBdr>
    </w:div>
    <w:div w:id="141624682">
      <w:bodyDiv w:val="1"/>
      <w:marLeft w:val="0"/>
      <w:marRight w:val="0"/>
      <w:marTop w:val="0"/>
      <w:marBottom w:val="0"/>
      <w:divBdr>
        <w:top w:val="none" w:sz="0" w:space="0" w:color="auto"/>
        <w:left w:val="none" w:sz="0" w:space="0" w:color="auto"/>
        <w:bottom w:val="none" w:sz="0" w:space="0" w:color="auto"/>
        <w:right w:val="none" w:sz="0" w:space="0" w:color="auto"/>
      </w:divBdr>
    </w:div>
    <w:div w:id="201553595">
      <w:bodyDiv w:val="1"/>
      <w:marLeft w:val="0"/>
      <w:marRight w:val="0"/>
      <w:marTop w:val="0"/>
      <w:marBottom w:val="0"/>
      <w:divBdr>
        <w:top w:val="none" w:sz="0" w:space="0" w:color="auto"/>
        <w:left w:val="none" w:sz="0" w:space="0" w:color="auto"/>
        <w:bottom w:val="none" w:sz="0" w:space="0" w:color="auto"/>
        <w:right w:val="none" w:sz="0" w:space="0" w:color="auto"/>
      </w:divBdr>
    </w:div>
    <w:div w:id="274486684">
      <w:bodyDiv w:val="1"/>
      <w:marLeft w:val="0"/>
      <w:marRight w:val="0"/>
      <w:marTop w:val="0"/>
      <w:marBottom w:val="0"/>
      <w:divBdr>
        <w:top w:val="none" w:sz="0" w:space="0" w:color="auto"/>
        <w:left w:val="none" w:sz="0" w:space="0" w:color="auto"/>
        <w:bottom w:val="none" w:sz="0" w:space="0" w:color="auto"/>
        <w:right w:val="none" w:sz="0" w:space="0" w:color="auto"/>
      </w:divBdr>
    </w:div>
    <w:div w:id="408772796">
      <w:bodyDiv w:val="1"/>
      <w:marLeft w:val="0"/>
      <w:marRight w:val="0"/>
      <w:marTop w:val="0"/>
      <w:marBottom w:val="0"/>
      <w:divBdr>
        <w:top w:val="none" w:sz="0" w:space="0" w:color="auto"/>
        <w:left w:val="none" w:sz="0" w:space="0" w:color="auto"/>
        <w:bottom w:val="none" w:sz="0" w:space="0" w:color="auto"/>
        <w:right w:val="none" w:sz="0" w:space="0" w:color="auto"/>
      </w:divBdr>
    </w:div>
    <w:div w:id="691079309">
      <w:bodyDiv w:val="1"/>
      <w:marLeft w:val="0"/>
      <w:marRight w:val="0"/>
      <w:marTop w:val="0"/>
      <w:marBottom w:val="0"/>
      <w:divBdr>
        <w:top w:val="none" w:sz="0" w:space="0" w:color="auto"/>
        <w:left w:val="none" w:sz="0" w:space="0" w:color="auto"/>
        <w:bottom w:val="none" w:sz="0" w:space="0" w:color="auto"/>
        <w:right w:val="none" w:sz="0" w:space="0" w:color="auto"/>
      </w:divBdr>
    </w:div>
    <w:div w:id="732896057">
      <w:bodyDiv w:val="1"/>
      <w:marLeft w:val="0"/>
      <w:marRight w:val="0"/>
      <w:marTop w:val="0"/>
      <w:marBottom w:val="0"/>
      <w:divBdr>
        <w:top w:val="none" w:sz="0" w:space="0" w:color="auto"/>
        <w:left w:val="none" w:sz="0" w:space="0" w:color="auto"/>
        <w:bottom w:val="none" w:sz="0" w:space="0" w:color="auto"/>
        <w:right w:val="none" w:sz="0" w:space="0" w:color="auto"/>
      </w:divBdr>
      <w:divsChild>
        <w:div w:id="60273627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007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527303">
      <w:bodyDiv w:val="1"/>
      <w:marLeft w:val="0"/>
      <w:marRight w:val="0"/>
      <w:marTop w:val="0"/>
      <w:marBottom w:val="0"/>
      <w:divBdr>
        <w:top w:val="none" w:sz="0" w:space="0" w:color="auto"/>
        <w:left w:val="none" w:sz="0" w:space="0" w:color="auto"/>
        <w:bottom w:val="none" w:sz="0" w:space="0" w:color="auto"/>
        <w:right w:val="none" w:sz="0" w:space="0" w:color="auto"/>
      </w:divBdr>
    </w:div>
    <w:div w:id="884025522">
      <w:bodyDiv w:val="1"/>
      <w:marLeft w:val="0"/>
      <w:marRight w:val="0"/>
      <w:marTop w:val="0"/>
      <w:marBottom w:val="0"/>
      <w:divBdr>
        <w:top w:val="none" w:sz="0" w:space="0" w:color="auto"/>
        <w:left w:val="none" w:sz="0" w:space="0" w:color="auto"/>
        <w:bottom w:val="none" w:sz="0" w:space="0" w:color="auto"/>
        <w:right w:val="none" w:sz="0" w:space="0" w:color="auto"/>
      </w:divBdr>
    </w:div>
    <w:div w:id="989286074">
      <w:bodyDiv w:val="1"/>
      <w:marLeft w:val="0"/>
      <w:marRight w:val="0"/>
      <w:marTop w:val="0"/>
      <w:marBottom w:val="0"/>
      <w:divBdr>
        <w:top w:val="none" w:sz="0" w:space="0" w:color="auto"/>
        <w:left w:val="none" w:sz="0" w:space="0" w:color="auto"/>
        <w:bottom w:val="none" w:sz="0" w:space="0" w:color="auto"/>
        <w:right w:val="none" w:sz="0" w:space="0" w:color="auto"/>
      </w:divBdr>
    </w:div>
    <w:div w:id="1193230590">
      <w:bodyDiv w:val="1"/>
      <w:marLeft w:val="0"/>
      <w:marRight w:val="0"/>
      <w:marTop w:val="0"/>
      <w:marBottom w:val="0"/>
      <w:divBdr>
        <w:top w:val="none" w:sz="0" w:space="0" w:color="auto"/>
        <w:left w:val="none" w:sz="0" w:space="0" w:color="auto"/>
        <w:bottom w:val="none" w:sz="0" w:space="0" w:color="auto"/>
        <w:right w:val="none" w:sz="0" w:space="0" w:color="auto"/>
      </w:divBdr>
    </w:div>
    <w:div w:id="1196121862">
      <w:bodyDiv w:val="1"/>
      <w:marLeft w:val="0"/>
      <w:marRight w:val="0"/>
      <w:marTop w:val="0"/>
      <w:marBottom w:val="0"/>
      <w:divBdr>
        <w:top w:val="none" w:sz="0" w:space="0" w:color="auto"/>
        <w:left w:val="none" w:sz="0" w:space="0" w:color="auto"/>
        <w:bottom w:val="none" w:sz="0" w:space="0" w:color="auto"/>
        <w:right w:val="none" w:sz="0" w:space="0" w:color="auto"/>
      </w:divBdr>
    </w:div>
    <w:div w:id="1378553848">
      <w:bodyDiv w:val="1"/>
      <w:marLeft w:val="0"/>
      <w:marRight w:val="0"/>
      <w:marTop w:val="0"/>
      <w:marBottom w:val="0"/>
      <w:divBdr>
        <w:top w:val="none" w:sz="0" w:space="0" w:color="auto"/>
        <w:left w:val="none" w:sz="0" w:space="0" w:color="auto"/>
        <w:bottom w:val="none" w:sz="0" w:space="0" w:color="auto"/>
        <w:right w:val="none" w:sz="0" w:space="0" w:color="auto"/>
      </w:divBdr>
    </w:div>
    <w:div w:id="1448546243">
      <w:bodyDiv w:val="1"/>
      <w:marLeft w:val="0"/>
      <w:marRight w:val="0"/>
      <w:marTop w:val="0"/>
      <w:marBottom w:val="0"/>
      <w:divBdr>
        <w:top w:val="none" w:sz="0" w:space="0" w:color="auto"/>
        <w:left w:val="none" w:sz="0" w:space="0" w:color="auto"/>
        <w:bottom w:val="none" w:sz="0" w:space="0" w:color="auto"/>
        <w:right w:val="none" w:sz="0" w:space="0" w:color="auto"/>
      </w:divBdr>
    </w:div>
    <w:div w:id="1585336676">
      <w:bodyDiv w:val="1"/>
      <w:marLeft w:val="0"/>
      <w:marRight w:val="0"/>
      <w:marTop w:val="0"/>
      <w:marBottom w:val="0"/>
      <w:divBdr>
        <w:top w:val="none" w:sz="0" w:space="0" w:color="auto"/>
        <w:left w:val="none" w:sz="0" w:space="0" w:color="auto"/>
        <w:bottom w:val="none" w:sz="0" w:space="0" w:color="auto"/>
        <w:right w:val="none" w:sz="0" w:space="0" w:color="auto"/>
      </w:divBdr>
    </w:div>
    <w:div w:id="1598904834">
      <w:bodyDiv w:val="1"/>
      <w:marLeft w:val="0"/>
      <w:marRight w:val="0"/>
      <w:marTop w:val="0"/>
      <w:marBottom w:val="0"/>
      <w:divBdr>
        <w:top w:val="none" w:sz="0" w:space="0" w:color="auto"/>
        <w:left w:val="none" w:sz="0" w:space="0" w:color="auto"/>
        <w:bottom w:val="none" w:sz="0" w:space="0" w:color="auto"/>
        <w:right w:val="none" w:sz="0" w:space="0" w:color="auto"/>
      </w:divBdr>
    </w:div>
    <w:div w:id="1604263391">
      <w:bodyDiv w:val="1"/>
      <w:marLeft w:val="0"/>
      <w:marRight w:val="0"/>
      <w:marTop w:val="0"/>
      <w:marBottom w:val="0"/>
      <w:divBdr>
        <w:top w:val="none" w:sz="0" w:space="0" w:color="auto"/>
        <w:left w:val="none" w:sz="0" w:space="0" w:color="auto"/>
        <w:bottom w:val="none" w:sz="0" w:space="0" w:color="auto"/>
        <w:right w:val="none" w:sz="0" w:space="0" w:color="auto"/>
      </w:divBdr>
      <w:divsChild>
        <w:div w:id="1106005661">
          <w:marLeft w:val="0"/>
          <w:marRight w:val="0"/>
          <w:marTop w:val="0"/>
          <w:marBottom w:val="0"/>
          <w:divBdr>
            <w:top w:val="none" w:sz="0" w:space="0" w:color="auto"/>
            <w:left w:val="none" w:sz="0" w:space="0" w:color="auto"/>
            <w:bottom w:val="none" w:sz="0" w:space="0" w:color="auto"/>
            <w:right w:val="none" w:sz="0" w:space="0" w:color="auto"/>
          </w:divBdr>
          <w:divsChild>
            <w:div w:id="1460298480">
              <w:marLeft w:val="0"/>
              <w:marRight w:val="0"/>
              <w:marTop w:val="0"/>
              <w:marBottom w:val="0"/>
              <w:divBdr>
                <w:top w:val="none" w:sz="0" w:space="0" w:color="auto"/>
                <w:left w:val="none" w:sz="0" w:space="0" w:color="auto"/>
                <w:bottom w:val="none" w:sz="0" w:space="0" w:color="auto"/>
                <w:right w:val="none" w:sz="0" w:space="0" w:color="auto"/>
              </w:divBdr>
              <w:divsChild>
                <w:div w:id="361519850">
                  <w:marLeft w:val="0"/>
                  <w:marRight w:val="0"/>
                  <w:marTop w:val="0"/>
                  <w:marBottom w:val="0"/>
                  <w:divBdr>
                    <w:top w:val="none" w:sz="0" w:space="0" w:color="auto"/>
                    <w:left w:val="none" w:sz="0" w:space="0" w:color="auto"/>
                    <w:bottom w:val="none" w:sz="0" w:space="0" w:color="auto"/>
                    <w:right w:val="none" w:sz="0" w:space="0" w:color="auto"/>
                  </w:divBdr>
                  <w:divsChild>
                    <w:div w:id="1064449345">
                      <w:marLeft w:val="0"/>
                      <w:marRight w:val="0"/>
                      <w:marTop w:val="0"/>
                      <w:marBottom w:val="0"/>
                      <w:divBdr>
                        <w:top w:val="none" w:sz="0" w:space="0" w:color="auto"/>
                        <w:left w:val="none" w:sz="0" w:space="0" w:color="auto"/>
                        <w:bottom w:val="none" w:sz="0" w:space="0" w:color="auto"/>
                        <w:right w:val="none" w:sz="0" w:space="0" w:color="auto"/>
                      </w:divBdr>
                      <w:divsChild>
                        <w:div w:id="1337808423">
                          <w:marLeft w:val="0"/>
                          <w:marRight w:val="0"/>
                          <w:marTop w:val="0"/>
                          <w:marBottom w:val="0"/>
                          <w:divBdr>
                            <w:top w:val="none" w:sz="0" w:space="0" w:color="auto"/>
                            <w:left w:val="none" w:sz="0" w:space="0" w:color="auto"/>
                            <w:bottom w:val="none" w:sz="0" w:space="0" w:color="auto"/>
                            <w:right w:val="none" w:sz="0" w:space="0" w:color="auto"/>
                          </w:divBdr>
                          <w:divsChild>
                            <w:div w:id="228729727">
                              <w:marLeft w:val="0"/>
                              <w:marRight w:val="0"/>
                              <w:marTop w:val="0"/>
                              <w:marBottom w:val="0"/>
                              <w:divBdr>
                                <w:top w:val="none" w:sz="0" w:space="0" w:color="auto"/>
                                <w:left w:val="none" w:sz="0" w:space="0" w:color="auto"/>
                                <w:bottom w:val="none" w:sz="0" w:space="0" w:color="auto"/>
                                <w:right w:val="none" w:sz="0" w:space="0" w:color="auto"/>
                              </w:divBdr>
                              <w:divsChild>
                                <w:div w:id="39865330">
                                  <w:marLeft w:val="0"/>
                                  <w:marRight w:val="0"/>
                                  <w:marTop w:val="0"/>
                                  <w:marBottom w:val="0"/>
                                  <w:divBdr>
                                    <w:top w:val="none" w:sz="0" w:space="0" w:color="auto"/>
                                    <w:left w:val="none" w:sz="0" w:space="0" w:color="auto"/>
                                    <w:bottom w:val="none" w:sz="0" w:space="0" w:color="auto"/>
                                    <w:right w:val="none" w:sz="0" w:space="0" w:color="auto"/>
                                  </w:divBdr>
                                </w:div>
                                <w:div w:id="106244437">
                                  <w:marLeft w:val="0"/>
                                  <w:marRight w:val="0"/>
                                  <w:marTop w:val="0"/>
                                  <w:marBottom w:val="0"/>
                                  <w:divBdr>
                                    <w:top w:val="none" w:sz="0" w:space="0" w:color="auto"/>
                                    <w:left w:val="none" w:sz="0" w:space="0" w:color="auto"/>
                                    <w:bottom w:val="none" w:sz="0" w:space="0" w:color="auto"/>
                                    <w:right w:val="none" w:sz="0" w:space="0" w:color="auto"/>
                                  </w:divBdr>
                                </w:div>
                                <w:div w:id="330841857">
                                  <w:marLeft w:val="0"/>
                                  <w:marRight w:val="0"/>
                                  <w:marTop w:val="0"/>
                                  <w:marBottom w:val="0"/>
                                  <w:divBdr>
                                    <w:top w:val="none" w:sz="0" w:space="0" w:color="auto"/>
                                    <w:left w:val="none" w:sz="0" w:space="0" w:color="auto"/>
                                    <w:bottom w:val="none" w:sz="0" w:space="0" w:color="auto"/>
                                    <w:right w:val="none" w:sz="0" w:space="0" w:color="auto"/>
                                  </w:divBdr>
                                </w:div>
                                <w:div w:id="556355606">
                                  <w:marLeft w:val="0"/>
                                  <w:marRight w:val="0"/>
                                  <w:marTop w:val="0"/>
                                  <w:marBottom w:val="0"/>
                                  <w:divBdr>
                                    <w:top w:val="none" w:sz="0" w:space="0" w:color="auto"/>
                                    <w:left w:val="none" w:sz="0" w:space="0" w:color="auto"/>
                                    <w:bottom w:val="none" w:sz="0" w:space="0" w:color="auto"/>
                                    <w:right w:val="none" w:sz="0" w:space="0" w:color="auto"/>
                                  </w:divBdr>
                                </w:div>
                                <w:div w:id="912661741">
                                  <w:marLeft w:val="0"/>
                                  <w:marRight w:val="0"/>
                                  <w:marTop w:val="0"/>
                                  <w:marBottom w:val="0"/>
                                  <w:divBdr>
                                    <w:top w:val="none" w:sz="0" w:space="0" w:color="auto"/>
                                    <w:left w:val="none" w:sz="0" w:space="0" w:color="auto"/>
                                    <w:bottom w:val="none" w:sz="0" w:space="0" w:color="auto"/>
                                    <w:right w:val="none" w:sz="0" w:space="0" w:color="auto"/>
                                  </w:divBdr>
                                </w:div>
                                <w:div w:id="1005746085">
                                  <w:marLeft w:val="0"/>
                                  <w:marRight w:val="0"/>
                                  <w:marTop w:val="0"/>
                                  <w:marBottom w:val="0"/>
                                  <w:divBdr>
                                    <w:top w:val="none" w:sz="0" w:space="0" w:color="auto"/>
                                    <w:left w:val="none" w:sz="0" w:space="0" w:color="auto"/>
                                    <w:bottom w:val="none" w:sz="0" w:space="0" w:color="auto"/>
                                    <w:right w:val="none" w:sz="0" w:space="0" w:color="auto"/>
                                  </w:divBdr>
                                </w:div>
                                <w:div w:id="137253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593545">
      <w:bodyDiv w:val="1"/>
      <w:marLeft w:val="0"/>
      <w:marRight w:val="0"/>
      <w:marTop w:val="0"/>
      <w:marBottom w:val="0"/>
      <w:divBdr>
        <w:top w:val="none" w:sz="0" w:space="0" w:color="auto"/>
        <w:left w:val="none" w:sz="0" w:space="0" w:color="auto"/>
        <w:bottom w:val="none" w:sz="0" w:space="0" w:color="auto"/>
        <w:right w:val="none" w:sz="0" w:space="0" w:color="auto"/>
      </w:divBdr>
    </w:div>
    <w:div w:id="1663242905">
      <w:bodyDiv w:val="1"/>
      <w:marLeft w:val="0"/>
      <w:marRight w:val="0"/>
      <w:marTop w:val="0"/>
      <w:marBottom w:val="0"/>
      <w:divBdr>
        <w:top w:val="none" w:sz="0" w:space="0" w:color="auto"/>
        <w:left w:val="none" w:sz="0" w:space="0" w:color="auto"/>
        <w:bottom w:val="none" w:sz="0" w:space="0" w:color="auto"/>
        <w:right w:val="none" w:sz="0" w:space="0" w:color="auto"/>
      </w:divBdr>
    </w:div>
    <w:div w:id="1712681218">
      <w:bodyDiv w:val="1"/>
      <w:marLeft w:val="0"/>
      <w:marRight w:val="0"/>
      <w:marTop w:val="0"/>
      <w:marBottom w:val="0"/>
      <w:divBdr>
        <w:top w:val="none" w:sz="0" w:space="0" w:color="auto"/>
        <w:left w:val="none" w:sz="0" w:space="0" w:color="auto"/>
        <w:bottom w:val="none" w:sz="0" w:space="0" w:color="auto"/>
        <w:right w:val="none" w:sz="0" w:space="0" w:color="auto"/>
      </w:divBdr>
      <w:divsChild>
        <w:div w:id="1216699651">
          <w:blockQuote w:val="1"/>
          <w:marLeft w:val="720"/>
          <w:marRight w:val="0"/>
          <w:marTop w:val="0"/>
          <w:marBottom w:val="48"/>
          <w:divBdr>
            <w:top w:val="none" w:sz="0" w:space="0" w:color="auto"/>
            <w:left w:val="none" w:sz="0" w:space="0" w:color="auto"/>
            <w:bottom w:val="none" w:sz="0" w:space="0" w:color="auto"/>
            <w:right w:val="none" w:sz="0" w:space="0" w:color="auto"/>
          </w:divBdr>
        </w:div>
        <w:div w:id="1404990934">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841584412">
      <w:bodyDiv w:val="1"/>
      <w:marLeft w:val="0"/>
      <w:marRight w:val="0"/>
      <w:marTop w:val="0"/>
      <w:marBottom w:val="0"/>
      <w:divBdr>
        <w:top w:val="none" w:sz="0" w:space="0" w:color="auto"/>
        <w:left w:val="none" w:sz="0" w:space="0" w:color="auto"/>
        <w:bottom w:val="none" w:sz="0" w:space="0" w:color="auto"/>
        <w:right w:val="none" w:sz="0" w:space="0" w:color="auto"/>
      </w:divBdr>
      <w:divsChild>
        <w:div w:id="347223750">
          <w:marLeft w:val="0"/>
          <w:marRight w:val="0"/>
          <w:marTop w:val="0"/>
          <w:marBottom w:val="0"/>
          <w:divBdr>
            <w:top w:val="none" w:sz="0" w:space="0" w:color="auto"/>
            <w:left w:val="none" w:sz="0" w:space="0" w:color="auto"/>
            <w:bottom w:val="none" w:sz="0" w:space="0" w:color="auto"/>
            <w:right w:val="none" w:sz="0" w:space="0" w:color="auto"/>
          </w:divBdr>
        </w:div>
      </w:divsChild>
    </w:div>
    <w:div w:id="1906793247">
      <w:bodyDiv w:val="1"/>
      <w:marLeft w:val="0"/>
      <w:marRight w:val="0"/>
      <w:marTop w:val="0"/>
      <w:marBottom w:val="0"/>
      <w:divBdr>
        <w:top w:val="none" w:sz="0" w:space="0" w:color="auto"/>
        <w:left w:val="none" w:sz="0" w:space="0" w:color="auto"/>
        <w:bottom w:val="none" w:sz="0" w:space="0" w:color="auto"/>
        <w:right w:val="none" w:sz="0" w:space="0" w:color="auto"/>
      </w:divBdr>
    </w:div>
    <w:div w:id="1914704729">
      <w:bodyDiv w:val="1"/>
      <w:marLeft w:val="0"/>
      <w:marRight w:val="0"/>
      <w:marTop w:val="0"/>
      <w:marBottom w:val="0"/>
      <w:divBdr>
        <w:top w:val="none" w:sz="0" w:space="0" w:color="auto"/>
        <w:left w:val="none" w:sz="0" w:space="0" w:color="auto"/>
        <w:bottom w:val="none" w:sz="0" w:space="0" w:color="auto"/>
        <w:right w:val="none" w:sz="0" w:space="0" w:color="auto"/>
      </w:divBdr>
    </w:div>
    <w:div w:id="2009012902">
      <w:bodyDiv w:val="1"/>
      <w:marLeft w:val="0"/>
      <w:marRight w:val="0"/>
      <w:marTop w:val="0"/>
      <w:marBottom w:val="0"/>
      <w:divBdr>
        <w:top w:val="none" w:sz="0" w:space="0" w:color="auto"/>
        <w:left w:val="none" w:sz="0" w:space="0" w:color="auto"/>
        <w:bottom w:val="none" w:sz="0" w:space="0" w:color="auto"/>
        <w:right w:val="none" w:sz="0" w:space="0" w:color="auto"/>
      </w:divBdr>
    </w:div>
    <w:div w:id="2012951613">
      <w:bodyDiv w:val="1"/>
      <w:marLeft w:val="0"/>
      <w:marRight w:val="0"/>
      <w:marTop w:val="0"/>
      <w:marBottom w:val="0"/>
      <w:divBdr>
        <w:top w:val="none" w:sz="0" w:space="0" w:color="auto"/>
        <w:left w:val="none" w:sz="0" w:space="0" w:color="auto"/>
        <w:bottom w:val="none" w:sz="0" w:space="0" w:color="auto"/>
        <w:right w:val="none" w:sz="0" w:space="0" w:color="auto"/>
      </w:divBdr>
    </w:div>
    <w:div w:id="210634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ita&#231;&#227;o@semecabofrio.rj.gov.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bofrio.rj.gov.br/transparencia/"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028EA2FFDE4916A0875FCA9C41CBBF"/>
        <w:category>
          <w:name w:val="Geral"/>
          <w:gallery w:val="placeholder"/>
        </w:category>
        <w:types>
          <w:type w:val="bbPlcHdr"/>
        </w:types>
        <w:behaviors>
          <w:behavior w:val="content"/>
        </w:behaviors>
        <w:guid w:val="{EDCE02CC-0A39-48BC-8224-8F5F50CFEDF2}"/>
      </w:docPartPr>
      <w:docPartBody>
        <w:p w:rsidR="000D67EC" w:rsidRDefault="000D67EC" w:rsidP="000D67EC">
          <w:pPr>
            <w:pStyle w:val="87028EA2FFDE4916A0875FCA9C41CBBF"/>
          </w:pPr>
          <w:r w:rsidRPr="00527166">
            <w:rPr>
              <w:rStyle w:val="TextodoEspaoReservado"/>
            </w:rPr>
            <w:t>[Empresa]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Zurich BT">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A0"/>
    <w:rsid w:val="00057BC9"/>
    <w:rsid w:val="000C3E88"/>
    <w:rsid w:val="000D67EC"/>
    <w:rsid w:val="000E2C5B"/>
    <w:rsid w:val="00102C8A"/>
    <w:rsid w:val="001B61DE"/>
    <w:rsid w:val="001B716E"/>
    <w:rsid w:val="00235B99"/>
    <w:rsid w:val="002E73EB"/>
    <w:rsid w:val="003530A0"/>
    <w:rsid w:val="00374148"/>
    <w:rsid w:val="0047453B"/>
    <w:rsid w:val="0049268C"/>
    <w:rsid w:val="006F00EE"/>
    <w:rsid w:val="007E02BD"/>
    <w:rsid w:val="00894BCC"/>
    <w:rsid w:val="00917465"/>
    <w:rsid w:val="00926A2D"/>
    <w:rsid w:val="0096245F"/>
    <w:rsid w:val="00A05335"/>
    <w:rsid w:val="00AD0B74"/>
    <w:rsid w:val="00C74720"/>
    <w:rsid w:val="00CC4886"/>
    <w:rsid w:val="00D2088A"/>
    <w:rsid w:val="00DA0C64"/>
    <w:rsid w:val="00E77F1D"/>
    <w:rsid w:val="00EA6559"/>
    <w:rsid w:val="00F2009C"/>
    <w:rsid w:val="00F41FDA"/>
    <w:rsid w:val="00F61006"/>
    <w:rsid w:val="00F81C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D67EC"/>
    <w:rPr>
      <w:color w:val="808080"/>
    </w:rPr>
  </w:style>
  <w:style w:type="paragraph" w:customStyle="1" w:styleId="A5FF954403AC4E5BB5BFE005A16EF260">
    <w:name w:val="A5FF954403AC4E5BB5BFE005A16EF260"/>
    <w:rsid w:val="003530A0"/>
  </w:style>
  <w:style w:type="paragraph" w:customStyle="1" w:styleId="0E5E458AF25B43E99C29CFAC42F9A4B2">
    <w:name w:val="0E5E458AF25B43E99C29CFAC42F9A4B2"/>
    <w:rsid w:val="003530A0"/>
  </w:style>
  <w:style w:type="paragraph" w:customStyle="1" w:styleId="87028EA2FFDE4916A0875FCA9C41CBBF">
    <w:name w:val="87028EA2FFDE4916A0875FCA9C41CBBF"/>
    <w:rsid w:val="000D67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B56CD-865F-4996-B8E3-89C2E638EF81}">
  <ds:schemaRefs>
    <ds:schemaRef ds:uri="http://schemas.openxmlformats.org/package/2006/metadata/core-properties"/>
    <ds:schemaRef ds:uri="52c93ea8-e2de-466c-b401-d7fabeb9490e"/>
    <ds:schemaRef ds:uri="http://schemas.microsoft.com/office/2006/documentManagement/types"/>
    <ds:schemaRef ds:uri="http://purl.org/dc/term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C3C3973-7EEF-492B-B412-CDD208878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38F779-3225-4133-9AFC-9B60B6B440D9}">
  <ds:schemaRefs>
    <ds:schemaRef ds:uri="http://schemas.microsoft.com/sharepoint/v3/contenttype/forms"/>
  </ds:schemaRefs>
</ds:datastoreItem>
</file>

<file path=customXml/itemProps4.xml><?xml version="1.0" encoding="utf-8"?>
<ds:datastoreItem xmlns:ds="http://schemas.openxmlformats.org/officeDocument/2006/customXml" ds:itemID="{7CB04121-2176-4D82-9167-78B788F30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140</Pages>
  <Words>35106</Words>
  <Characters>202425</Characters>
  <Application>Microsoft Office Word</Application>
  <DocSecurity>0</DocSecurity>
  <Lines>1686</Lines>
  <Paragraphs>474</Paragraphs>
  <ScaleCrop>false</ScaleCrop>
  <HeadingPairs>
    <vt:vector size="2" baseType="variant">
      <vt:variant>
        <vt:lpstr>Título</vt:lpstr>
      </vt:variant>
      <vt:variant>
        <vt:i4>1</vt:i4>
      </vt:variant>
    </vt:vector>
  </HeadingPairs>
  <TitlesOfParts>
    <vt:vector size="1" baseType="lpstr">
      <vt:lpstr>HORÁRIO, DATA E LOCAL PARA A ENTREGA DA DOCUMENTAÇÃO E PROPOSTAS:</vt:lpstr>
    </vt:vector>
  </TitlesOfParts>
  <Company>Contratação de empresa especializada na área de engenharia e arquitetura para a prestação de serviços de reforma da cozinha, despensa, refeitório e salas de aula; revisão dos telhados; troca de alambrado e pintura da quadra; troca de portas e grades; reparo nas instalações elétricas, hidráulicas e sanitárias; e pintura geral da ESCOLA MUNICIPAL JOSÉ BONIFÁCIO, situada na Rua amazonas, s/nº - Jardim Peró, CEP: 28920-080 Cabo Frio - RJ, conforme condições, quantidades e exigências estabelecidas no Edital, Projeto Básico e seus anexos,</Company>
  <LinksUpToDate>false</LinksUpToDate>
  <CharactersWithSpaces>237057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HORÁRIO, DATA E LOCAL PARA A ENTREGA DA DOCUMENTAÇÃO E PROPOSTAS:</dc:title>
  <dc:subject/>
  <dc:creator>EDUARDO DOTTI</dc:creator>
  <cp:keywords/>
  <dc:description/>
  <cp:lastModifiedBy>Roger Damascena Santana</cp:lastModifiedBy>
  <cp:revision>8</cp:revision>
  <cp:lastPrinted>2022-02-15T20:20:00Z</cp:lastPrinted>
  <dcterms:created xsi:type="dcterms:W3CDTF">2022-04-29T19:46:00Z</dcterms:created>
  <dcterms:modified xsi:type="dcterms:W3CDTF">2022-05-17T18:37:00Z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